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248AB" w14:textId="77777777" w:rsidR="00342BAE" w:rsidRDefault="00342BAE" w:rsidP="32B9EBF1">
      <w:pPr>
        <w:pStyle w:val="Heading1"/>
        <w:rPr>
          <w:rFonts w:asciiTheme="minorHAnsi" w:eastAsiaTheme="minorEastAsia" w:hAnsiTheme="minorHAnsi" w:cstheme="minorBidi"/>
          <w:b/>
          <w:bCs/>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6"/>
        <w:gridCol w:w="6740"/>
      </w:tblGrid>
      <w:tr w:rsidR="00272228" w:rsidRPr="002E2EB6" w14:paraId="0E25AECF" w14:textId="77777777" w:rsidTr="00615B62">
        <w:trPr>
          <w:trHeight w:val="1686"/>
        </w:trPr>
        <w:tc>
          <w:tcPr>
            <w:tcW w:w="2570" w:type="dxa"/>
          </w:tcPr>
          <w:p w14:paraId="28CBBF92" w14:textId="7EAAC47F" w:rsidR="00D1632E" w:rsidRPr="00D1632E" w:rsidRDefault="008C0B62" w:rsidP="32B9EBF1">
            <w:pPr>
              <w:pStyle w:val="Heading1"/>
              <w:outlineLvl w:val="0"/>
              <w:rPr>
                <w:rFonts w:asciiTheme="minorHAnsi" w:eastAsiaTheme="minorEastAsia" w:hAnsiTheme="minorHAnsi" w:cstheme="minorBidi"/>
                <w:b/>
                <w:bCs/>
                <w:sz w:val="22"/>
                <w:szCs w:val="22"/>
                <w:lang w:val="en-US"/>
              </w:rPr>
            </w:pPr>
            <w:r>
              <w:rPr>
                <w:noProof/>
                <w:lang w:val="en-US"/>
              </w:rPr>
              <w:drawing>
                <wp:inline distT="0" distB="0" distL="0" distR="0" wp14:anchorId="78412FE6" wp14:editId="04D74B50">
                  <wp:extent cx="1581150" cy="590438"/>
                  <wp:effectExtent l="0" t="0" r="0" b="635"/>
                  <wp:docPr id="1101086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3305" cy="594977"/>
                          </a:xfrm>
                          <a:prstGeom prst="rect">
                            <a:avLst/>
                          </a:prstGeom>
                          <a:noFill/>
                          <a:ln>
                            <a:noFill/>
                          </a:ln>
                        </pic:spPr>
                      </pic:pic>
                    </a:graphicData>
                  </a:graphic>
                </wp:inline>
              </w:drawing>
            </w:r>
          </w:p>
        </w:tc>
        <w:tc>
          <w:tcPr>
            <w:tcW w:w="6740" w:type="dxa"/>
          </w:tcPr>
          <w:p w14:paraId="52F13D46" w14:textId="2AAB43BE" w:rsidR="09E2BD24" w:rsidRDefault="007B0C7D" w:rsidP="32B9EBF1">
            <w:pPr>
              <w:pStyle w:val="Heading1"/>
              <w:ind w:left="720"/>
              <w:jc w:val="right"/>
              <w:outlineLvl w:val="0"/>
              <w:rPr>
                <w:rFonts w:asciiTheme="minorHAnsi" w:eastAsiaTheme="minorEastAsia" w:hAnsiTheme="minorHAnsi" w:cstheme="minorBidi"/>
                <w:b/>
                <w:bCs/>
                <w:sz w:val="22"/>
                <w:szCs w:val="22"/>
              </w:rPr>
            </w:pPr>
            <w:r w:rsidRPr="32B9EBF1">
              <w:rPr>
                <w:rFonts w:asciiTheme="minorHAnsi" w:eastAsiaTheme="minorEastAsia" w:hAnsiTheme="minorHAnsi" w:cstheme="minorBidi"/>
                <w:b/>
                <w:bCs/>
                <w:sz w:val="22"/>
                <w:szCs w:val="22"/>
              </w:rPr>
              <w:t>Senior</w:t>
            </w:r>
            <w:r w:rsidR="00375084">
              <w:rPr>
                <w:rFonts w:asciiTheme="minorHAnsi" w:eastAsiaTheme="minorEastAsia" w:hAnsiTheme="minorHAnsi" w:cstheme="minorBidi"/>
                <w:b/>
                <w:bCs/>
                <w:sz w:val="22"/>
                <w:szCs w:val="22"/>
              </w:rPr>
              <w:t xml:space="preserve"> Manager,</w:t>
            </w:r>
            <w:r w:rsidRPr="32B9EBF1">
              <w:rPr>
                <w:rFonts w:asciiTheme="minorHAnsi" w:eastAsiaTheme="minorEastAsia" w:hAnsiTheme="minorHAnsi" w:cstheme="minorBidi"/>
                <w:b/>
                <w:bCs/>
                <w:sz w:val="22"/>
                <w:szCs w:val="22"/>
              </w:rPr>
              <w:t xml:space="preserve"> </w:t>
            </w:r>
            <w:r w:rsidR="009830B8" w:rsidRPr="32B9EBF1">
              <w:rPr>
                <w:rFonts w:asciiTheme="minorHAnsi" w:eastAsiaTheme="minorEastAsia" w:hAnsiTheme="minorHAnsi" w:cstheme="minorBidi"/>
                <w:b/>
                <w:bCs/>
                <w:sz w:val="22"/>
                <w:szCs w:val="22"/>
              </w:rPr>
              <w:t xml:space="preserve">Finance and Administration </w:t>
            </w:r>
          </w:p>
          <w:p w14:paraId="2B80FAE3" w14:textId="0A994AEF" w:rsidR="00341C32" w:rsidRPr="002E2EB6" w:rsidRDefault="33083A3C" w:rsidP="32B9EBF1">
            <w:pPr>
              <w:jc w:val="right"/>
              <w:rPr>
                <w:rFonts w:eastAsiaTheme="minorEastAsia"/>
              </w:rPr>
            </w:pPr>
            <w:r w:rsidRPr="32B9EBF1">
              <w:rPr>
                <w:rFonts w:eastAsiaTheme="minorEastAsia"/>
              </w:rPr>
              <w:t>Job Description</w:t>
            </w:r>
          </w:p>
        </w:tc>
      </w:tr>
    </w:tbl>
    <w:p w14:paraId="49CA8124" w14:textId="14ECE1B2" w:rsidR="00342BAE" w:rsidRDefault="005E7349" w:rsidP="32B9EBF1">
      <w:pPr>
        <w:pStyle w:val="Heading1"/>
        <w:rPr>
          <w:rFonts w:asciiTheme="minorHAnsi" w:eastAsiaTheme="minorEastAsia" w:hAnsiTheme="minorHAnsi" w:cstheme="minorBidi"/>
          <w:b/>
          <w:bCs/>
          <w:sz w:val="22"/>
          <w:szCs w:val="22"/>
          <w:lang w:val="en-US"/>
        </w:rPr>
      </w:pPr>
      <w:r>
        <w:rPr>
          <w:noProof/>
          <w:color w:val="2B579A"/>
          <w:shd w:val="clear" w:color="auto" w:fill="E6E6E6"/>
          <w:lang w:val="en-US"/>
        </w:rPr>
        <mc:AlternateContent>
          <mc:Choice Requires="wps">
            <w:drawing>
              <wp:anchor distT="0" distB="0" distL="114300" distR="114300" simplePos="0" relativeHeight="251658240" behindDoc="0" locked="0" layoutInCell="1" allowOverlap="1" wp14:anchorId="5335BE25" wp14:editId="4DA4ECDE">
                <wp:simplePos x="0" y="0"/>
                <wp:positionH relativeFrom="column">
                  <wp:posOffset>-63500</wp:posOffset>
                </wp:positionH>
                <wp:positionV relativeFrom="paragraph">
                  <wp:posOffset>213995</wp:posOffset>
                </wp:positionV>
                <wp:extent cx="5343525" cy="0"/>
                <wp:effectExtent l="0" t="0" r="28575" b="19050"/>
                <wp:wrapNone/>
                <wp:docPr id="14" name="Straight Connector 14"/>
                <wp:cNvGraphicFramePr/>
                <a:graphic xmlns:a="http://schemas.openxmlformats.org/drawingml/2006/main">
                  <a:graphicData uri="http://schemas.microsoft.com/office/word/2010/wordprocessingShape">
                    <wps:wsp>
                      <wps:cNvCnPr/>
                      <wps:spPr>
                        <a:xfrm>
                          <a:off x="0" y="0"/>
                          <a:ext cx="5343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pic="http://schemas.openxmlformats.org/drawingml/2006/picture" xmlns:a="http://schemas.openxmlformats.org/drawingml/2006/main">
            <w:pict>
              <v:line id="Straight Connector 14"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5pt,16.85pt" to="415.75pt,16.85pt" w14:anchorId="58F8E3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K68nQEAAJQDAAAOAAAAZHJzL2Uyb0RvYy54bWysU8tu2zAQvBfIPxC8x5KduigEyz4kSC5B&#10;G7TNBzDU0iJAcgmSseS/75K25SAtECTIheJjZ3ZndrXajNawHYSo0bV8Pqs5Ayex027b8sc/t5ff&#10;OYtJuE4YdNDyPUS+WV98WQ2+gQX2aDoIjEhcbAbf8j4l31RVlD1YEWfowdGjwmBFomPYVl0QA7Fb&#10;Uy3q+ls1YOh8QAkx0u3N4ZGvC79SINNPpSIkZlpOtaWyhrI+5bVar0SzDcL3Wh7LEB+owgrtKOlE&#10;dSOSYM9B/0NltQwYUaWZRFuhUlpC0UBq5vUrNb974aFoIXOin2yKn0crf+yu3UMgGwYfm+gfQlYx&#10;qmDzl+pjYzFrP5kFY2KSLpdXX6+WiyVn8vRWnYE+xHQHaFnetNxol3WIRuzuY6JkFHoKocM5ddml&#10;vYEcbNwvUEx3lGxe0GUq4NoEthPUTyEluDTPPSS+Ep1hShszAeu3gcf4DIUyMe8BT4iSGV2awFY7&#10;DP/LnsZTyeoQf3LgoDtb8ITdvjSlWEOtLwqPY5pn6+W5wM8/0/ovAAAA//8DAFBLAwQUAAYACAAA&#10;ACEADNwza+AAAAAJAQAADwAAAGRycy9kb3ducmV2LnhtbEyPQUvDQBCF74L/YRnBW7tJg1piNqUU&#10;xFqQYhXqcZsdk2h2Nuxum/TfO+JBj2/e4833isVoO3FCH1pHCtJpAgKpcqalWsHb68NkDiJETUZ3&#10;jlDBGQMsysuLQufGDfSCp12sBZdQyLWCJsY+lzJUDVodpq5HYu/DeasjS19L4/XA5baTsyS5lVa3&#10;xB8a3eOqweprd7QKnv16vVpuzp+0fbfDfrbZb5/GR6Wur8blPYiIY/wLww8+o0PJTAd3JBNEp2CS&#10;JrwlKsiyOxAcmGfpDYjD70GWhfy/oPwGAAD//wMAUEsBAi0AFAAGAAgAAAAhALaDOJL+AAAA4QEA&#10;ABMAAAAAAAAAAAAAAAAAAAAAAFtDb250ZW50X1R5cGVzXS54bWxQSwECLQAUAAYACAAAACEAOP0h&#10;/9YAAACUAQAACwAAAAAAAAAAAAAAAAAvAQAAX3JlbHMvLnJlbHNQSwECLQAUAAYACAAAACEAYgyu&#10;vJ0BAACUAwAADgAAAAAAAAAAAAAAAAAuAgAAZHJzL2Uyb0RvYy54bWxQSwECLQAUAAYACAAAACEA&#10;DNwza+AAAAAJAQAADwAAAAAAAAAAAAAAAAD3AwAAZHJzL2Rvd25yZXYueG1sUEsFBgAAAAAEAAQA&#10;8wAAAAQFAAAAAA==&#10;">
                <v:stroke joinstyle="miter"/>
              </v:line>
            </w:pict>
          </mc:Fallback>
        </mc:AlternateContent>
      </w:r>
    </w:p>
    <w:p w14:paraId="57913460" w14:textId="623EBD69" w:rsidR="00CC0A2A" w:rsidRPr="003507ED" w:rsidRDefault="00342BAE" w:rsidP="32B9EBF1">
      <w:pPr>
        <w:pStyle w:val="Heading1"/>
        <w:spacing w:before="0"/>
        <w:contextualSpacing/>
        <w:jc w:val="both"/>
        <w:rPr>
          <w:rFonts w:asciiTheme="minorHAnsi" w:eastAsiaTheme="minorEastAsia" w:hAnsiTheme="minorHAnsi" w:cstheme="minorBidi"/>
          <w:b/>
          <w:bCs/>
          <w:color w:val="auto"/>
          <w:sz w:val="22"/>
          <w:szCs w:val="22"/>
          <w:lang w:val="en-US"/>
        </w:rPr>
      </w:pPr>
      <w:r w:rsidRPr="003507ED">
        <w:rPr>
          <w:rFonts w:asciiTheme="minorHAnsi" w:eastAsiaTheme="minorEastAsia" w:hAnsiTheme="minorHAnsi" w:cstheme="minorBidi"/>
          <w:b/>
          <w:bCs/>
          <w:sz w:val="22"/>
          <w:szCs w:val="22"/>
          <w:lang w:val="en-US"/>
        </w:rPr>
        <w:t xml:space="preserve">Job Title: </w:t>
      </w:r>
      <w:r w:rsidRPr="003507ED">
        <w:rPr>
          <w:b/>
          <w:bCs/>
        </w:rPr>
        <w:tab/>
      </w:r>
      <w:r w:rsidRPr="003507ED">
        <w:rPr>
          <w:b/>
          <w:bCs/>
        </w:rPr>
        <w:tab/>
      </w:r>
      <w:r w:rsidR="007B0C7D" w:rsidRPr="003507ED">
        <w:rPr>
          <w:rFonts w:asciiTheme="minorHAnsi" w:eastAsiaTheme="minorEastAsia" w:hAnsiTheme="minorHAnsi" w:cstheme="minorBidi"/>
          <w:b/>
          <w:bCs/>
          <w:color w:val="auto"/>
          <w:sz w:val="22"/>
          <w:szCs w:val="22"/>
          <w:lang w:val="en-US"/>
        </w:rPr>
        <w:t>Senior</w:t>
      </w:r>
      <w:r w:rsidR="00375084">
        <w:rPr>
          <w:rFonts w:asciiTheme="minorHAnsi" w:eastAsiaTheme="minorEastAsia" w:hAnsiTheme="minorHAnsi" w:cstheme="minorBidi"/>
          <w:b/>
          <w:bCs/>
          <w:color w:val="auto"/>
          <w:sz w:val="22"/>
          <w:szCs w:val="22"/>
          <w:lang w:val="en-US"/>
        </w:rPr>
        <w:t xml:space="preserve"> Manager,</w:t>
      </w:r>
      <w:r w:rsidR="00304838" w:rsidRPr="003507ED">
        <w:rPr>
          <w:rFonts w:asciiTheme="minorHAnsi" w:eastAsiaTheme="minorEastAsia" w:hAnsiTheme="minorHAnsi" w:cstheme="minorBidi"/>
          <w:b/>
          <w:bCs/>
          <w:color w:val="auto"/>
          <w:sz w:val="22"/>
          <w:szCs w:val="22"/>
          <w:lang w:val="en-US"/>
        </w:rPr>
        <w:t xml:space="preserve"> </w:t>
      </w:r>
      <w:r w:rsidR="009830B8" w:rsidRPr="003507ED">
        <w:rPr>
          <w:rFonts w:asciiTheme="minorHAnsi" w:eastAsiaTheme="minorEastAsia" w:hAnsiTheme="minorHAnsi" w:cstheme="minorBidi"/>
          <w:b/>
          <w:bCs/>
          <w:color w:val="auto"/>
          <w:sz w:val="22"/>
          <w:szCs w:val="22"/>
          <w:lang w:val="en-US"/>
        </w:rPr>
        <w:t>Finance and Administration</w:t>
      </w:r>
    </w:p>
    <w:p w14:paraId="77BDB25E" w14:textId="00D3B83A" w:rsidR="00B906C8" w:rsidRPr="003507ED" w:rsidRDefault="00B906C8" w:rsidP="32B9EBF1">
      <w:pPr>
        <w:pStyle w:val="Heading2"/>
        <w:spacing w:before="0" w:after="240"/>
        <w:ind w:left="2160" w:hanging="2160"/>
        <w:contextualSpacing/>
        <w:jc w:val="both"/>
        <w:rPr>
          <w:rFonts w:asciiTheme="minorHAnsi" w:eastAsiaTheme="minorEastAsia" w:hAnsiTheme="minorHAnsi" w:cstheme="minorBidi"/>
          <w:b/>
          <w:bCs/>
          <w:noProof/>
          <w:color w:val="auto"/>
          <w:sz w:val="22"/>
          <w:szCs w:val="22"/>
          <w:lang w:val="en-US"/>
        </w:rPr>
      </w:pPr>
      <w:r w:rsidRPr="003507ED">
        <w:rPr>
          <w:rFonts w:asciiTheme="minorHAnsi" w:eastAsiaTheme="minorEastAsia" w:hAnsiTheme="minorHAnsi" w:cstheme="minorBidi"/>
          <w:b/>
          <w:bCs/>
          <w:sz w:val="22"/>
          <w:szCs w:val="22"/>
          <w:lang w:val="en-US"/>
        </w:rPr>
        <w:t xml:space="preserve">Level and Grade: </w:t>
      </w:r>
      <w:r w:rsidRPr="003507ED">
        <w:rPr>
          <w:b/>
          <w:bCs/>
        </w:rPr>
        <w:tab/>
      </w:r>
      <w:r w:rsidR="00403471" w:rsidRPr="003507ED">
        <w:rPr>
          <w:rFonts w:asciiTheme="minorHAnsi" w:eastAsiaTheme="minorEastAsia" w:hAnsiTheme="minorHAnsi" w:cstheme="minorBidi"/>
          <w:b/>
          <w:bCs/>
          <w:color w:val="auto"/>
          <w:sz w:val="22"/>
          <w:szCs w:val="22"/>
          <w:lang w:val="en-US"/>
        </w:rPr>
        <w:t>Senior</w:t>
      </w:r>
      <w:r w:rsidR="00A9455B">
        <w:rPr>
          <w:rFonts w:asciiTheme="minorHAnsi" w:eastAsiaTheme="minorEastAsia" w:hAnsiTheme="minorHAnsi" w:cstheme="minorBidi"/>
          <w:b/>
          <w:bCs/>
          <w:color w:val="auto"/>
          <w:sz w:val="22"/>
          <w:szCs w:val="22"/>
          <w:lang w:val="en-US"/>
        </w:rPr>
        <w:t xml:space="preserve"> M</w:t>
      </w:r>
      <w:r w:rsidR="00681068" w:rsidRPr="003507ED">
        <w:rPr>
          <w:rFonts w:asciiTheme="minorHAnsi" w:eastAsiaTheme="minorEastAsia" w:hAnsiTheme="minorHAnsi" w:cstheme="minorBidi"/>
          <w:b/>
          <w:bCs/>
          <w:color w:val="auto"/>
          <w:sz w:val="22"/>
          <w:szCs w:val="22"/>
          <w:lang w:val="en-US"/>
        </w:rPr>
        <w:t>anager | Grade 80 | BG-10</w:t>
      </w:r>
    </w:p>
    <w:p w14:paraId="4091502F" w14:textId="398BE668" w:rsidR="00A11867" w:rsidRPr="003507ED" w:rsidRDefault="00342BAE" w:rsidP="32B9EBF1">
      <w:pPr>
        <w:pStyle w:val="Heading2"/>
        <w:spacing w:before="0" w:after="240"/>
        <w:contextualSpacing/>
        <w:jc w:val="both"/>
        <w:rPr>
          <w:rFonts w:asciiTheme="minorHAnsi" w:eastAsiaTheme="minorEastAsia" w:hAnsiTheme="minorHAnsi" w:cstheme="minorBidi"/>
          <w:b/>
          <w:bCs/>
          <w:noProof/>
          <w:color w:val="auto"/>
          <w:sz w:val="22"/>
          <w:szCs w:val="22"/>
          <w:lang w:val="en-US"/>
        </w:rPr>
      </w:pPr>
      <w:r w:rsidRPr="003507ED">
        <w:rPr>
          <w:rFonts w:asciiTheme="minorHAnsi" w:eastAsiaTheme="minorEastAsia" w:hAnsiTheme="minorHAnsi" w:cstheme="minorBidi"/>
          <w:b/>
          <w:bCs/>
          <w:sz w:val="22"/>
          <w:szCs w:val="22"/>
        </w:rPr>
        <w:t>Job Type:</w:t>
      </w:r>
      <w:r w:rsidRPr="003507ED">
        <w:rPr>
          <w:b/>
          <w:bCs/>
        </w:rPr>
        <w:tab/>
      </w:r>
      <w:r w:rsidRPr="003507ED">
        <w:rPr>
          <w:b/>
          <w:bCs/>
        </w:rPr>
        <w:tab/>
      </w:r>
      <w:r w:rsidR="005D7949" w:rsidRPr="003507ED">
        <w:rPr>
          <w:rFonts w:asciiTheme="minorHAnsi" w:eastAsiaTheme="minorEastAsia" w:hAnsiTheme="minorHAnsi" w:cstheme="minorBidi"/>
          <w:b/>
          <w:bCs/>
          <w:noProof/>
          <w:color w:val="auto"/>
          <w:sz w:val="22"/>
          <w:szCs w:val="22"/>
          <w:lang w:val="en-US"/>
        </w:rPr>
        <w:t>Full time, exempt</w:t>
      </w:r>
    </w:p>
    <w:p w14:paraId="21BE03E7" w14:textId="36A69F88" w:rsidR="00342BAE" w:rsidRPr="003507ED" w:rsidRDefault="1995809E" w:rsidP="22B11C22">
      <w:pPr>
        <w:pStyle w:val="Heading2"/>
        <w:spacing w:before="0" w:after="240"/>
        <w:contextualSpacing/>
        <w:jc w:val="both"/>
        <w:rPr>
          <w:rFonts w:asciiTheme="minorHAnsi" w:eastAsiaTheme="minorEastAsia" w:hAnsiTheme="minorHAnsi" w:cstheme="minorBidi"/>
          <w:b/>
          <w:bCs/>
          <w:noProof/>
          <w:color w:val="auto"/>
          <w:sz w:val="22"/>
          <w:szCs w:val="22"/>
          <w:lang w:val="en-US"/>
        </w:rPr>
      </w:pPr>
      <w:r w:rsidRPr="55FA6E7C">
        <w:rPr>
          <w:rFonts w:asciiTheme="minorHAnsi" w:eastAsiaTheme="minorEastAsia" w:hAnsiTheme="minorHAnsi" w:cstheme="minorBidi"/>
          <w:b/>
          <w:bCs/>
          <w:sz w:val="22"/>
          <w:szCs w:val="22"/>
        </w:rPr>
        <w:t>Reporting Manager:</w:t>
      </w:r>
      <w:r w:rsidR="00342BAE">
        <w:tab/>
      </w:r>
      <w:r w:rsidR="4383DD76" w:rsidRPr="55FA6E7C">
        <w:rPr>
          <w:rFonts w:asciiTheme="minorHAnsi" w:eastAsiaTheme="minorEastAsia" w:hAnsiTheme="minorHAnsi" w:cstheme="minorBidi"/>
          <w:b/>
          <w:bCs/>
          <w:noProof/>
          <w:color w:val="auto"/>
          <w:sz w:val="22"/>
          <w:szCs w:val="22"/>
          <w:lang w:val="en-US"/>
        </w:rPr>
        <w:t>Chief of Party</w:t>
      </w:r>
      <w:r w:rsidR="142FB0EA" w:rsidRPr="55FA6E7C">
        <w:rPr>
          <w:rFonts w:asciiTheme="minorHAnsi" w:eastAsiaTheme="minorEastAsia" w:hAnsiTheme="minorHAnsi" w:cstheme="minorBidi"/>
          <w:b/>
          <w:bCs/>
          <w:noProof/>
          <w:color w:val="auto"/>
          <w:sz w:val="22"/>
          <w:szCs w:val="22"/>
          <w:lang w:val="en-US"/>
        </w:rPr>
        <w:t xml:space="preserve"> </w:t>
      </w:r>
    </w:p>
    <w:p w14:paraId="11A86CD1" w14:textId="38965C52" w:rsidR="00342BAE" w:rsidRPr="003507ED" w:rsidRDefault="00342BAE" w:rsidP="32B9EBF1">
      <w:pPr>
        <w:pStyle w:val="Heading2"/>
        <w:spacing w:before="0"/>
        <w:contextualSpacing/>
        <w:jc w:val="both"/>
        <w:rPr>
          <w:rFonts w:asciiTheme="minorHAnsi" w:eastAsiaTheme="minorEastAsia" w:hAnsiTheme="minorHAnsi" w:cstheme="minorBidi"/>
          <w:b/>
          <w:bCs/>
          <w:sz w:val="22"/>
          <w:szCs w:val="22"/>
          <w:lang w:val="en-US"/>
        </w:rPr>
      </w:pPr>
      <w:r w:rsidRPr="003507ED">
        <w:rPr>
          <w:rFonts w:asciiTheme="minorHAnsi" w:eastAsiaTheme="minorEastAsia" w:hAnsiTheme="minorHAnsi" w:cstheme="minorBidi"/>
          <w:b/>
          <w:bCs/>
          <w:sz w:val="22"/>
          <w:szCs w:val="22"/>
          <w:lang w:val="en-US"/>
        </w:rPr>
        <w:t>Department</w:t>
      </w:r>
      <w:r w:rsidR="004412FE" w:rsidRPr="003507ED">
        <w:rPr>
          <w:rFonts w:asciiTheme="minorHAnsi" w:eastAsiaTheme="minorEastAsia" w:hAnsiTheme="minorHAnsi" w:cstheme="minorBidi"/>
          <w:b/>
          <w:bCs/>
          <w:sz w:val="22"/>
          <w:szCs w:val="22"/>
          <w:lang w:val="en-US"/>
        </w:rPr>
        <w:t>:</w:t>
      </w:r>
      <w:r w:rsidR="004412FE" w:rsidRPr="003507ED">
        <w:rPr>
          <w:b/>
          <w:bCs/>
        </w:rPr>
        <w:t xml:space="preserve"> </w:t>
      </w:r>
      <w:r w:rsidR="0018458C">
        <w:rPr>
          <w:b/>
          <w:bCs/>
        </w:rPr>
        <w:t xml:space="preserve">                </w:t>
      </w:r>
      <w:r w:rsidR="004412FE" w:rsidRPr="0018458C">
        <w:rPr>
          <w:b/>
          <w:bCs/>
          <w:color w:val="000000" w:themeColor="text1"/>
          <w:sz w:val="22"/>
          <w:szCs w:val="22"/>
        </w:rPr>
        <w:t>Finance</w:t>
      </w:r>
      <w:r w:rsidR="009A3F2C" w:rsidRPr="0018458C">
        <w:rPr>
          <w:rFonts w:asciiTheme="minorHAnsi" w:eastAsiaTheme="minorEastAsia" w:hAnsiTheme="minorHAnsi" w:cstheme="minorBidi"/>
          <w:b/>
          <w:bCs/>
          <w:noProof/>
          <w:color w:val="000000" w:themeColor="text1"/>
          <w:sz w:val="22"/>
          <w:szCs w:val="22"/>
          <w:lang w:val="en-US"/>
        </w:rPr>
        <w:t xml:space="preserve"> and Administration</w:t>
      </w:r>
    </w:p>
    <w:p w14:paraId="056354BD" w14:textId="35E63A3B" w:rsidR="00A11867" w:rsidRPr="003507ED" w:rsidRDefault="00355EB7" w:rsidP="32B9EBF1">
      <w:pPr>
        <w:pStyle w:val="Heading2"/>
        <w:spacing w:before="0"/>
        <w:contextualSpacing/>
        <w:jc w:val="both"/>
        <w:rPr>
          <w:rFonts w:asciiTheme="minorHAnsi" w:eastAsiaTheme="minorEastAsia" w:hAnsiTheme="minorHAnsi" w:cstheme="minorBidi"/>
          <w:b/>
          <w:bCs/>
          <w:sz w:val="22"/>
          <w:szCs w:val="22"/>
          <w:lang w:val="en-US"/>
        </w:rPr>
      </w:pPr>
      <w:r w:rsidRPr="003507ED">
        <w:rPr>
          <w:rFonts w:asciiTheme="minorHAnsi" w:eastAsiaTheme="minorEastAsia" w:hAnsiTheme="minorHAnsi" w:cstheme="minorBidi"/>
          <w:b/>
          <w:bCs/>
          <w:sz w:val="22"/>
          <w:szCs w:val="22"/>
          <w:lang w:val="en-US"/>
        </w:rPr>
        <w:t>Office:</w:t>
      </w:r>
      <w:r w:rsidRPr="003507ED">
        <w:rPr>
          <w:b/>
          <w:bCs/>
        </w:rPr>
        <w:tab/>
      </w:r>
      <w:r w:rsidRPr="003507ED">
        <w:rPr>
          <w:b/>
          <w:bCs/>
        </w:rPr>
        <w:tab/>
      </w:r>
      <w:r w:rsidRPr="003507ED">
        <w:rPr>
          <w:b/>
          <w:bCs/>
        </w:rPr>
        <w:tab/>
      </w:r>
      <w:r w:rsidR="0062165A" w:rsidRPr="003507ED">
        <w:rPr>
          <w:rFonts w:asciiTheme="minorHAnsi" w:eastAsiaTheme="minorEastAsia" w:hAnsiTheme="minorHAnsi" w:cstheme="minorBidi"/>
          <w:b/>
          <w:bCs/>
          <w:color w:val="auto"/>
          <w:sz w:val="22"/>
          <w:szCs w:val="22"/>
          <w:lang w:val="en-US"/>
        </w:rPr>
        <w:t>Hanoi</w:t>
      </w:r>
      <w:r w:rsidR="00E80501">
        <w:rPr>
          <w:rFonts w:asciiTheme="minorHAnsi" w:eastAsiaTheme="minorEastAsia" w:hAnsiTheme="minorHAnsi" w:cstheme="minorBidi"/>
          <w:b/>
          <w:bCs/>
          <w:color w:val="auto"/>
          <w:sz w:val="22"/>
          <w:szCs w:val="22"/>
          <w:lang w:val="en-US"/>
        </w:rPr>
        <w:t>,</w:t>
      </w:r>
      <w:r w:rsidR="0062165A" w:rsidRPr="003507ED">
        <w:rPr>
          <w:rFonts w:asciiTheme="minorHAnsi" w:eastAsiaTheme="minorEastAsia" w:hAnsiTheme="minorHAnsi" w:cstheme="minorBidi"/>
          <w:b/>
          <w:bCs/>
          <w:color w:val="auto"/>
          <w:sz w:val="22"/>
          <w:szCs w:val="22"/>
          <w:lang w:val="en-US"/>
        </w:rPr>
        <w:t xml:space="preserve"> Vietnam</w:t>
      </w:r>
    </w:p>
    <w:p w14:paraId="4EB67CB9" w14:textId="2849038B" w:rsidR="00073491" w:rsidRPr="003507ED" w:rsidRDefault="005767EC" w:rsidP="32B9EBF1">
      <w:pPr>
        <w:spacing w:line="240" w:lineRule="auto"/>
        <w:contextualSpacing/>
        <w:rPr>
          <w:rFonts w:eastAsiaTheme="minorEastAsia"/>
          <w:b/>
          <w:bCs/>
        </w:rPr>
      </w:pPr>
      <w:r w:rsidRPr="003507ED">
        <w:rPr>
          <w:rFonts w:eastAsiaTheme="minorEastAsia"/>
          <w:b/>
          <w:bCs/>
          <w:color w:val="2E74B5" w:themeColor="accent1" w:themeShade="BF"/>
        </w:rPr>
        <w:t>Date:</w:t>
      </w:r>
      <w:r w:rsidRPr="003507ED">
        <w:rPr>
          <w:b/>
          <w:bCs/>
        </w:rPr>
        <w:tab/>
      </w:r>
      <w:r w:rsidRPr="003507ED">
        <w:rPr>
          <w:b/>
          <w:bCs/>
        </w:rPr>
        <w:tab/>
      </w:r>
      <w:r w:rsidRPr="003507ED">
        <w:rPr>
          <w:b/>
          <w:bCs/>
        </w:rPr>
        <w:tab/>
      </w:r>
      <w:r w:rsidR="004F05F8">
        <w:rPr>
          <w:rFonts w:eastAsiaTheme="minorEastAsia"/>
          <w:b/>
          <w:bCs/>
        </w:rPr>
        <w:t>March 2</w:t>
      </w:r>
      <w:r w:rsidR="009276FE" w:rsidRPr="003507ED">
        <w:rPr>
          <w:rFonts w:eastAsiaTheme="minorEastAsia"/>
          <w:b/>
          <w:bCs/>
        </w:rPr>
        <w:t>, 2026</w:t>
      </w:r>
    </w:p>
    <w:p w14:paraId="4883DE00" w14:textId="77777777" w:rsidR="00525A52" w:rsidRPr="005E7349" w:rsidRDefault="00525A52" w:rsidP="32B9EBF1">
      <w:pPr>
        <w:spacing w:line="240" w:lineRule="auto"/>
        <w:contextualSpacing/>
        <w:rPr>
          <w:rFonts w:eastAsiaTheme="minorEastAsia"/>
        </w:rPr>
      </w:pPr>
    </w:p>
    <w:p w14:paraId="4422E0F6" w14:textId="7264FCC3" w:rsidR="00185C5D" w:rsidRPr="00E33E16" w:rsidRDefault="008C0BDD" w:rsidP="32B9EBF1">
      <w:pPr>
        <w:spacing w:line="240" w:lineRule="auto"/>
        <w:contextualSpacing/>
        <w:rPr>
          <w:rStyle w:val="Heading2Char"/>
          <w:rFonts w:asciiTheme="minorHAnsi" w:eastAsiaTheme="minorEastAsia" w:hAnsiTheme="minorHAnsi" w:cstheme="minorBidi"/>
          <w:sz w:val="22"/>
          <w:szCs w:val="22"/>
        </w:rPr>
      </w:pPr>
      <w:r w:rsidRPr="005E7349">
        <w:rPr>
          <w:rFonts w:ascii="Arial" w:hAnsi="Arial" w:cs="Arial"/>
          <w:noProof/>
          <w:color w:val="2B579A"/>
          <w:sz w:val="20"/>
          <w:szCs w:val="20"/>
          <w:shd w:val="clear" w:color="auto" w:fill="E6E6E6"/>
        </w:rPr>
        <mc:AlternateContent>
          <mc:Choice Requires="wps">
            <w:drawing>
              <wp:anchor distT="0" distB="0" distL="114300" distR="114300" simplePos="0" relativeHeight="251658241" behindDoc="0" locked="0" layoutInCell="1" allowOverlap="1" wp14:anchorId="6F900296" wp14:editId="02C01EF8">
                <wp:simplePos x="0" y="0"/>
                <wp:positionH relativeFrom="column">
                  <wp:posOffset>0</wp:posOffset>
                </wp:positionH>
                <wp:positionV relativeFrom="paragraph">
                  <wp:posOffset>-635</wp:posOffset>
                </wp:positionV>
                <wp:extent cx="53435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5343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pic="http://schemas.openxmlformats.org/drawingml/2006/picture" xmlns:a="http://schemas.openxmlformats.org/drawingml/2006/main">
            <w:pict>
              <v:line id="Straight Connector 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0,-.05pt" to="420.75pt,-.05pt" w14:anchorId="30AB7B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K68nQEAAJQDAAAOAAAAZHJzL2Uyb0RvYy54bWysU8tu2zAQvBfIPxC8x5KduigEyz4kSC5B&#10;G7TNBzDU0iJAcgmSseS/75K25SAtECTIheJjZ3ZndrXajNawHYSo0bV8Pqs5Ayex027b8sc/t5ff&#10;OYtJuE4YdNDyPUS+WV98WQ2+gQX2aDoIjEhcbAbf8j4l31RVlD1YEWfowdGjwmBFomPYVl0QA7Fb&#10;Uy3q+ls1YOh8QAkx0u3N4ZGvC79SINNPpSIkZlpOtaWyhrI+5bVar0SzDcL3Wh7LEB+owgrtKOlE&#10;dSOSYM9B/0NltQwYUaWZRFuhUlpC0UBq5vUrNb974aFoIXOin2yKn0crf+yu3UMgGwYfm+gfQlYx&#10;qmDzl+pjYzFrP5kFY2KSLpdXX6+WiyVn8vRWnYE+xHQHaFnetNxol3WIRuzuY6JkFHoKocM5ddml&#10;vYEcbNwvUEx3lGxe0GUq4NoEthPUTyEluDTPPSS+Ep1hShszAeu3gcf4DIUyMe8BT4iSGV2awFY7&#10;DP/LnsZTyeoQf3LgoDtb8ITdvjSlWEOtLwqPY5pn6+W5wM8/0/ovAAAA//8DAFBLAwQUAAYACAAA&#10;ACEARJLZbNwAAAAEAQAADwAAAGRycy9kb3ducmV2LnhtbEyPQUvDQBSE70L/w/IK3tpNikqJ2ZRS&#10;EGtBilWox232maTNvg272yb99z696HGYYeabfDHYVlzQh8aRgnSagEAqnWmoUvDx/jSZgwhRk9Gt&#10;I1RwxQCLYnST68y4nt7wsouV4BIKmVZQx9hlUoayRqvD1HVI7H05b3Vk6StpvO653LZyliQP0uqG&#10;eKHWHa5qLE+7s1Xw6tfr1XJzPdL20/b72Wa/fRmelbodD8tHEBGH+BeGH3xGh4KZDu5MJohWAR+J&#10;CiYpCDbnd+k9iMOvlkUu/8MX3wAAAP//AwBQSwECLQAUAAYACAAAACEAtoM4kv4AAADhAQAAEwAA&#10;AAAAAAAAAAAAAAAAAAAAW0NvbnRlbnRfVHlwZXNdLnhtbFBLAQItABQABgAIAAAAIQA4/SH/1gAA&#10;AJQBAAALAAAAAAAAAAAAAAAAAC8BAABfcmVscy8ucmVsc1BLAQItABQABgAIAAAAIQBiDK68nQEA&#10;AJQDAAAOAAAAAAAAAAAAAAAAAC4CAABkcnMvZTJvRG9jLnhtbFBLAQItABQABgAIAAAAIQBEktls&#10;3AAAAAQBAAAPAAAAAAAAAAAAAAAAAPcDAABkcnMvZG93bnJldi54bWxQSwUGAAAAAAQABADzAAAA&#10;AAUAAAAA&#10;">
                <v:stroke joinstyle="miter"/>
              </v:line>
            </w:pict>
          </mc:Fallback>
        </mc:AlternateContent>
      </w:r>
    </w:p>
    <w:p w14:paraId="2682EAF0" w14:textId="4416ABD6" w:rsidR="00D84E9F" w:rsidRPr="004A4E1C" w:rsidRDefault="00010811" w:rsidP="32B9EBF1">
      <w:pPr>
        <w:spacing w:line="240" w:lineRule="auto"/>
        <w:contextualSpacing/>
        <w:rPr>
          <w:rStyle w:val="Heading2Char"/>
          <w:rFonts w:asciiTheme="minorHAnsi" w:eastAsiaTheme="minorEastAsia" w:hAnsiTheme="minorHAnsi" w:cstheme="minorBidi"/>
          <w:b/>
          <w:bCs/>
          <w:sz w:val="22"/>
          <w:szCs w:val="22"/>
        </w:rPr>
      </w:pPr>
      <w:r w:rsidRPr="32B9EBF1">
        <w:rPr>
          <w:rStyle w:val="Heading2Char"/>
          <w:rFonts w:asciiTheme="minorHAnsi" w:eastAsiaTheme="minorEastAsia" w:hAnsiTheme="minorHAnsi" w:cstheme="minorBidi"/>
          <w:b/>
          <w:bCs/>
          <w:sz w:val="22"/>
          <w:szCs w:val="22"/>
        </w:rPr>
        <w:t>The Organization</w:t>
      </w:r>
      <w:r w:rsidR="00D84E9F" w:rsidRPr="32B9EBF1">
        <w:rPr>
          <w:rStyle w:val="Heading2Char"/>
          <w:rFonts w:asciiTheme="minorHAnsi" w:eastAsiaTheme="minorEastAsia" w:hAnsiTheme="minorHAnsi" w:cstheme="minorBidi"/>
          <w:b/>
          <w:bCs/>
          <w:sz w:val="22"/>
          <w:szCs w:val="22"/>
        </w:rPr>
        <w:t>:</w:t>
      </w:r>
    </w:p>
    <w:p w14:paraId="749B009A" w14:textId="77777777" w:rsidR="00F41409" w:rsidRPr="004A4E1C" w:rsidRDefault="00F41409" w:rsidP="32B9EBF1">
      <w:pPr>
        <w:spacing w:line="240" w:lineRule="auto"/>
        <w:ind w:left="360"/>
        <w:contextualSpacing/>
        <w:rPr>
          <w:rFonts w:eastAsiaTheme="minorEastAsia"/>
        </w:rPr>
      </w:pPr>
    </w:p>
    <w:p w14:paraId="5BD23233" w14:textId="01C440EC" w:rsidR="0019057F" w:rsidRDefault="0019057F" w:rsidP="3ABBEAE9">
      <w:pPr>
        <w:jc w:val="both"/>
      </w:pPr>
      <w:r w:rsidRPr="3ABBEAE9">
        <w:t>Lutheran World Relief, which is part of Corus International, has been present in Vietnam since 2026. Corus International is the parent of a family of world-class organizations working to deliver the holistic, lasting solutions needed to end extreme poverty once and for all. We are a global leader in international development, with 150 years of combined experience across our brands. Our nonprofit and for-profit subsidiaries include IMA World Health and its fundraising brand Corus World Health, Lutheran World Relief, CGA Technologies, Ground Up Investing, and Farmers Market Brands. In Vietnam</w:t>
      </w:r>
      <w:r w:rsidR="1D643DF5" w:rsidRPr="3ABBEAE9">
        <w:t>,</w:t>
      </w:r>
      <w:r w:rsidRPr="3ABBEAE9">
        <w:t xml:space="preserve"> Corus operates under Lutheran World Relief. Our more than 400 employees around the globe are experts in their fields and dedicated to helping the world’s most vulnerable people break the cycle of poverty and lead healthy lives. </w:t>
      </w:r>
    </w:p>
    <w:p w14:paraId="29DCA6A5" w14:textId="77777777" w:rsidR="0019057F" w:rsidRPr="000518A6" w:rsidRDefault="0019057F" w:rsidP="0019057F">
      <w:pPr>
        <w:jc w:val="both"/>
        <w:rPr>
          <w:rFonts w:eastAsiaTheme="minorEastAsia"/>
        </w:rPr>
      </w:pPr>
      <w:r w:rsidRPr="00967DEE">
        <w:rPr>
          <w:rFonts w:cstheme="minorHAnsi"/>
        </w:rPr>
        <w:t>At Corus we believe that good only grows stronger and we reflect that belief in our workplace culture. We value every employee’s specialized area of expertise and nurture professional growth. We promote an engaging and supportive work environment, where employees feel enabled and driven to innovate, learn and collaborate. And because our subsidiaries often function as partners, our employees have the opportunity to work across our enterprise family</w:t>
      </w:r>
      <w:r w:rsidRPr="5814D053">
        <w:rPr>
          <w:rFonts w:eastAsiaTheme="minorEastAsia"/>
        </w:rPr>
        <w:t xml:space="preserve">. </w:t>
      </w:r>
    </w:p>
    <w:p w14:paraId="5130CEBC" w14:textId="77777777" w:rsidR="00E51297" w:rsidRPr="004A4E1C" w:rsidRDefault="00E51297" w:rsidP="32B9EBF1">
      <w:pPr>
        <w:spacing w:after="240" w:line="240" w:lineRule="auto"/>
        <w:contextualSpacing/>
        <w:rPr>
          <w:rFonts w:eastAsiaTheme="minorEastAsia"/>
        </w:rPr>
      </w:pPr>
    </w:p>
    <w:p w14:paraId="3034DE7F" w14:textId="77777777" w:rsidR="00010811" w:rsidRDefault="00010811" w:rsidP="32B9EBF1">
      <w:pPr>
        <w:spacing w:line="240" w:lineRule="auto"/>
        <w:contextualSpacing/>
        <w:rPr>
          <w:rFonts w:eastAsiaTheme="minorEastAsia"/>
        </w:rPr>
      </w:pPr>
      <w:r w:rsidRPr="32B9EBF1">
        <w:rPr>
          <w:rStyle w:val="Heading2Char"/>
          <w:rFonts w:asciiTheme="minorHAnsi" w:eastAsiaTheme="minorEastAsia" w:hAnsiTheme="minorHAnsi" w:cstheme="minorBidi"/>
          <w:b/>
          <w:bCs/>
          <w:sz w:val="22"/>
          <w:szCs w:val="22"/>
        </w:rPr>
        <w:t>Job Brief:</w:t>
      </w:r>
      <w:r w:rsidRPr="32B9EBF1">
        <w:rPr>
          <w:rFonts w:eastAsiaTheme="minorEastAsia"/>
        </w:rPr>
        <w:t xml:space="preserve">  </w:t>
      </w:r>
    </w:p>
    <w:p w14:paraId="312C78BE" w14:textId="6BAA7F2B" w:rsidR="00EE2FF9" w:rsidRPr="00EE2FF9" w:rsidRDefault="00EE2FF9" w:rsidP="00542A10">
      <w:pPr>
        <w:spacing w:line="240" w:lineRule="auto"/>
        <w:jc w:val="both"/>
        <w:rPr>
          <w:rFonts w:eastAsiaTheme="minorEastAsia"/>
          <w:noProof/>
        </w:rPr>
      </w:pPr>
      <w:r w:rsidRPr="3ABBEAE9">
        <w:rPr>
          <w:rFonts w:eastAsiaTheme="minorEastAsia"/>
          <w:noProof/>
        </w:rPr>
        <w:t>This position will be an employee of Lutheran World Relief. It supports the USDA Food for Progress Vietnam project to achive its outcomes. USDA FFPr Vietnam is a 5-year project develop the aquaculture and feed sector value chains in Vietnam between October 1, 2025, and September 30, 2030.</w:t>
      </w:r>
    </w:p>
    <w:p w14:paraId="1220D8F5" w14:textId="77777777" w:rsidR="00EE2FF9" w:rsidRPr="00EE2FF9" w:rsidRDefault="00EE2FF9" w:rsidP="00542A10">
      <w:pPr>
        <w:spacing w:line="240" w:lineRule="auto"/>
        <w:jc w:val="both"/>
        <w:rPr>
          <w:rFonts w:eastAsiaTheme="minorEastAsia"/>
          <w:noProof/>
        </w:rPr>
      </w:pPr>
      <w:r w:rsidRPr="00EE2FF9">
        <w:rPr>
          <w:rFonts w:eastAsiaTheme="minorEastAsia"/>
          <w:noProof/>
        </w:rPr>
        <w:t>The program has three interlinked components:</w:t>
      </w:r>
    </w:p>
    <w:p w14:paraId="112FF0DE" w14:textId="3043AEDC" w:rsidR="00EE2FF9" w:rsidRPr="00EE2FF9" w:rsidRDefault="00EE2FF9" w:rsidP="00542A10">
      <w:pPr>
        <w:pStyle w:val="ListParagraph"/>
        <w:numPr>
          <w:ilvl w:val="0"/>
          <w:numId w:val="8"/>
        </w:numPr>
        <w:spacing w:line="360" w:lineRule="auto"/>
        <w:jc w:val="both"/>
        <w:rPr>
          <w:rFonts w:eastAsiaTheme="minorEastAsia"/>
          <w:noProof/>
        </w:rPr>
      </w:pPr>
      <w:r w:rsidRPr="00EE2FF9">
        <w:rPr>
          <w:rFonts w:eastAsiaTheme="minorEastAsia"/>
          <w:noProof/>
        </w:rPr>
        <w:t>Develop the supply of quality fry and fingerlings.</w:t>
      </w:r>
    </w:p>
    <w:p w14:paraId="77384186" w14:textId="573B17A8" w:rsidR="00EE2FF9" w:rsidRPr="00EE2FF9" w:rsidRDefault="00EE2FF9" w:rsidP="00542A10">
      <w:pPr>
        <w:pStyle w:val="ListParagraph"/>
        <w:numPr>
          <w:ilvl w:val="0"/>
          <w:numId w:val="8"/>
        </w:numPr>
        <w:spacing w:line="360" w:lineRule="auto"/>
        <w:jc w:val="both"/>
        <w:rPr>
          <w:rFonts w:eastAsiaTheme="minorEastAsia"/>
          <w:noProof/>
        </w:rPr>
      </w:pPr>
      <w:r w:rsidRPr="00EE2FF9">
        <w:rPr>
          <w:rFonts w:eastAsiaTheme="minorEastAsia"/>
          <w:noProof/>
        </w:rPr>
        <w:t xml:space="preserve">Increase U.S. soy usage in aquafeed for tilapia production. </w:t>
      </w:r>
    </w:p>
    <w:p w14:paraId="16CCC1A7" w14:textId="1E7DBDAB" w:rsidR="00EE2FF9" w:rsidRPr="00EE2FF9" w:rsidRDefault="00EE2FF9" w:rsidP="00542A10">
      <w:pPr>
        <w:pStyle w:val="ListParagraph"/>
        <w:numPr>
          <w:ilvl w:val="0"/>
          <w:numId w:val="8"/>
        </w:numPr>
        <w:spacing w:line="360" w:lineRule="auto"/>
        <w:jc w:val="both"/>
        <w:rPr>
          <w:rFonts w:eastAsiaTheme="minorEastAsia"/>
          <w:noProof/>
        </w:rPr>
      </w:pPr>
      <w:r w:rsidRPr="00EE2FF9">
        <w:rPr>
          <w:rFonts w:eastAsiaTheme="minorEastAsia"/>
          <w:noProof/>
        </w:rPr>
        <w:t>Improve tilapia production and processing to meet domestic and export market demand</w:t>
      </w:r>
    </w:p>
    <w:p w14:paraId="7E02A552" w14:textId="4F9D8739" w:rsidR="00746CF2" w:rsidRPr="004A4E1C" w:rsidRDefault="2BFC7C35" w:rsidP="00542A10">
      <w:pPr>
        <w:spacing w:line="240" w:lineRule="auto"/>
        <w:contextualSpacing/>
        <w:jc w:val="both"/>
        <w:rPr>
          <w:rFonts w:eastAsiaTheme="minorEastAsia"/>
        </w:rPr>
      </w:pPr>
      <w:r w:rsidRPr="55FA6E7C">
        <w:rPr>
          <w:rFonts w:eastAsiaTheme="minorEastAsia"/>
        </w:rPr>
        <w:lastRenderedPageBreak/>
        <w:t xml:space="preserve">The </w:t>
      </w:r>
      <w:r w:rsidR="7EBE966B" w:rsidRPr="55FA6E7C">
        <w:rPr>
          <w:rFonts w:eastAsiaTheme="minorEastAsia"/>
        </w:rPr>
        <w:t>Senior</w:t>
      </w:r>
      <w:r w:rsidR="00375084">
        <w:rPr>
          <w:rFonts w:eastAsiaTheme="minorEastAsia"/>
        </w:rPr>
        <w:t xml:space="preserve"> Manager,</w:t>
      </w:r>
      <w:r w:rsidR="7EBE966B" w:rsidRPr="55FA6E7C">
        <w:rPr>
          <w:rFonts w:eastAsiaTheme="minorEastAsia"/>
        </w:rPr>
        <w:t xml:space="preserve"> </w:t>
      </w:r>
      <w:r w:rsidR="631C579B" w:rsidRPr="55FA6E7C">
        <w:rPr>
          <w:rFonts w:eastAsiaTheme="minorEastAsia"/>
        </w:rPr>
        <w:t>Finance and Administration</w:t>
      </w:r>
      <w:r w:rsidRPr="55FA6E7C">
        <w:rPr>
          <w:rFonts w:eastAsiaTheme="minorEastAsia"/>
        </w:rPr>
        <w:t xml:space="preserve"> (</w:t>
      </w:r>
      <w:r w:rsidR="7EBE966B" w:rsidRPr="55FA6E7C">
        <w:rPr>
          <w:rFonts w:eastAsiaTheme="minorEastAsia"/>
        </w:rPr>
        <w:t>S</w:t>
      </w:r>
      <w:r w:rsidRPr="55FA6E7C">
        <w:rPr>
          <w:rFonts w:eastAsiaTheme="minorEastAsia"/>
        </w:rPr>
        <w:t>FAM)</w:t>
      </w:r>
      <w:r w:rsidR="631C579B" w:rsidRPr="55FA6E7C">
        <w:rPr>
          <w:rFonts w:eastAsiaTheme="minorEastAsia"/>
        </w:rPr>
        <w:t xml:space="preserve"> </w:t>
      </w:r>
      <w:r w:rsidRPr="55FA6E7C">
        <w:rPr>
          <w:rFonts w:eastAsiaTheme="minorEastAsia"/>
        </w:rPr>
        <w:t xml:space="preserve">is responsible for the financial </w:t>
      </w:r>
      <w:r w:rsidR="46929E53" w:rsidRPr="55FA6E7C">
        <w:rPr>
          <w:rFonts w:eastAsiaTheme="minorEastAsia"/>
        </w:rPr>
        <w:t xml:space="preserve">and administrative </w:t>
      </w:r>
      <w:r w:rsidRPr="55FA6E7C">
        <w:rPr>
          <w:rFonts w:eastAsiaTheme="minorEastAsia"/>
        </w:rPr>
        <w:t xml:space="preserve">performance of </w:t>
      </w:r>
      <w:r w:rsidR="2A59015B" w:rsidRPr="55FA6E7C">
        <w:rPr>
          <w:rFonts w:eastAsiaTheme="minorEastAsia"/>
        </w:rPr>
        <w:t xml:space="preserve">the </w:t>
      </w:r>
      <w:r w:rsidR="1F84530E" w:rsidRPr="55FA6E7C">
        <w:rPr>
          <w:rFonts w:eastAsiaTheme="minorEastAsia"/>
        </w:rPr>
        <w:t>project</w:t>
      </w:r>
      <w:r w:rsidR="3146A822" w:rsidRPr="55FA6E7C">
        <w:rPr>
          <w:rFonts w:eastAsiaTheme="minorEastAsia"/>
        </w:rPr>
        <w:t>.</w:t>
      </w:r>
      <w:r w:rsidR="4DC48F30" w:rsidRPr="55FA6E7C">
        <w:rPr>
          <w:rFonts w:eastAsiaTheme="minorEastAsia"/>
        </w:rPr>
        <w:t xml:space="preserve"> </w:t>
      </w:r>
      <w:r w:rsidR="4D5F2FBA" w:rsidRPr="55FA6E7C">
        <w:rPr>
          <w:rFonts w:eastAsiaTheme="minorEastAsia"/>
        </w:rPr>
        <w:t xml:space="preserve"> He</w:t>
      </w:r>
      <w:r w:rsidR="04959415" w:rsidRPr="55FA6E7C">
        <w:rPr>
          <w:rFonts w:eastAsiaTheme="minorEastAsia"/>
        </w:rPr>
        <w:t>/she</w:t>
      </w:r>
      <w:r w:rsidR="4D5F2FBA" w:rsidRPr="55FA6E7C">
        <w:rPr>
          <w:rFonts w:eastAsiaTheme="minorEastAsia"/>
        </w:rPr>
        <w:t xml:space="preserve"> </w:t>
      </w:r>
      <w:r w:rsidR="1F84530E" w:rsidRPr="55FA6E7C">
        <w:rPr>
          <w:rFonts w:eastAsiaTheme="minorEastAsia"/>
        </w:rPr>
        <w:t xml:space="preserve">will </w:t>
      </w:r>
      <w:r w:rsidR="4D5F2FBA" w:rsidRPr="55FA6E7C">
        <w:rPr>
          <w:rFonts w:eastAsiaTheme="minorEastAsia"/>
        </w:rPr>
        <w:t>directly supervise</w:t>
      </w:r>
      <w:r w:rsidR="1F84530E" w:rsidRPr="55FA6E7C">
        <w:rPr>
          <w:rFonts w:eastAsiaTheme="minorEastAsia"/>
        </w:rPr>
        <w:t xml:space="preserve"> </w:t>
      </w:r>
      <w:r w:rsidR="004412FE" w:rsidRPr="55FA6E7C">
        <w:rPr>
          <w:rFonts w:eastAsiaTheme="minorEastAsia"/>
        </w:rPr>
        <w:t>Manager</w:t>
      </w:r>
      <w:r w:rsidR="004412FE">
        <w:rPr>
          <w:rFonts w:eastAsiaTheme="minorEastAsia"/>
        </w:rPr>
        <w:t>,</w:t>
      </w:r>
      <w:r w:rsidR="004412FE" w:rsidRPr="55FA6E7C">
        <w:rPr>
          <w:rFonts w:eastAsiaTheme="minorEastAsia"/>
        </w:rPr>
        <w:t xml:space="preserve"> Grants</w:t>
      </w:r>
      <w:r w:rsidR="093B8622" w:rsidRPr="55FA6E7C">
        <w:rPr>
          <w:rFonts w:eastAsiaTheme="minorEastAsia"/>
        </w:rPr>
        <w:t xml:space="preserve"> Hanoi, Finance Officer Accounting Hanoi, Project Associate</w:t>
      </w:r>
      <w:r w:rsidR="00375084">
        <w:rPr>
          <w:rFonts w:eastAsiaTheme="minorEastAsia"/>
        </w:rPr>
        <w:t>-</w:t>
      </w:r>
      <w:r w:rsidR="6366BAE5" w:rsidRPr="55FA6E7C">
        <w:rPr>
          <w:rFonts w:eastAsiaTheme="minorEastAsia"/>
        </w:rPr>
        <w:t>Administration</w:t>
      </w:r>
      <w:r w:rsidR="093B8622" w:rsidRPr="55FA6E7C">
        <w:rPr>
          <w:rFonts w:eastAsiaTheme="minorEastAsia"/>
        </w:rPr>
        <w:t xml:space="preserve"> Operations and </w:t>
      </w:r>
      <w:r w:rsidR="6366BAE5" w:rsidRPr="55FA6E7C">
        <w:rPr>
          <w:rFonts w:eastAsiaTheme="minorEastAsia"/>
        </w:rPr>
        <w:t>Logistics</w:t>
      </w:r>
      <w:r w:rsidR="093B8622" w:rsidRPr="55FA6E7C">
        <w:rPr>
          <w:rFonts w:eastAsiaTheme="minorEastAsia"/>
        </w:rPr>
        <w:t xml:space="preserve"> Hanoi</w:t>
      </w:r>
      <w:r w:rsidR="22D76028" w:rsidRPr="55FA6E7C">
        <w:rPr>
          <w:rFonts w:eastAsiaTheme="minorEastAsia"/>
        </w:rPr>
        <w:t xml:space="preserve">, ICAFIS Accountant Can Tho and ICAFIS </w:t>
      </w:r>
      <w:r w:rsidR="6366BAE5" w:rsidRPr="55FA6E7C">
        <w:rPr>
          <w:rFonts w:eastAsiaTheme="minorEastAsia"/>
        </w:rPr>
        <w:t>Administration Operations and Logistics Officer Can Tho</w:t>
      </w:r>
      <w:r w:rsidR="61727F07" w:rsidRPr="55FA6E7C">
        <w:rPr>
          <w:rFonts w:eastAsiaTheme="minorEastAsia"/>
        </w:rPr>
        <w:t xml:space="preserve">. </w:t>
      </w:r>
      <w:r w:rsidR="1F84530E" w:rsidRPr="55FA6E7C">
        <w:rPr>
          <w:rFonts w:eastAsiaTheme="minorEastAsia"/>
        </w:rPr>
        <w:t>The</w:t>
      </w:r>
      <w:r w:rsidR="7F17CE0A" w:rsidRPr="55FA6E7C">
        <w:rPr>
          <w:rFonts w:eastAsiaTheme="minorEastAsia"/>
        </w:rPr>
        <w:t xml:space="preserve"> </w:t>
      </w:r>
      <w:r w:rsidR="6366BAE5" w:rsidRPr="55FA6E7C">
        <w:rPr>
          <w:rFonts w:eastAsiaTheme="minorEastAsia"/>
        </w:rPr>
        <w:t>S</w:t>
      </w:r>
      <w:r w:rsidR="1F84530E" w:rsidRPr="55FA6E7C">
        <w:rPr>
          <w:rFonts w:eastAsiaTheme="minorEastAsia"/>
        </w:rPr>
        <w:t xml:space="preserve">FAM </w:t>
      </w:r>
      <w:r w:rsidR="65F81FFD" w:rsidRPr="55FA6E7C">
        <w:rPr>
          <w:rFonts w:eastAsiaTheme="minorEastAsia"/>
        </w:rPr>
        <w:t>accurately use</w:t>
      </w:r>
      <w:r w:rsidR="6080AE0C" w:rsidRPr="55FA6E7C">
        <w:rPr>
          <w:rFonts w:eastAsiaTheme="minorEastAsia"/>
        </w:rPr>
        <w:t xml:space="preserve">s </w:t>
      </w:r>
      <w:r w:rsidR="22B7C1B9" w:rsidRPr="55FA6E7C">
        <w:rPr>
          <w:rFonts w:eastAsiaTheme="minorEastAsia"/>
        </w:rPr>
        <w:t>US Governme</w:t>
      </w:r>
      <w:r w:rsidR="5BFD84EE" w:rsidRPr="55FA6E7C">
        <w:rPr>
          <w:rFonts w:eastAsiaTheme="minorEastAsia"/>
        </w:rPr>
        <w:t>n</w:t>
      </w:r>
      <w:r w:rsidR="22B7C1B9" w:rsidRPr="55FA6E7C">
        <w:rPr>
          <w:rFonts w:eastAsiaTheme="minorEastAsia"/>
        </w:rPr>
        <w:t xml:space="preserve">t </w:t>
      </w:r>
      <w:r w:rsidR="46929E53" w:rsidRPr="55FA6E7C">
        <w:rPr>
          <w:rFonts w:eastAsiaTheme="minorEastAsia"/>
        </w:rPr>
        <w:t xml:space="preserve">agency </w:t>
      </w:r>
      <w:r w:rsidR="4D096BF8" w:rsidRPr="55FA6E7C">
        <w:rPr>
          <w:rFonts w:eastAsiaTheme="minorEastAsia"/>
        </w:rPr>
        <w:t xml:space="preserve">and Corus </w:t>
      </w:r>
      <w:r w:rsidRPr="55FA6E7C">
        <w:rPr>
          <w:rFonts w:eastAsiaTheme="minorEastAsia"/>
        </w:rPr>
        <w:t xml:space="preserve">systems, </w:t>
      </w:r>
      <w:r w:rsidR="6053F822" w:rsidRPr="55FA6E7C">
        <w:rPr>
          <w:rFonts w:eastAsiaTheme="minorEastAsia"/>
        </w:rPr>
        <w:t>implement</w:t>
      </w:r>
      <w:r w:rsidRPr="55FA6E7C">
        <w:rPr>
          <w:rFonts w:eastAsiaTheme="minorEastAsia"/>
        </w:rPr>
        <w:t xml:space="preserve"> internal financial controls, </w:t>
      </w:r>
      <w:r w:rsidR="631C579B" w:rsidRPr="55FA6E7C">
        <w:rPr>
          <w:rFonts w:eastAsiaTheme="minorEastAsia"/>
        </w:rPr>
        <w:t>monitor and mitigate</w:t>
      </w:r>
      <w:r w:rsidRPr="55FA6E7C">
        <w:rPr>
          <w:rFonts w:eastAsiaTheme="minorEastAsia"/>
        </w:rPr>
        <w:t xml:space="preserve"> financial risk, </w:t>
      </w:r>
      <w:r w:rsidR="631C579B" w:rsidRPr="55FA6E7C">
        <w:rPr>
          <w:rFonts w:eastAsiaTheme="minorEastAsia"/>
        </w:rPr>
        <w:t>implement</w:t>
      </w:r>
      <w:r w:rsidRPr="55FA6E7C">
        <w:rPr>
          <w:rFonts w:eastAsiaTheme="minorEastAsia"/>
        </w:rPr>
        <w:t xml:space="preserve"> financial compliance</w:t>
      </w:r>
      <w:r w:rsidR="631C579B" w:rsidRPr="55FA6E7C">
        <w:rPr>
          <w:rFonts w:eastAsiaTheme="minorEastAsia"/>
        </w:rPr>
        <w:t xml:space="preserve"> measures</w:t>
      </w:r>
      <w:r w:rsidRPr="55FA6E7C">
        <w:rPr>
          <w:rFonts w:eastAsiaTheme="minorEastAsia"/>
        </w:rPr>
        <w:t xml:space="preserve">, support business development and grants management, and </w:t>
      </w:r>
      <w:r w:rsidR="0492685D" w:rsidRPr="55FA6E7C">
        <w:rPr>
          <w:rFonts w:eastAsiaTheme="minorEastAsia"/>
        </w:rPr>
        <w:t>produce</w:t>
      </w:r>
      <w:r w:rsidRPr="55FA6E7C">
        <w:rPr>
          <w:rFonts w:eastAsiaTheme="minorEastAsia"/>
        </w:rPr>
        <w:t xml:space="preserve"> accurate financial budgets and reports – all in alignment with standard accounting practices, internal policies and procedures, local regulations, and donor rules and regulations. </w:t>
      </w:r>
    </w:p>
    <w:p w14:paraId="72BF6723" w14:textId="77777777" w:rsidR="00ED154A" w:rsidRPr="004A4E1C" w:rsidRDefault="00ED154A" w:rsidP="00542A10">
      <w:pPr>
        <w:spacing w:line="240" w:lineRule="auto"/>
        <w:contextualSpacing/>
        <w:jc w:val="both"/>
        <w:rPr>
          <w:rFonts w:eastAsiaTheme="minorEastAsia"/>
        </w:rPr>
      </w:pPr>
    </w:p>
    <w:p w14:paraId="50D73F31" w14:textId="2D0209F0" w:rsidR="00ED154A" w:rsidRDefault="1F84530E" w:rsidP="00542A10">
      <w:pPr>
        <w:spacing w:line="240" w:lineRule="auto"/>
        <w:contextualSpacing/>
        <w:jc w:val="both"/>
        <w:rPr>
          <w:rFonts w:eastAsiaTheme="minorEastAsia"/>
        </w:rPr>
      </w:pPr>
      <w:bookmarkStart w:id="0" w:name="_Hlk157061961"/>
      <w:r w:rsidRPr="55FA6E7C">
        <w:rPr>
          <w:rFonts w:eastAsiaTheme="minorEastAsia"/>
        </w:rPr>
        <w:t>The position requires managing, contributing to, and supporting the implementation of</w:t>
      </w:r>
      <w:r w:rsidR="392A67DE" w:rsidRPr="55FA6E7C">
        <w:rPr>
          <w:rFonts w:eastAsiaTheme="minorEastAsia"/>
        </w:rPr>
        <w:t xml:space="preserve"> the project and leading financial management of all</w:t>
      </w:r>
      <w:r w:rsidRPr="55FA6E7C">
        <w:rPr>
          <w:rFonts w:eastAsiaTheme="minorEastAsia"/>
        </w:rPr>
        <w:t xml:space="preserve"> activities</w:t>
      </w:r>
      <w:r w:rsidR="0637EC03" w:rsidRPr="55FA6E7C">
        <w:rPr>
          <w:rFonts w:eastAsiaTheme="minorEastAsia"/>
        </w:rPr>
        <w:t>, through</w:t>
      </w:r>
      <w:r w:rsidRPr="55FA6E7C">
        <w:rPr>
          <w:rFonts w:eastAsiaTheme="minorEastAsia"/>
        </w:rPr>
        <w:t xml:space="preserve"> inputs into project workplans, budgets, guidelines, </w:t>
      </w:r>
      <w:r w:rsidR="3146A822" w:rsidRPr="55FA6E7C">
        <w:rPr>
          <w:rFonts w:eastAsiaTheme="minorEastAsia"/>
        </w:rPr>
        <w:t xml:space="preserve">compliance, </w:t>
      </w:r>
      <w:r w:rsidRPr="55FA6E7C">
        <w:rPr>
          <w:rFonts w:eastAsiaTheme="minorEastAsia"/>
        </w:rPr>
        <w:t xml:space="preserve">reporting, </w:t>
      </w:r>
      <w:r w:rsidR="3146A822" w:rsidRPr="55FA6E7C">
        <w:rPr>
          <w:rFonts w:eastAsiaTheme="minorEastAsia"/>
        </w:rPr>
        <w:t xml:space="preserve">financial </w:t>
      </w:r>
      <w:r w:rsidRPr="55FA6E7C">
        <w:rPr>
          <w:rFonts w:eastAsiaTheme="minorEastAsia"/>
        </w:rPr>
        <w:t xml:space="preserve">monitoring, in compliance with the requirements and regulations of the award. Duties include organizing and coordinating with the </w:t>
      </w:r>
      <w:r w:rsidR="35A4F2CF" w:rsidRPr="55FA6E7C">
        <w:rPr>
          <w:rFonts w:eastAsiaTheme="minorEastAsia"/>
        </w:rPr>
        <w:t>Chief of Party</w:t>
      </w:r>
      <w:r w:rsidRPr="55FA6E7C">
        <w:rPr>
          <w:rFonts w:eastAsiaTheme="minorEastAsia"/>
        </w:rPr>
        <w:t xml:space="preserve">, Deputy Chief of Party, sub-recipients, consultants, </w:t>
      </w:r>
      <w:r w:rsidR="3146A822" w:rsidRPr="55FA6E7C">
        <w:rPr>
          <w:rFonts w:eastAsiaTheme="minorEastAsia"/>
        </w:rPr>
        <w:t xml:space="preserve">country office finance and admin team, </w:t>
      </w:r>
      <w:r w:rsidRPr="55FA6E7C">
        <w:rPr>
          <w:rFonts w:eastAsiaTheme="minorEastAsia"/>
        </w:rPr>
        <w:t xml:space="preserve">headquarters </w:t>
      </w:r>
      <w:r w:rsidR="3146A822" w:rsidRPr="55FA6E7C">
        <w:rPr>
          <w:rFonts w:eastAsiaTheme="minorEastAsia"/>
        </w:rPr>
        <w:t>and Regional Finance Director</w:t>
      </w:r>
      <w:r w:rsidRPr="55FA6E7C">
        <w:rPr>
          <w:rFonts w:eastAsiaTheme="minorEastAsia"/>
        </w:rPr>
        <w:t>. </w:t>
      </w:r>
      <w:r w:rsidR="2D9F0351" w:rsidRPr="55FA6E7C">
        <w:rPr>
          <w:rFonts w:eastAsiaTheme="minorEastAsia"/>
        </w:rPr>
        <w:t xml:space="preserve">The </w:t>
      </w:r>
      <w:r w:rsidR="7EBE966B" w:rsidRPr="55FA6E7C">
        <w:rPr>
          <w:rFonts w:eastAsiaTheme="minorEastAsia"/>
        </w:rPr>
        <w:t>S</w:t>
      </w:r>
      <w:r w:rsidR="2D9F0351" w:rsidRPr="55FA6E7C">
        <w:rPr>
          <w:rFonts w:eastAsiaTheme="minorEastAsia"/>
        </w:rPr>
        <w:t xml:space="preserve">FAM reports to </w:t>
      </w:r>
      <w:r w:rsidR="3146A822" w:rsidRPr="55FA6E7C">
        <w:rPr>
          <w:rFonts w:eastAsiaTheme="minorEastAsia"/>
        </w:rPr>
        <w:t xml:space="preserve">the </w:t>
      </w:r>
      <w:r w:rsidR="1C7BCF82" w:rsidRPr="55FA6E7C">
        <w:rPr>
          <w:rFonts w:eastAsiaTheme="minorEastAsia"/>
        </w:rPr>
        <w:t>Chief of Party</w:t>
      </w:r>
      <w:r w:rsidR="0154DA43" w:rsidRPr="55FA6E7C">
        <w:rPr>
          <w:rFonts w:eastAsiaTheme="minorEastAsia"/>
        </w:rPr>
        <w:t>.</w:t>
      </w:r>
    </w:p>
    <w:p w14:paraId="74C66609" w14:textId="15F48A28" w:rsidR="004638EF" w:rsidRPr="004A4E1C" w:rsidRDefault="00E86A5C" w:rsidP="00542A10">
      <w:pPr>
        <w:pStyle w:val="Heading2"/>
        <w:jc w:val="both"/>
        <w:rPr>
          <w:rFonts w:asciiTheme="minorHAnsi" w:eastAsiaTheme="minorEastAsia" w:hAnsiTheme="minorHAnsi" w:cstheme="minorBidi"/>
          <w:b/>
          <w:bCs/>
          <w:sz w:val="22"/>
          <w:szCs w:val="22"/>
          <w:lang w:val="en-US"/>
        </w:rPr>
      </w:pPr>
      <w:bookmarkStart w:id="1" w:name="_Hlk65569757"/>
      <w:bookmarkEnd w:id="0"/>
      <w:r w:rsidRPr="32B9EBF1">
        <w:rPr>
          <w:rFonts w:asciiTheme="minorHAnsi" w:eastAsiaTheme="minorEastAsia" w:hAnsiTheme="minorHAnsi" w:cstheme="minorBidi"/>
          <w:b/>
          <w:bCs/>
          <w:sz w:val="22"/>
          <w:szCs w:val="22"/>
          <w:lang w:val="en-US"/>
        </w:rPr>
        <w:t>Roles and Responsibilities</w:t>
      </w:r>
      <w:r w:rsidR="00342BAE" w:rsidRPr="32B9EBF1">
        <w:rPr>
          <w:rFonts w:asciiTheme="minorHAnsi" w:eastAsiaTheme="minorEastAsia" w:hAnsiTheme="minorHAnsi" w:cstheme="minorBidi"/>
          <w:b/>
          <w:bCs/>
          <w:sz w:val="22"/>
          <w:szCs w:val="22"/>
          <w:lang w:val="en-US"/>
        </w:rPr>
        <w:t xml:space="preserve">: </w:t>
      </w:r>
    </w:p>
    <w:p w14:paraId="67F65164" w14:textId="6F9D5BF7" w:rsidR="004A56E6" w:rsidRPr="004A4E1C" w:rsidRDefault="004A56E6" w:rsidP="00542A10">
      <w:pPr>
        <w:spacing w:after="0" w:line="240" w:lineRule="auto"/>
        <w:jc w:val="both"/>
        <w:rPr>
          <w:rFonts w:eastAsiaTheme="minorEastAsia"/>
        </w:rPr>
      </w:pPr>
    </w:p>
    <w:p w14:paraId="5908F3C0" w14:textId="29FAE985" w:rsidR="00572D7F" w:rsidRPr="004A4E1C" w:rsidRDefault="00B27617" w:rsidP="00542A10">
      <w:pPr>
        <w:pStyle w:val="Table3Data"/>
        <w:jc w:val="both"/>
        <w:rPr>
          <w:rFonts w:asciiTheme="minorHAnsi" w:eastAsiaTheme="minorEastAsia" w:hAnsiTheme="minorHAnsi" w:cstheme="minorBidi"/>
          <w:b/>
          <w:bCs/>
          <w:sz w:val="22"/>
          <w:szCs w:val="22"/>
        </w:rPr>
      </w:pPr>
      <w:r w:rsidRPr="32B9EBF1">
        <w:rPr>
          <w:rFonts w:asciiTheme="minorHAnsi" w:eastAsiaTheme="minorEastAsia" w:hAnsiTheme="minorHAnsi" w:cstheme="minorBidi"/>
          <w:b/>
          <w:bCs/>
          <w:sz w:val="22"/>
          <w:szCs w:val="22"/>
        </w:rPr>
        <w:t>Implement</w:t>
      </w:r>
      <w:r w:rsidR="00A47653" w:rsidRPr="32B9EBF1">
        <w:rPr>
          <w:rFonts w:asciiTheme="minorHAnsi" w:eastAsiaTheme="minorEastAsia" w:hAnsiTheme="minorHAnsi" w:cstheme="minorBidi"/>
          <w:b/>
          <w:bCs/>
          <w:sz w:val="22"/>
          <w:szCs w:val="22"/>
        </w:rPr>
        <w:t>s</w:t>
      </w:r>
      <w:r w:rsidR="00572D7F" w:rsidRPr="32B9EBF1">
        <w:rPr>
          <w:rFonts w:asciiTheme="minorHAnsi" w:eastAsiaTheme="minorEastAsia" w:hAnsiTheme="minorHAnsi" w:cstheme="minorBidi"/>
          <w:b/>
          <w:bCs/>
          <w:sz w:val="22"/>
          <w:szCs w:val="22"/>
        </w:rPr>
        <w:t xml:space="preserve"> internal controls and financial management systems for the country office</w:t>
      </w:r>
    </w:p>
    <w:p w14:paraId="4285D263" w14:textId="5995381F" w:rsidR="00071DF5" w:rsidRPr="004A4E1C" w:rsidRDefault="004877CD" w:rsidP="00542A10">
      <w:pPr>
        <w:pStyle w:val="ListParagraph"/>
        <w:numPr>
          <w:ilvl w:val="0"/>
          <w:numId w:val="1"/>
        </w:numPr>
        <w:spacing w:after="0" w:line="240" w:lineRule="auto"/>
        <w:jc w:val="both"/>
        <w:rPr>
          <w:rFonts w:eastAsiaTheme="minorEastAsia"/>
          <w:lang w:eastAsia="ja-JP"/>
        </w:rPr>
      </w:pPr>
      <w:r w:rsidRPr="32B9EBF1">
        <w:rPr>
          <w:rFonts w:eastAsiaTheme="minorEastAsia"/>
          <w:lang w:eastAsia="ja-JP"/>
        </w:rPr>
        <w:t xml:space="preserve">Responsible to update, monitor and maintain </w:t>
      </w:r>
      <w:r w:rsidR="00071DF5" w:rsidRPr="32B9EBF1">
        <w:rPr>
          <w:rFonts w:eastAsiaTheme="minorEastAsia"/>
          <w:lang w:eastAsia="ja-JP"/>
        </w:rPr>
        <w:t>local amendments</w:t>
      </w:r>
      <w:r w:rsidR="009A5AFB" w:rsidRPr="32B9EBF1">
        <w:rPr>
          <w:rFonts w:eastAsiaTheme="minorEastAsia"/>
          <w:lang w:eastAsia="ja-JP"/>
        </w:rPr>
        <w:t>, captured in the country supplement</w:t>
      </w:r>
      <w:r w:rsidR="00071DF5" w:rsidRPr="32B9EBF1">
        <w:rPr>
          <w:rFonts w:eastAsiaTheme="minorEastAsia"/>
          <w:lang w:eastAsia="ja-JP"/>
        </w:rPr>
        <w:t xml:space="preserve"> to the Overseas Finance and Administration Manual to reflect adaptations to agency policies and procedures</w:t>
      </w:r>
      <w:r w:rsidR="008373A2" w:rsidRPr="32B9EBF1">
        <w:rPr>
          <w:rFonts w:eastAsiaTheme="minorEastAsia"/>
          <w:lang w:eastAsia="ja-JP"/>
        </w:rPr>
        <w:t xml:space="preserve">, based on local </w:t>
      </w:r>
      <w:r w:rsidR="008275F1" w:rsidRPr="32B9EBF1">
        <w:rPr>
          <w:rFonts w:eastAsiaTheme="minorEastAsia"/>
          <w:lang w:eastAsia="ja-JP"/>
        </w:rPr>
        <w:t>law req</w:t>
      </w:r>
      <w:r w:rsidR="00F90E28" w:rsidRPr="32B9EBF1">
        <w:rPr>
          <w:rFonts w:eastAsiaTheme="minorEastAsia"/>
          <w:lang w:eastAsia="ja-JP"/>
        </w:rPr>
        <w:t>uirements.</w:t>
      </w:r>
    </w:p>
    <w:p w14:paraId="66F4B352" w14:textId="6F9FFADF" w:rsidR="00AD5D05" w:rsidRPr="004A4E1C" w:rsidRDefault="008A592E" w:rsidP="00542A10">
      <w:pPr>
        <w:pStyle w:val="Table3Data"/>
        <w:numPr>
          <w:ilvl w:val="0"/>
          <w:numId w:val="1"/>
        </w:numPr>
        <w:jc w:val="both"/>
        <w:rPr>
          <w:rFonts w:asciiTheme="minorHAnsi" w:eastAsiaTheme="minorEastAsia" w:hAnsiTheme="minorHAnsi" w:cstheme="minorBidi"/>
          <w:sz w:val="22"/>
          <w:szCs w:val="22"/>
        </w:rPr>
      </w:pPr>
      <w:r w:rsidRPr="32B9EBF1">
        <w:rPr>
          <w:rFonts w:asciiTheme="minorHAnsi" w:eastAsiaTheme="minorEastAsia" w:hAnsiTheme="minorHAnsi" w:cstheme="minorBidi"/>
          <w:sz w:val="22"/>
          <w:szCs w:val="22"/>
        </w:rPr>
        <w:t xml:space="preserve">Coordinates </w:t>
      </w:r>
      <w:r w:rsidR="00464212" w:rsidRPr="32B9EBF1">
        <w:rPr>
          <w:rFonts w:asciiTheme="minorHAnsi" w:eastAsiaTheme="minorEastAsia" w:hAnsiTheme="minorHAnsi" w:cstheme="minorBidi"/>
          <w:sz w:val="22"/>
          <w:szCs w:val="22"/>
        </w:rPr>
        <w:t>project</w:t>
      </w:r>
      <w:r w:rsidRPr="32B9EBF1">
        <w:rPr>
          <w:rFonts w:asciiTheme="minorHAnsi" w:eastAsiaTheme="minorEastAsia" w:hAnsiTheme="minorHAnsi" w:cstheme="minorBidi"/>
          <w:sz w:val="22"/>
          <w:szCs w:val="22"/>
        </w:rPr>
        <w:t xml:space="preserve"> participation in </w:t>
      </w:r>
      <w:r w:rsidR="002D31D0" w:rsidRPr="32B9EBF1">
        <w:rPr>
          <w:rFonts w:asciiTheme="minorHAnsi" w:eastAsiaTheme="minorEastAsia" w:hAnsiTheme="minorHAnsi" w:cstheme="minorBidi"/>
          <w:sz w:val="22"/>
          <w:szCs w:val="22"/>
        </w:rPr>
        <w:t>internal and external audits,</w:t>
      </w:r>
      <w:r w:rsidR="00AD5D05" w:rsidRPr="32B9EBF1">
        <w:rPr>
          <w:rFonts w:asciiTheme="minorHAnsi" w:eastAsiaTheme="minorEastAsia" w:hAnsiTheme="minorHAnsi" w:cstheme="minorBidi"/>
          <w:sz w:val="22"/>
          <w:szCs w:val="22"/>
        </w:rPr>
        <w:t xml:space="preserve"> provide</w:t>
      </w:r>
      <w:r w:rsidR="002D31D0" w:rsidRPr="32B9EBF1">
        <w:rPr>
          <w:rFonts w:asciiTheme="minorHAnsi" w:eastAsiaTheme="minorEastAsia" w:hAnsiTheme="minorHAnsi" w:cstheme="minorBidi"/>
          <w:sz w:val="22"/>
          <w:szCs w:val="22"/>
        </w:rPr>
        <w:t>s</w:t>
      </w:r>
      <w:r w:rsidR="00AD5D05" w:rsidRPr="32B9EBF1">
        <w:rPr>
          <w:rFonts w:asciiTheme="minorHAnsi" w:eastAsiaTheme="minorEastAsia" w:hAnsiTheme="minorHAnsi" w:cstheme="minorBidi"/>
          <w:sz w:val="22"/>
          <w:szCs w:val="22"/>
        </w:rPr>
        <w:t xml:space="preserve"> supporting documentation</w:t>
      </w:r>
      <w:r w:rsidR="002D31D0" w:rsidRPr="32B9EBF1">
        <w:rPr>
          <w:rFonts w:asciiTheme="minorHAnsi" w:eastAsiaTheme="minorEastAsia" w:hAnsiTheme="minorHAnsi" w:cstheme="minorBidi"/>
          <w:sz w:val="22"/>
          <w:szCs w:val="22"/>
        </w:rPr>
        <w:t>,</w:t>
      </w:r>
      <w:r w:rsidR="001C0E8A" w:rsidRPr="32B9EBF1">
        <w:rPr>
          <w:rFonts w:asciiTheme="minorHAnsi" w:eastAsiaTheme="minorEastAsia" w:hAnsiTheme="minorHAnsi" w:cstheme="minorBidi"/>
          <w:sz w:val="22"/>
          <w:szCs w:val="22"/>
        </w:rPr>
        <w:t xml:space="preserve"> assist</w:t>
      </w:r>
      <w:r w:rsidR="003C57EB" w:rsidRPr="32B9EBF1">
        <w:rPr>
          <w:rFonts w:asciiTheme="minorHAnsi" w:eastAsiaTheme="minorEastAsia" w:hAnsiTheme="minorHAnsi" w:cstheme="minorBidi"/>
          <w:sz w:val="22"/>
          <w:szCs w:val="22"/>
        </w:rPr>
        <w:t>s</w:t>
      </w:r>
      <w:r w:rsidR="001C0E8A" w:rsidRPr="32B9EBF1">
        <w:rPr>
          <w:rFonts w:asciiTheme="minorHAnsi" w:eastAsiaTheme="minorEastAsia" w:hAnsiTheme="minorHAnsi" w:cstheme="minorBidi"/>
          <w:sz w:val="22"/>
          <w:szCs w:val="22"/>
        </w:rPr>
        <w:t xml:space="preserve"> with the completion of management letters, </w:t>
      </w:r>
      <w:r w:rsidR="00AD5D05" w:rsidRPr="32B9EBF1">
        <w:rPr>
          <w:rFonts w:asciiTheme="minorHAnsi" w:eastAsiaTheme="minorEastAsia" w:hAnsiTheme="minorHAnsi" w:cstheme="minorBidi"/>
          <w:sz w:val="22"/>
          <w:szCs w:val="22"/>
        </w:rPr>
        <w:t>and implement</w:t>
      </w:r>
      <w:r w:rsidR="002D31D0" w:rsidRPr="32B9EBF1">
        <w:rPr>
          <w:rFonts w:asciiTheme="minorHAnsi" w:eastAsiaTheme="minorEastAsia" w:hAnsiTheme="minorHAnsi" w:cstheme="minorBidi"/>
          <w:sz w:val="22"/>
          <w:szCs w:val="22"/>
        </w:rPr>
        <w:t>s assigned</w:t>
      </w:r>
      <w:r w:rsidR="00AD5D05" w:rsidRPr="32B9EBF1">
        <w:rPr>
          <w:rFonts w:asciiTheme="minorHAnsi" w:eastAsiaTheme="minorEastAsia" w:hAnsiTheme="minorHAnsi" w:cstheme="minorBidi"/>
          <w:sz w:val="22"/>
          <w:szCs w:val="22"/>
        </w:rPr>
        <w:t xml:space="preserve"> corrective actions related to financial and administrative system.</w:t>
      </w:r>
    </w:p>
    <w:p w14:paraId="34473DED" w14:textId="379D7474" w:rsidR="00E41FC0" w:rsidRPr="0062165A" w:rsidRDefault="637C75AE" w:rsidP="00542A10">
      <w:pPr>
        <w:pStyle w:val="ListParagraph"/>
        <w:numPr>
          <w:ilvl w:val="0"/>
          <w:numId w:val="1"/>
        </w:numPr>
        <w:spacing w:after="0" w:line="240" w:lineRule="auto"/>
        <w:jc w:val="both"/>
        <w:rPr>
          <w:rFonts w:eastAsiaTheme="minorEastAsia"/>
          <w:lang w:eastAsia="ja-JP"/>
        </w:rPr>
      </w:pPr>
      <w:r w:rsidRPr="55FA6E7C">
        <w:rPr>
          <w:rFonts w:eastAsiaTheme="minorEastAsia"/>
          <w:lang w:eastAsia="ja-JP"/>
        </w:rPr>
        <w:t>Prepare and send to HQ high quality monthly, quarterly and annual financial reports according to established formats and calendar</w:t>
      </w:r>
    </w:p>
    <w:p w14:paraId="2E636CE6" w14:textId="6CCC79D4" w:rsidR="00E41FC0" w:rsidRPr="0062165A" w:rsidRDefault="489289FC" w:rsidP="00542A10">
      <w:pPr>
        <w:pStyle w:val="ListParagraph"/>
        <w:numPr>
          <w:ilvl w:val="0"/>
          <w:numId w:val="1"/>
        </w:numPr>
        <w:spacing w:after="0" w:line="240" w:lineRule="auto"/>
        <w:jc w:val="both"/>
        <w:rPr>
          <w:rFonts w:eastAsiaTheme="minorEastAsia"/>
          <w:lang w:eastAsia="ja-JP"/>
        </w:rPr>
      </w:pPr>
      <w:r w:rsidRPr="55FA6E7C">
        <w:rPr>
          <w:rFonts w:eastAsiaTheme="minorEastAsia"/>
          <w:lang w:eastAsia="ja-JP"/>
        </w:rPr>
        <w:t xml:space="preserve">Timely </w:t>
      </w:r>
      <w:r w:rsidR="78DFD864" w:rsidRPr="55FA6E7C">
        <w:rPr>
          <w:rFonts w:eastAsiaTheme="minorEastAsia"/>
          <w:lang w:eastAsia="ja-JP"/>
        </w:rPr>
        <w:t xml:space="preserve">filling all </w:t>
      </w:r>
      <w:r w:rsidR="060F3733" w:rsidRPr="55FA6E7C">
        <w:rPr>
          <w:rFonts w:eastAsiaTheme="minorEastAsia"/>
          <w:lang w:eastAsia="ja-JP"/>
        </w:rPr>
        <w:t>annual statements to government authorities for tax, pension, and other legal obligations</w:t>
      </w:r>
      <w:r w:rsidR="5B5D5957" w:rsidRPr="55FA6E7C">
        <w:rPr>
          <w:rFonts w:eastAsiaTheme="minorEastAsia"/>
          <w:lang w:eastAsia="ja-JP"/>
        </w:rPr>
        <w:t xml:space="preserve"> as necessary</w:t>
      </w:r>
      <w:r w:rsidR="060F3733" w:rsidRPr="55FA6E7C">
        <w:rPr>
          <w:rFonts w:eastAsiaTheme="minorEastAsia"/>
          <w:lang w:eastAsia="ja-JP"/>
        </w:rPr>
        <w:t xml:space="preserve">. </w:t>
      </w:r>
    </w:p>
    <w:p w14:paraId="4CB1B1D9" w14:textId="77777777" w:rsidR="002E7CD7" w:rsidRPr="004A4E1C" w:rsidRDefault="002E7CD7" w:rsidP="00542A10">
      <w:pPr>
        <w:pStyle w:val="Table3Data"/>
        <w:jc w:val="both"/>
        <w:rPr>
          <w:rFonts w:asciiTheme="minorHAnsi" w:eastAsiaTheme="minorEastAsia" w:hAnsiTheme="minorHAnsi" w:cstheme="minorBidi"/>
          <w:b/>
          <w:bCs/>
          <w:sz w:val="22"/>
          <w:szCs w:val="22"/>
        </w:rPr>
      </w:pPr>
    </w:p>
    <w:p w14:paraId="31BB9E65" w14:textId="164AB64A" w:rsidR="00F75DB8" w:rsidRPr="004A4E1C" w:rsidRDefault="00A47653" w:rsidP="00542A10">
      <w:pPr>
        <w:pStyle w:val="Table3Data"/>
        <w:jc w:val="both"/>
        <w:rPr>
          <w:rFonts w:asciiTheme="minorHAnsi" w:eastAsiaTheme="minorEastAsia" w:hAnsiTheme="minorHAnsi" w:cstheme="minorBidi"/>
          <w:b/>
          <w:bCs/>
          <w:sz w:val="22"/>
          <w:szCs w:val="22"/>
        </w:rPr>
      </w:pPr>
      <w:r w:rsidRPr="32B9EBF1">
        <w:rPr>
          <w:rFonts w:asciiTheme="minorHAnsi" w:eastAsiaTheme="minorEastAsia" w:hAnsiTheme="minorHAnsi" w:cstheme="minorBidi"/>
          <w:b/>
          <w:bCs/>
          <w:sz w:val="22"/>
          <w:szCs w:val="22"/>
        </w:rPr>
        <w:t xml:space="preserve">Manages financial and administrative functions of the </w:t>
      </w:r>
      <w:r w:rsidR="009A1A54" w:rsidRPr="32B9EBF1">
        <w:rPr>
          <w:rFonts w:asciiTheme="minorHAnsi" w:eastAsiaTheme="minorEastAsia" w:hAnsiTheme="minorHAnsi" w:cstheme="minorBidi"/>
          <w:b/>
          <w:bCs/>
          <w:sz w:val="22"/>
          <w:szCs w:val="22"/>
        </w:rPr>
        <w:t xml:space="preserve">Project and Project </w:t>
      </w:r>
      <w:r w:rsidRPr="32B9EBF1">
        <w:rPr>
          <w:rFonts w:asciiTheme="minorHAnsi" w:eastAsiaTheme="minorEastAsia" w:hAnsiTheme="minorHAnsi" w:cstheme="minorBidi"/>
          <w:b/>
          <w:bCs/>
          <w:sz w:val="22"/>
          <w:szCs w:val="22"/>
        </w:rPr>
        <w:t xml:space="preserve">office </w:t>
      </w:r>
    </w:p>
    <w:p w14:paraId="6AD532AE" w14:textId="486B9756" w:rsidR="00580BE1" w:rsidRDefault="19AB6A3E" w:rsidP="00542A10">
      <w:pPr>
        <w:pStyle w:val="Table3Data"/>
        <w:numPr>
          <w:ilvl w:val="0"/>
          <w:numId w:val="1"/>
        </w:numPr>
        <w:jc w:val="both"/>
        <w:rPr>
          <w:rFonts w:asciiTheme="minorHAnsi" w:eastAsiaTheme="minorEastAsia" w:hAnsiTheme="minorHAnsi" w:cstheme="minorBidi"/>
          <w:sz w:val="22"/>
          <w:szCs w:val="22"/>
        </w:rPr>
      </w:pPr>
      <w:r w:rsidRPr="55FA6E7C">
        <w:rPr>
          <w:rFonts w:asciiTheme="minorHAnsi" w:eastAsiaTheme="minorEastAsia" w:hAnsiTheme="minorHAnsi" w:cstheme="minorBidi"/>
          <w:sz w:val="22"/>
          <w:szCs w:val="22"/>
        </w:rPr>
        <w:t>Compiles financial data for</w:t>
      </w:r>
      <w:r w:rsidR="083DBCA0" w:rsidRPr="55FA6E7C">
        <w:rPr>
          <w:rFonts w:asciiTheme="minorHAnsi" w:eastAsiaTheme="minorEastAsia" w:hAnsiTheme="minorHAnsi" w:cstheme="minorBidi"/>
          <w:sz w:val="22"/>
          <w:szCs w:val="22"/>
        </w:rPr>
        <w:t xml:space="preserve"> the</w:t>
      </w:r>
      <w:r w:rsidRPr="55FA6E7C">
        <w:rPr>
          <w:rFonts w:asciiTheme="minorHAnsi" w:eastAsiaTheme="minorEastAsia" w:hAnsiTheme="minorHAnsi" w:cstheme="minorBidi"/>
          <w:sz w:val="22"/>
          <w:szCs w:val="22"/>
        </w:rPr>
        <w:t xml:space="preserve"> annual budget and forecasting exercises together with the </w:t>
      </w:r>
      <w:r w:rsidR="004412FE" w:rsidRPr="55FA6E7C">
        <w:rPr>
          <w:rFonts w:asciiTheme="minorHAnsi" w:eastAsiaTheme="minorEastAsia" w:hAnsiTheme="minorHAnsi" w:cstheme="minorBidi"/>
          <w:sz w:val="22"/>
          <w:szCs w:val="22"/>
        </w:rPr>
        <w:t>COP, and</w:t>
      </w:r>
      <w:r w:rsidRPr="55FA6E7C">
        <w:rPr>
          <w:rFonts w:asciiTheme="minorHAnsi" w:eastAsiaTheme="minorEastAsia" w:hAnsiTheme="minorHAnsi" w:cstheme="minorBidi"/>
          <w:sz w:val="22"/>
          <w:szCs w:val="22"/>
        </w:rPr>
        <w:t xml:space="preserve"> other </w:t>
      </w:r>
      <w:r w:rsidR="1BB05D97" w:rsidRPr="55FA6E7C">
        <w:rPr>
          <w:rFonts w:asciiTheme="minorHAnsi" w:eastAsiaTheme="minorEastAsia" w:hAnsiTheme="minorHAnsi" w:cstheme="minorBidi"/>
          <w:sz w:val="22"/>
          <w:szCs w:val="22"/>
        </w:rPr>
        <w:t xml:space="preserve">project </w:t>
      </w:r>
      <w:r w:rsidRPr="55FA6E7C">
        <w:rPr>
          <w:rFonts w:asciiTheme="minorHAnsi" w:eastAsiaTheme="minorEastAsia" w:hAnsiTheme="minorHAnsi" w:cstheme="minorBidi"/>
          <w:sz w:val="22"/>
          <w:szCs w:val="22"/>
        </w:rPr>
        <w:t>leadership.</w:t>
      </w:r>
      <w:r w:rsidR="65982C27" w:rsidRPr="55FA6E7C">
        <w:rPr>
          <w:rFonts w:asciiTheme="minorHAnsi" w:eastAsiaTheme="minorEastAsia" w:hAnsiTheme="minorHAnsi" w:cstheme="minorBidi"/>
          <w:sz w:val="22"/>
          <w:szCs w:val="22"/>
        </w:rPr>
        <w:t xml:space="preserve"> Supports country program leadership and project managers in regularly analyzing </w:t>
      </w:r>
      <w:r w:rsidR="1BB05D97" w:rsidRPr="55FA6E7C">
        <w:rPr>
          <w:rFonts w:asciiTheme="minorHAnsi" w:eastAsiaTheme="minorEastAsia" w:hAnsiTheme="minorHAnsi" w:cstheme="minorBidi"/>
          <w:sz w:val="22"/>
          <w:szCs w:val="22"/>
        </w:rPr>
        <w:t xml:space="preserve">project’s </w:t>
      </w:r>
      <w:r w:rsidR="65982C27" w:rsidRPr="55FA6E7C">
        <w:rPr>
          <w:rFonts w:asciiTheme="minorHAnsi" w:eastAsiaTheme="minorEastAsia" w:hAnsiTheme="minorHAnsi" w:cstheme="minorBidi"/>
          <w:sz w:val="22"/>
          <w:szCs w:val="22"/>
        </w:rPr>
        <w:t>budget variances.</w:t>
      </w:r>
    </w:p>
    <w:p w14:paraId="04324479" w14:textId="4DC18B2E" w:rsidR="00E41FC0" w:rsidRPr="004A4E1C" w:rsidRDefault="00E41FC0" w:rsidP="00542A10">
      <w:pPr>
        <w:pStyle w:val="Table3Data"/>
        <w:numPr>
          <w:ilvl w:val="0"/>
          <w:numId w:val="1"/>
        </w:numPr>
        <w:jc w:val="both"/>
        <w:rPr>
          <w:rFonts w:asciiTheme="minorHAnsi" w:eastAsiaTheme="minorEastAsia" w:hAnsiTheme="minorHAnsi" w:cstheme="minorBidi"/>
          <w:sz w:val="22"/>
          <w:szCs w:val="22"/>
        </w:rPr>
      </w:pPr>
      <w:r w:rsidRPr="32B9EBF1">
        <w:rPr>
          <w:rFonts w:asciiTheme="minorHAnsi" w:eastAsiaTheme="minorEastAsia" w:hAnsiTheme="minorHAnsi" w:cstheme="minorBidi"/>
          <w:sz w:val="22"/>
          <w:szCs w:val="22"/>
        </w:rPr>
        <w:t>Support the development of new budgets, modifications, and cost extensions in collaboration with HQ Finance and Program teams.</w:t>
      </w:r>
    </w:p>
    <w:p w14:paraId="08C49A8C" w14:textId="3AD8288D" w:rsidR="002C0AB6" w:rsidRDefault="009A1A54" w:rsidP="00542A10">
      <w:pPr>
        <w:pStyle w:val="Table3Data"/>
        <w:numPr>
          <w:ilvl w:val="0"/>
          <w:numId w:val="1"/>
        </w:numPr>
        <w:jc w:val="both"/>
        <w:rPr>
          <w:rFonts w:asciiTheme="minorHAnsi" w:eastAsiaTheme="minorEastAsia" w:hAnsiTheme="minorHAnsi" w:cstheme="minorBidi"/>
          <w:sz w:val="22"/>
          <w:szCs w:val="22"/>
        </w:rPr>
      </w:pPr>
      <w:r w:rsidRPr="32B9EBF1">
        <w:rPr>
          <w:rFonts w:asciiTheme="minorHAnsi" w:eastAsiaTheme="minorEastAsia" w:hAnsiTheme="minorHAnsi" w:cstheme="minorBidi"/>
          <w:sz w:val="22"/>
          <w:szCs w:val="22"/>
        </w:rPr>
        <w:t xml:space="preserve">Supervises </w:t>
      </w:r>
      <w:r w:rsidR="002C0AB6" w:rsidRPr="32B9EBF1">
        <w:rPr>
          <w:rFonts w:asciiTheme="minorHAnsi" w:eastAsiaTheme="minorEastAsia" w:hAnsiTheme="minorHAnsi" w:cstheme="minorBidi"/>
          <w:sz w:val="22"/>
          <w:szCs w:val="22"/>
        </w:rPr>
        <w:t xml:space="preserve">general accounting functions including preparation of </w:t>
      </w:r>
      <w:r w:rsidR="00FE7C46" w:rsidRPr="32B9EBF1">
        <w:rPr>
          <w:rFonts w:asciiTheme="minorHAnsi" w:eastAsiaTheme="minorEastAsia" w:hAnsiTheme="minorHAnsi" w:cstheme="minorBidi"/>
          <w:sz w:val="22"/>
          <w:szCs w:val="22"/>
        </w:rPr>
        <w:t>accounting books</w:t>
      </w:r>
      <w:r w:rsidR="002C0AB6" w:rsidRPr="32B9EBF1">
        <w:rPr>
          <w:rFonts w:asciiTheme="minorHAnsi" w:eastAsiaTheme="minorEastAsia" w:hAnsiTheme="minorHAnsi" w:cstheme="minorBidi"/>
          <w:sz w:val="22"/>
          <w:szCs w:val="22"/>
        </w:rPr>
        <w:t xml:space="preserve">, </w:t>
      </w:r>
      <w:r w:rsidR="00CF6536" w:rsidRPr="32B9EBF1">
        <w:rPr>
          <w:rFonts w:asciiTheme="minorHAnsi" w:eastAsiaTheme="minorEastAsia" w:hAnsiTheme="minorHAnsi" w:cstheme="minorBidi"/>
          <w:sz w:val="22"/>
          <w:szCs w:val="22"/>
        </w:rPr>
        <w:t xml:space="preserve">journal entries, </w:t>
      </w:r>
      <w:r w:rsidR="002C0AB6" w:rsidRPr="32B9EBF1">
        <w:rPr>
          <w:rFonts w:asciiTheme="minorHAnsi" w:eastAsiaTheme="minorEastAsia" w:hAnsiTheme="minorHAnsi" w:cstheme="minorBidi"/>
          <w:sz w:val="22"/>
          <w:szCs w:val="22"/>
        </w:rPr>
        <w:t>payment and receipt vouchers, check</w:t>
      </w:r>
      <w:r w:rsidR="00FE7C46" w:rsidRPr="32B9EBF1">
        <w:rPr>
          <w:rFonts w:asciiTheme="minorHAnsi" w:eastAsiaTheme="minorEastAsia" w:hAnsiTheme="minorHAnsi" w:cstheme="minorBidi"/>
          <w:sz w:val="22"/>
          <w:szCs w:val="22"/>
        </w:rPr>
        <w:t xml:space="preserve">/electronic </w:t>
      </w:r>
      <w:r w:rsidR="002C0AB6" w:rsidRPr="32B9EBF1">
        <w:rPr>
          <w:rFonts w:asciiTheme="minorHAnsi" w:eastAsiaTheme="minorEastAsia" w:hAnsiTheme="minorHAnsi" w:cstheme="minorBidi"/>
          <w:sz w:val="22"/>
          <w:szCs w:val="22"/>
        </w:rPr>
        <w:t xml:space="preserve">payments, as well as </w:t>
      </w:r>
      <w:r w:rsidR="00083E1F" w:rsidRPr="32B9EBF1">
        <w:rPr>
          <w:rFonts w:asciiTheme="minorHAnsi" w:eastAsiaTheme="minorEastAsia" w:hAnsiTheme="minorHAnsi" w:cstheme="minorBidi"/>
          <w:sz w:val="22"/>
          <w:szCs w:val="22"/>
        </w:rPr>
        <w:t xml:space="preserve">project </w:t>
      </w:r>
      <w:r w:rsidR="002C0AB6" w:rsidRPr="32B9EBF1">
        <w:rPr>
          <w:rFonts w:asciiTheme="minorHAnsi" w:eastAsiaTheme="minorEastAsia" w:hAnsiTheme="minorHAnsi" w:cstheme="minorBidi"/>
          <w:sz w:val="22"/>
          <w:szCs w:val="22"/>
        </w:rPr>
        <w:t>cash flows on monthly and quarterly basis.</w:t>
      </w:r>
    </w:p>
    <w:p w14:paraId="05C6B609" w14:textId="74D49966" w:rsidR="003257A9" w:rsidRPr="004A4E1C" w:rsidRDefault="00E41FC0" w:rsidP="00542A10">
      <w:pPr>
        <w:pStyle w:val="Table3Data"/>
        <w:numPr>
          <w:ilvl w:val="0"/>
          <w:numId w:val="1"/>
        </w:numPr>
        <w:jc w:val="both"/>
        <w:rPr>
          <w:rFonts w:asciiTheme="minorHAnsi" w:eastAsiaTheme="minorEastAsia" w:hAnsiTheme="minorHAnsi" w:cstheme="minorBidi"/>
          <w:sz w:val="22"/>
          <w:szCs w:val="22"/>
        </w:rPr>
      </w:pPr>
      <w:r w:rsidRPr="32B9EBF1">
        <w:rPr>
          <w:rFonts w:asciiTheme="minorHAnsi" w:eastAsiaTheme="minorEastAsia" w:hAnsiTheme="minorHAnsi" w:cstheme="minorBidi"/>
          <w:sz w:val="22"/>
          <w:szCs w:val="22"/>
        </w:rPr>
        <w:t>Support HQ Finance the preparation of financial reports to USDA</w:t>
      </w:r>
      <w:r w:rsidR="00AE6755" w:rsidRPr="32B9EBF1">
        <w:rPr>
          <w:rFonts w:asciiTheme="minorHAnsi" w:eastAsiaTheme="minorEastAsia" w:hAnsiTheme="minorHAnsi" w:cstheme="minorBidi"/>
          <w:sz w:val="22"/>
          <w:szCs w:val="22"/>
        </w:rPr>
        <w:t>.</w:t>
      </w:r>
    </w:p>
    <w:p w14:paraId="6DC09DAE" w14:textId="0FDA3109" w:rsidR="001A1E42" w:rsidRPr="004A4E1C" w:rsidRDefault="003257A9" w:rsidP="00542A10">
      <w:pPr>
        <w:pStyle w:val="Table3Data"/>
        <w:ind w:left="360"/>
        <w:jc w:val="both"/>
        <w:rPr>
          <w:rFonts w:asciiTheme="minorHAnsi" w:eastAsiaTheme="minorEastAsia" w:hAnsiTheme="minorHAnsi" w:cstheme="minorBidi"/>
          <w:sz w:val="22"/>
          <w:szCs w:val="22"/>
        </w:rPr>
      </w:pPr>
      <w:r w:rsidRPr="32B9EBF1">
        <w:rPr>
          <w:rFonts w:asciiTheme="minorHAnsi" w:eastAsiaTheme="minorEastAsia" w:hAnsiTheme="minorHAnsi" w:cstheme="minorBidi"/>
          <w:sz w:val="22"/>
          <w:szCs w:val="22"/>
        </w:rPr>
        <w:t>.</w:t>
      </w:r>
    </w:p>
    <w:p w14:paraId="69B4D0D1" w14:textId="0A57F469" w:rsidR="00B65CFE" w:rsidRPr="004A4E1C" w:rsidRDefault="00B65CFE" w:rsidP="00542A10">
      <w:pPr>
        <w:pStyle w:val="Table3Data"/>
        <w:jc w:val="both"/>
        <w:rPr>
          <w:rFonts w:asciiTheme="minorHAnsi" w:eastAsiaTheme="minorEastAsia" w:hAnsiTheme="minorHAnsi" w:cstheme="minorBidi"/>
          <w:b/>
          <w:bCs/>
          <w:sz w:val="22"/>
          <w:szCs w:val="22"/>
        </w:rPr>
      </w:pPr>
      <w:r w:rsidRPr="32B9EBF1">
        <w:rPr>
          <w:rFonts w:asciiTheme="minorHAnsi" w:eastAsiaTheme="minorEastAsia" w:hAnsiTheme="minorHAnsi" w:cstheme="minorBidi"/>
          <w:b/>
          <w:bCs/>
          <w:sz w:val="22"/>
          <w:szCs w:val="22"/>
        </w:rPr>
        <w:t xml:space="preserve">Manages </w:t>
      </w:r>
      <w:r w:rsidR="009D01D6" w:rsidRPr="32B9EBF1">
        <w:rPr>
          <w:rFonts w:asciiTheme="minorHAnsi" w:eastAsiaTheme="minorEastAsia" w:hAnsiTheme="minorHAnsi" w:cstheme="minorBidi"/>
          <w:b/>
          <w:bCs/>
          <w:sz w:val="22"/>
          <w:szCs w:val="22"/>
        </w:rPr>
        <w:t>finance and administration components of program support</w:t>
      </w:r>
    </w:p>
    <w:p w14:paraId="03179099" w14:textId="253A6DE6" w:rsidR="001A188F" w:rsidRPr="004A4E1C" w:rsidRDefault="001A188F" w:rsidP="00542A10">
      <w:pPr>
        <w:pStyle w:val="Table3Data"/>
        <w:numPr>
          <w:ilvl w:val="0"/>
          <w:numId w:val="1"/>
        </w:numPr>
        <w:jc w:val="both"/>
        <w:rPr>
          <w:rFonts w:asciiTheme="minorHAnsi" w:eastAsiaTheme="minorEastAsia" w:hAnsiTheme="minorHAnsi" w:cstheme="minorBidi"/>
          <w:sz w:val="22"/>
          <w:szCs w:val="22"/>
        </w:rPr>
      </w:pPr>
      <w:r w:rsidRPr="32B9EBF1">
        <w:rPr>
          <w:rFonts w:asciiTheme="minorHAnsi" w:eastAsiaTheme="minorEastAsia" w:hAnsiTheme="minorHAnsi" w:cstheme="minorBidi"/>
          <w:sz w:val="22"/>
          <w:szCs w:val="22"/>
        </w:rPr>
        <w:t>Contributes to business development efforts, particularly in costing the local expenses and supporting partners in budget development.</w:t>
      </w:r>
    </w:p>
    <w:p w14:paraId="74F84CD6" w14:textId="7D8A524B" w:rsidR="003B59E4" w:rsidRPr="004A4E1C" w:rsidRDefault="4062CA76" w:rsidP="00542A10">
      <w:pPr>
        <w:pStyle w:val="Table3Data"/>
        <w:numPr>
          <w:ilvl w:val="0"/>
          <w:numId w:val="1"/>
        </w:numPr>
        <w:jc w:val="both"/>
        <w:rPr>
          <w:rFonts w:asciiTheme="minorHAnsi" w:eastAsiaTheme="minorEastAsia" w:hAnsiTheme="minorHAnsi" w:cstheme="minorBidi"/>
          <w:sz w:val="22"/>
          <w:szCs w:val="22"/>
        </w:rPr>
      </w:pPr>
      <w:r w:rsidRPr="55FA6E7C">
        <w:rPr>
          <w:rFonts w:asciiTheme="minorHAnsi" w:eastAsiaTheme="minorEastAsia" w:hAnsiTheme="minorHAnsi" w:cstheme="minorBidi"/>
          <w:sz w:val="22"/>
          <w:szCs w:val="22"/>
        </w:rPr>
        <w:t>Supervises</w:t>
      </w:r>
      <w:r w:rsidR="1BB05D97" w:rsidRPr="55FA6E7C">
        <w:rPr>
          <w:rFonts w:asciiTheme="minorHAnsi" w:eastAsiaTheme="minorEastAsia" w:hAnsiTheme="minorHAnsi" w:cstheme="minorBidi"/>
          <w:sz w:val="22"/>
          <w:szCs w:val="22"/>
        </w:rPr>
        <w:t xml:space="preserve"> Grant Manager to c</w:t>
      </w:r>
      <w:r w:rsidR="6053F822" w:rsidRPr="55FA6E7C">
        <w:rPr>
          <w:rFonts w:asciiTheme="minorHAnsi" w:eastAsiaTheme="minorEastAsia" w:hAnsiTheme="minorHAnsi" w:cstheme="minorBidi"/>
          <w:sz w:val="22"/>
          <w:szCs w:val="22"/>
        </w:rPr>
        <w:t>onduct</w:t>
      </w:r>
      <w:r w:rsidR="4013D2ED" w:rsidRPr="55FA6E7C">
        <w:rPr>
          <w:rFonts w:asciiTheme="minorHAnsi" w:eastAsiaTheme="minorEastAsia" w:hAnsiTheme="minorHAnsi" w:cstheme="minorBidi"/>
          <w:sz w:val="22"/>
          <w:szCs w:val="22"/>
        </w:rPr>
        <w:t xml:space="preserve"> </w:t>
      </w:r>
      <w:r w:rsidR="48BE098A" w:rsidRPr="55FA6E7C">
        <w:rPr>
          <w:rFonts w:asciiTheme="minorHAnsi" w:eastAsiaTheme="minorEastAsia" w:hAnsiTheme="minorHAnsi" w:cstheme="minorBidi"/>
          <w:sz w:val="22"/>
          <w:szCs w:val="22"/>
        </w:rPr>
        <w:t xml:space="preserve">pre-award assessments </w:t>
      </w:r>
      <w:r w:rsidR="4013D2ED" w:rsidRPr="55FA6E7C">
        <w:rPr>
          <w:rFonts w:asciiTheme="minorHAnsi" w:eastAsiaTheme="minorEastAsia" w:hAnsiTheme="minorHAnsi" w:cstheme="minorBidi"/>
          <w:sz w:val="22"/>
          <w:szCs w:val="22"/>
        </w:rPr>
        <w:t>for all new sub awardees</w:t>
      </w:r>
      <w:r w:rsidR="5B4DAED3" w:rsidRPr="55FA6E7C">
        <w:rPr>
          <w:rFonts w:asciiTheme="minorHAnsi" w:eastAsiaTheme="minorEastAsia" w:hAnsiTheme="minorHAnsi" w:cstheme="minorBidi"/>
          <w:sz w:val="22"/>
          <w:szCs w:val="22"/>
        </w:rPr>
        <w:t xml:space="preserve"> and due diligence</w:t>
      </w:r>
      <w:r w:rsidR="4013D2ED" w:rsidRPr="55FA6E7C">
        <w:rPr>
          <w:rFonts w:asciiTheme="minorHAnsi" w:eastAsiaTheme="minorEastAsia" w:hAnsiTheme="minorHAnsi" w:cstheme="minorBidi"/>
          <w:sz w:val="22"/>
          <w:szCs w:val="22"/>
        </w:rPr>
        <w:t xml:space="preserve"> </w:t>
      </w:r>
      <w:r w:rsidR="0C0E47DA" w:rsidRPr="55FA6E7C">
        <w:rPr>
          <w:rFonts w:asciiTheme="minorHAnsi" w:eastAsiaTheme="minorEastAsia" w:hAnsiTheme="minorHAnsi" w:cstheme="minorBidi"/>
          <w:sz w:val="22"/>
          <w:szCs w:val="22"/>
        </w:rPr>
        <w:t xml:space="preserve">completed for new and current sub awardees </w:t>
      </w:r>
      <w:r w:rsidR="004412FE" w:rsidRPr="55FA6E7C">
        <w:rPr>
          <w:rFonts w:asciiTheme="minorHAnsi" w:eastAsiaTheme="minorEastAsia" w:hAnsiTheme="minorHAnsi" w:cstheme="minorBidi"/>
          <w:sz w:val="22"/>
          <w:szCs w:val="22"/>
        </w:rPr>
        <w:t>on</w:t>
      </w:r>
      <w:r w:rsidR="0C0E47DA" w:rsidRPr="55FA6E7C">
        <w:rPr>
          <w:rFonts w:asciiTheme="minorHAnsi" w:eastAsiaTheme="minorEastAsia" w:hAnsiTheme="minorHAnsi" w:cstheme="minorBidi"/>
          <w:sz w:val="22"/>
          <w:szCs w:val="22"/>
        </w:rPr>
        <w:t xml:space="preserve"> the prescribed frequency</w:t>
      </w:r>
      <w:r w:rsidR="15B7A8D2" w:rsidRPr="55FA6E7C">
        <w:rPr>
          <w:rFonts w:asciiTheme="minorHAnsi" w:eastAsiaTheme="minorEastAsia" w:hAnsiTheme="minorHAnsi" w:cstheme="minorBidi"/>
          <w:sz w:val="22"/>
          <w:szCs w:val="22"/>
        </w:rPr>
        <w:t xml:space="preserve">, and grants management reporting and </w:t>
      </w:r>
      <w:r w:rsidR="004412FE" w:rsidRPr="55FA6E7C">
        <w:rPr>
          <w:rFonts w:asciiTheme="minorHAnsi" w:eastAsiaTheme="minorEastAsia" w:hAnsiTheme="minorHAnsi" w:cstheme="minorBidi"/>
          <w:sz w:val="22"/>
          <w:szCs w:val="22"/>
        </w:rPr>
        <w:t>compliance.</w:t>
      </w:r>
    </w:p>
    <w:p w14:paraId="111D5E44" w14:textId="4F0483C8" w:rsidR="007975EF" w:rsidRPr="004A4E1C" w:rsidRDefault="0006068A" w:rsidP="00542A10">
      <w:pPr>
        <w:pStyle w:val="Table3Data"/>
        <w:numPr>
          <w:ilvl w:val="0"/>
          <w:numId w:val="1"/>
        </w:numPr>
        <w:jc w:val="both"/>
        <w:rPr>
          <w:rFonts w:asciiTheme="minorHAnsi" w:eastAsiaTheme="minorEastAsia" w:hAnsiTheme="minorHAnsi" w:cstheme="minorBidi"/>
          <w:sz w:val="22"/>
          <w:szCs w:val="22"/>
        </w:rPr>
      </w:pPr>
      <w:r w:rsidRPr="32B9EBF1">
        <w:rPr>
          <w:rFonts w:asciiTheme="minorHAnsi" w:eastAsiaTheme="minorEastAsia" w:hAnsiTheme="minorHAnsi" w:cstheme="minorBidi"/>
          <w:sz w:val="22"/>
          <w:szCs w:val="22"/>
        </w:rPr>
        <w:t xml:space="preserve">Leads </w:t>
      </w:r>
      <w:r w:rsidR="00A84856" w:rsidRPr="32B9EBF1">
        <w:rPr>
          <w:rFonts w:asciiTheme="minorHAnsi" w:eastAsiaTheme="minorEastAsia" w:hAnsiTheme="minorHAnsi" w:cstheme="minorBidi"/>
          <w:sz w:val="22"/>
          <w:szCs w:val="22"/>
        </w:rPr>
        <w:t xml:space="preserve">all </w:t>
      </w:r>
      <w:r w:rsidRPr="32B9EBF1">
        <w:rPr>
          <w:rFonts w:asciiTheme="minorHAnsi" w:eastAsiaTheme="minorEastAsia" w:hAnsiTheme="minorHAnsi" w:cstheme="minorBidi"/>
          <w:sz w:val="22"/>
          <w:szCs w:val="22"/>
        </w:rPr>
        <w:t>subrecipient financial monitorin</w:t>
      </w:r>
      <w:r w:rsidR="006D6C84" w:rsidRPr="32B9EBF1">
        <w:rPr>
          <w:rFonts w:asciiTheme="minorHAnsi" w:eastAsiaTheme="minorEastAsia" w:hAnsiTheme="minorHAnsi" w:cstheme="minorBidi"/>
          <w:sz w:val="22"/>
          <w:szCs w:val="22"/>
        </w:rPr>
        <w:t>g</w:t>
      </w:r>
      <w:r w:rsidR="00A84856" w:rsidRPr="32B9EBF1">
        <w:rPr>
          <w:rFonts w:asciiTheme="minorHAnsi" w:eastAsiaTheme="minorEastAsia" w:hAnsiTheme="minorHAnsi" w:cstheme="minorBidi"/>
          <w:sz w:val="22"/>
          <w:szCs w:val="22"/>
        </w:rPr>
        <w:t xml:space="preserve"> processes</w:t>
      </w:r>
      <w:r w:rsidR="00AB38D1" w:rsidRPr="32B9EBF1">
        <w:rPr>
          <w:rFonts w:asciiTheme="minorHAnsi" w:eastAsiaTheme="minorEastAsia" w:hAnsiTheme="minorHAnsi" w:cstheme="minorBidi"/>
          <w:sz w:val="22"/>
          <w:szCs w:val="22"/>
        </w:rPr>
        <w:t xml:space="preserve"> </w:t>
      </w:r>
      <w:r w:rsidR="007B0D0C" w:rsidRPr="32B9EBF1">
        <w:rPr>
          <w:rFonts w:asciiTheme="minorHAnsi" w:eastAsiaTheme="minorEastAsia" w:hAnsiTheme="minorHAnsi" w:cstheme="minorBidi"/>
          <w:sz w:val="22"/>
          <w:szCs w:val="22"/>
        </w:rPr>
        <w:t xml:space="preserve">in accordance with sub-recipient financial monitoring policy </w:t>
      </w:r>
      <w:r w:rsidR="00AB38D1" w:rsidRPr="32B9EBF1">
        <w:rPr>
          <w:rFonts w:asciiTheme="minorHAnsi" w:eastAsiaTheme="minorEastAsia" w:hAnsiTheme="minorHAnsi" w:cstheme="minorBidi"/>
          <w:sz w:val="22"/>
          <w:szCs w:val="22"/>
        </w:rPr>
        <w:t xml:space="preserve">and reviews subrecipient reports prior </w:t>
      </w:r>
      <w:r w:rsidR="0053425B" w:rsidRPr="32B9EBF1">
        <w:rPr>
          <w:rFonts w:asciiTheme="minorHAnsi" w:eastAsiaTheme="minorEastAsia" w:hAnsiTheme="minorHAnsi" w:cstheme="minorBidi"/>
          <w:sz w:val="22"/>
          <w:szCs w:val="22"/>
        </w:rPr>
        <w:t>to subsequent reviews at the regional or HQ levels.</w:t>
      </w:r>
    </w:p>
    <w:p w14:paraId="4B1E99C5" w14:textId="41512F37" w:rsidR="00154332" w:rsidRPr="004A4E1C" w:rsidRDefault="6053F822" w:rsidP="00542A10">
      <w:pPr>
        <w:pStyle w:val="Table3Data"/>
        <w:numPr>
          <w:ilvl w:val="0"/>
          <w:numId w:val="1"/>
        </w:numPr>
        <w:jc w:val="both"/>
        <w:rPr>
          <w:rFonts w:asciiTheme="minorHAnsi" w:eastAsiaTheme="minorEastAsia" w:hAnsiTheme="minorHAnsi" w:cstheme="minorBidi"/>
          <w:sz w:val="22"/>
          <w:szCs w:val="22"/>
        </w:rPr>
      </w:pPr>
      <w:r w:rsidRPr="55FA6E7C">
        <w:rPr>
          <w:rFonts w:asciiTheme="minorHAnsi" w:eastAsiaTheme="minorEastAsia" w:hAnsiTheme="minorHAnsi" w:cstheme="minorBidi"/>
          <w:sz w:val="22"/>
          <w:szCs w:val="22"/>
        </w:rPr>
        <w:lastRenderedPageBreak/>
        <w:t xml:space="preserve">Supports </w:t>
      </w:r>
      <w:r w:rsidR="2FF843C1" w:rsidRPr="55FA6E7C">
        <w:rPr>
          <w:rFonts w:asciiTheme="minorHAnsi" w:eastAsiaTheme="minorEastAsia" w:hAnsiTheme="minorHAnsi" w:cstheme="minorBidi"/>
          <w:sz w:val="22"/>
          <w:szCs w:val="22"/>
        </w:rPr>
        <w:t xml:space="preserve">proper project </w:t>
      </w:r>
      <w:r w:rsidR="2F206A44" w:rsidRPr="55FA6E7C">
        <w:rPr>
          <w:rFonts w:asciiTheme="minorHAnsi" w:eastAsiaTheme="minorEastAsia" w:hAnsiTheme="minorHAnsi" w:cstheme="minorBidi"/>
          <w:sz w:val="22"/>
          <w:szCs w:val="22"/>
        </w:rPr>
        <w:t xml:space="preserve">close </w:t>
      </w:r>
      <w:r w:rsidR="065C2013" w:rsidRPr="55FA6E7C">
        <w:rPr>
          <w:rFonts w:asciiTheme="minorHAnsi" w:eastAsiaTheme="minorEastAsia" w:hAnsiTheme="minorHAnsi" w:cstheme="minorBidi"/>
          <w:sz w:val="22"/>
          <w:szCs w:val="22"/>
        </w:rPr>
        <w:t xml:space="preserve">out in cooperation with the program </w:t>
      </w:r>
      <w:r w:rsidR="7D7546EF" w:rsidRPr="55FA6E7C">
        <w:rPr>
          <w:rFonts w:asciiTheme="minorHAnsi" w:eastAsiaTheme="minorEastAsia" w:hAnsiTheme="minorHAnsi" w:cstheme="minorBidi"/>
          <w:sz w:val="22"/>
          <w:szCs w:val="22"/>
        </w:rPr>
        <w:t>manager</w:t>
      </w:r>
      <w:r w:rsidR="2D3E443D" w:rsidRPr="55FA6E7C">
        <w:rPr>
          <w:rFonts w:asciiTheme="minorHAnsi" w:eastAsiaTheme="minorEastAsia" w:hAnsiTheme="minorHAnsi" w:cstheme="minorBidi"/>
          <w:sz w:val="22"/>
          <w:szCs w:val="22"/>
        </w:rPr>
        <w:t xml:space="preserve"> and </w:t>
      </w:r>
      <w:r w:rsidR="15C0F277" w:rsidRPr="55FA6E7C">
        <w:rPr>
          <w:rFonts w:asciiTheme="minorHAnsi" w:eastAsiaTheme="minorEastAsia" w:hAnsiTheme="minorHAnsi" w:cstheme="minorBidi"/>
          <w:sz w:val="22"/>
          <w:szCs w:val="22"/>
        </w:rPr>
        <w:t>team</w:t>
      </w:r>
      <w:r w:rsidR="2D3E443D" w:rsidRPr="55FA6E7C">
        <w:rPr>
          <w:rFonts w:asciiTheme="minorHAnsi" w:eastAsiaTheme="minorEastAsia" w:hAnsiTheme="minorHAnsi" w:cstheme="minorBidi"/>
          <w:sz w:val="22"/>
          <w:szCs w:val="22"/>
        </w:rPr>
        <w:t xml:space="preserve"> and </w:t>
      </w:r>
      <w:r w:rsidR="4062CA76" w:rsidRPr="55FA6E7C">
        <w:rPr>
          <w:rFonts w:asciiTheme="minorHAnsi" w:eastAsiaTheme="minorEastAsia" w:hAnsiTheme="minorHAnsi" w:cstheme="minorBidi"/>
          <w:sz w:val="22"/>
          <w:szCs w:val="22"/>
        </w:rPr>
        <w:t xml:space="preserve">Chief </w:t>
      </w:r>
      <w:r w:rsidR="48B0E3FF" w:rsidRPr="55FA6E7C">
        <w:rPr>
          <w:rFonts w:asciiTheme="minorHAnsi" w:eastAsiaTheme="minorEastAsia" w:hAnsiTheme="minorHAnsi" w:cstheme="minorBidi"/>
          <w:sz w:val="22"/>
          <w:szCs w:val="22"/>
        </w:rPr>
        <w:t>o</w:t>
      </w:r>
      <w:r w:rsidR="4062CA76" w:rsidRPr="55FA6E7C">
        <w:rPr>
          <w:rFonts w:asciiTheme="minorHAnsi" w:eastAsiaTheme="minorEastAsia" w:hAnsiTheme="minorHAnsi" w:cstheme="minorBidi"/>
          <w:sz w:val="22"/>
          <w:szCs w:val="22"/>
        </w:rPr>
        <w:t>f Party</w:t>
      </w:r>
      <w:r w:rsidR="15C0F277" w:rsidRPr="55FA6E7C">
        <w:rPr>
          <w:rFonts w:asciiTheme="minorHAnsi" w:eastAsiaTheme="minorEastAsia" w:hAnsiTheme="minorHAnsi" w:cstheme="minorBidi"/>
          <w:sz w:val="22"/>
          <w:szCs w:val="22"/>
        </w:rPr>
        <w:t>.</w:t>
      </w:r>
    </w:p>
    <w:p w14:paraId="301BF3F8" w14:textId="50B6783A" w:rsidR="66653C11" w:rsidRDefault="66653C11" w:rsidP="00542A10">
      <w:pPr>
        <w:pStyle w:val="Table3Data"/>
        <w:numPr>
          <w:ilvl w:val="0"/>
          <w:numId w:val="1"/>
        </w:numPr>
        <w:jc w:val="both"/>
        <w:rPr>
          <w:rFonts w:asciiTheme="minorHAnsi" w:eastAsiaTheme="minorEastAsia" w:hAnsiTheme="minorHAnsi" w:cstheme="minorBidi"/>
          <w:sz w:val="22"/>
          <w:szCs w:val="22"/>
        </w:rPr>
      </w:pPr>
      <w:r w:rsidRPr="55FA6E7C">
        <w:rPr>
          <w:rFonts w:asciiTheme="minorHAnsi" w:eastAsiaTheme="minorEastAsia" w:hAnsiTheme="minorHAnsi" w:cstheme="minorBidi"/>
          <w:sz w:val="22"/>
          <w:szCs w:val="22"/>
        </w:rPr>
        <w:t>Supervises Finance and A</w:t>
      </w:r>
      <w:r w:rsidR="449563DD" w:rsidRPr="55FA6E7C">
        <w:rPr>
          <w:rFonts w:asciiTheme="minorHAnsi" w:eastAsiaTheme="minorEastAsia" w:hAnsiTheme="minorHAnsi" w:cstheme="minorBidi"/>
          <w:sz w:val="22"/>
          <w:szCs w:val="22"/>
        </w:rPr>
        <w:t>ccounts</w:t>
      </w:r>
      <w:r w:rsidRPr="55FA6E7C">
        <w:rPr>
          <w:rFonts w:asciiTheme="minorHAnsi" w:eastAsiaTheme="minorEastAsia" w:hAnsiTheme="minorHAnsi" w:cstheme="minorBidi"/>
          <w:sz w:val="22"/>
          <w:szCs w:val="22"/>
        </w:rPr>
        <w:t xml:space="preserve"> Manager for finance and </w:t>
      </w:r>
      <w:r w:rsidR="2B8F97D8" w:rsidRPr="55FA6E7C">
        <w:rPr>
          <w:rFonts w:asciiTheme="minorHAnsi" w:eastAsiaTheme="minorEastAsia" w:hAnsiTheme="minorHAnsi" w:cstheme="minorBidi"/>
          <w:sz w:val="22"/>
          <w:szCs w:val="22"/>
        </w:rPr>
        <w:t>accounting</w:t>
      </w:r>
      <w:r w:rsidRPr="55FA6E7C">
        <w:rPr>
          <w:rFonts w:asciiTheme="minorHAnsi" w:eastAsiaTheme="minorEastAsia" w:hAnsiTheme="minorHAnsi" w:cstheme="minorBidi"/>
          <w:sz w:val="22"/>
          <w:szCs w:val="22"/>
        </w:rPr>
        <w:t xml:space="preserve"> components of the pro</w:t>
      </w:r>
      <w:r w:rsidR="18147E66" w:rsidRPr="55FA6E7C">
        <w:rPr>
          <w:rFonts w:asciiTheme="minorHAnsi" w:eastAsiaTheme="minorEastAsia" w:hAnsiTheme="minorHAnsi" w:cstheme="minorBidi"/>
          <w:sz w:val="22"/>
          <w:szCs w:val="22"/>
        </w:rPr>
        <w:t xml:space="preserve">ject and </w:t>
      </w:r>
      <w:r w:rsidR="710F370A" w:rsidRPr="55FA6E7C">
        <w:rPr>
          <w:rFonts w:asciiTheme="minorHAnsi" w:eastAsiaTheme="minorEastAsia" w:hAnsiTheme="minorHAnsi" w:cstheme="minorBidi"/>
          <w:sz w:val="22"/>
          <w:szCs w:val="22"/>
        </w:rPr>
        <w:t xml:space="preserve">monitors </w:t>
      </w:r>
      <w:r w:rsidR="18147E66" w:rsidRPr="55FA6E7C">
        <w:rPr>
          <w:rFonts w:asciiTheme="minorHAnsi" w:eastAsiaTheme="minorEastAsia" w:hAnsiTheme="minorHAnsi" w:cstheme="minorBidi"/>
          <w:sz w:val="22"/>
          <w:szCs w:val="22"/>
        </w:rPr>
        <w:t>the HR and Admin Manager for staff associated records, ma</w:t>
      </w:r>
      <w:r w:rsidR="219F4C21" w:rsidRPr="55FA6E7C">
        <w:rPr>
          <w:rFonts w:asciiTheme="minorHAnsi" w:eastAsiaTheme="minorEastAsia" w:hAnsiTheme="minorHAnsi" w:cstheme="minorBidi"/>
          <w:sz w:val="22"/>
          <w:szCs w:val="22"/>
        </w:rPr>
        <w:t>n</w:t>
      </w:r>
      <w:r w:rsidR="18147E66" w:rsidRPr="55FA6E7C">
        <w:rPr>
          <w:rFonts w:asciiTheme="minorHAnsi" w:eastAsiaTheme="minorEastAsia" w:hAnsiTheme="minorHAnsi" w:cstheme="minorBidi"/>
          <w:sz w:val="22"/>
          <w:szCs w:val="22"/>
        </w:rPr>
        <w:t>age</w:t>
      </w:r>
      <w:r w:rsidR="75DADA6C" w:rsidRPr="55FA6E7C">
        <w:rPr>
          <w:rFonts w:asciiTheme="minorHAnsi" w:eastAsiaTheme="minorEastAsia" w:hAnsiTheme="minorHAnsi" w:cstheme="minorBidi"/>
          <w:sz w:val="22"/>
          <w:szCs w:val="22"/>
        </w:rPr>
        <w:t>ment</w:t>
      </w:r>
      <w:r w:rsidR="18147E66" w:rsidRPr="55FA6E7C">
        <w:rPr>
          <w:rFonts w:asciiTheme="minorHAnsi" w:eastAsiaTheme="minorEastAsia" w:hAnsiTheme="minorHAnsi" w:cstheme="minorBidi"/>
          <w:sz w:val="22"/>
          <w:szCs w:val="22"/>
        </w:rPr>
        <w:t xml:space="preserve"> and compliance.</w:t>
      </w:r>
    </w:p>
    <w:p w14:paraId="049A518B" w14:textId="77777777" w:rsidR="003F62A8" w:rsidRPr="004A4E1C" w:rsidRDefault="003F62A8" w:rsidP="00542A10">
      <w:pPr>
        <w:spacing w:after="0" w:line="240" w:lineRule="auto"/>
        <w:jc w:val="both"/>
        <w:rPr>
          <w:rFonts w:eastAsiaTheme="minorEastAsia"/>
        </w:rPr>
      </w:pPr>
    </w:p>
    <w:p w14:paraId="48E800E6" w14:textId="77777777" w:rsidR="009A3F2C" w:rsidRPr="00BC00B5" w:rsidRDefault="009A3F2C" w:rsidP="00542A10">
      <w:pPr>
        <w:pStyle w:val="Table3Data"/>
        <w:jc w:val="both"/>
        <w:rPr>
          <w:rFonts w:asciiTheme="minorHAnsi" w:eastAsiaTheme="minorEastAsia" w:hAnsiTheme="minorHAnsi" w:cstheme="minorBidi"/>
          <w:b/>
          <w:bCs/>
          <w:sz w:val="22"/>
          <w:szCs w:val="22"/>
        </w:rPr>
      </w:pPr>
      <w:r w:rsidRPr="32B9EBF1">
        <w:rPr>
          <w:rFonts w:asciiTheme="minorHAnsi" w:eastAsiaTheme="minorEastAsia" w:hAnsiTheme="minorHAnsi" w:cstheme="minorBidi"/>
          <w:b/>
          <w:bCs/>
          <w:sz w:val="22"/>
          <w:szCs w:val="22"/>
        </w:rPr>
        <w:t xml:space="preserve">Leads procurement efforts to identifying and obtaining goods and commercial services </w:t>
      </w:r>
    </w:p>
    <w:p w14:paraId="07774509" w14:textId="3ED5F6D4" w:rsidR="009A3F2C" w:rsidRPr="00BC00B5" w:rsidRDefault="17ED7910" w:rsidP="00542A10">
      <w:pPr>
        <w:pStyle w:val="Table3Data"/>
        <w:numPr>
          <w:ilvl w:val="0"/>
          <w:numId w:val="1"/>
        </w:numPr>
        <w:jc w:val="both"/>
        <w:rPr>
          <w:rFonts w:asciiTheme="minorHAnsi" w:eastAsiaTheme="minorEastAsia" w:hAnsiTheme="minorHAnsi" w:cstheme="minorBidi"/>
          <w:sz w:val="22"/>
          <w:szCs w:val="22"/>
        </w:rPr>
      </w:pPr>
      <w:r w:rsidRPr="55FA6E7C">
        <w:rPr>
          <w:rFonts w:asciiTheme="minorHAnsi" w:eastAsiaTheme="minorEastAsia" w:hAnsiTheme="minorHAnsi" w:cstheme="minorBidi"/>
          <w:sz w:val="22"/>
          <w:szCs w:val="22"/>
        </w:rPr>
        <w:t xml:space="preserve">Oversight </w:t>
      </w:r>
      <w:r w:rsidR="004412FE" w:rsidRPr="55FA6E7C">
        <w:rPr>
          <w:rFonts w:asciiTheme="minorHAnsi" w:eastAsiaTheme="minorEastAsia" w:hAnsiTheme="minorHAnsi" w:cstheme="minorBidi"/>
          <w:sz w:val="22"/>
          <w:szCs w:val="22"/>
        </w:rPr>
        <w:t>of the</w:t>
      </w:r>
      <w:r w:rsidR="5006B20E" w:rsidRPr="55FA6E7C">
        <w:rPr>
          <w:rFonts w:asciiTheme="minorHAnsi" w:eastAsiaTheme="minorEastAsia" w:hAnsiTheme="minorHAnsi" w:cstheme="minorBidi"/>
          <w:sz w:val="22"/>
          <w:szCs w:val="22"/>
        </w:rPr>
        <w:t xml:space="preserve"> smooth operation of the </w:t>
      </w:r>
      <w:r w:rsidR="3146A822" w:rsidRPr="55FA6E7C">
        <w:rPr>
          <w:rFonts w:asciiTheme="minorHAnsi" w:eastAsiaTheme="minorEastAsia" w:hAnsiTheme="minorHAnsi" w:cstheme="minorBidi"/>
          <w:sz w:val="22"/>
          <w:szCs w:val="22"/>
        </w:rPr>
        <w:t>project</w:t>
      </w:r>
      <w:r w:rsidR="5006B20E" w:rsidRPr="55FA6E7C">
        <w:rPr>
          <w:rFonts w:asciiTheme="minorHAnsi" w:eastAsiaTheme="minorEastAsia" w:hAnsiTheme="minorHAnsi" w:cstheme="minorBidi"/>
          <w:sz w:val="22"/>
          <w:szCs w:val="22"/>
        </w:rPr>
        <w:t>, including maintenance of office supplies and management of service providers.</w:t>
      </w:r>
    </w:p>
    <w:p w14:paraId="05A016B5" w14:textId="77777777" w:rsidR="009A3F2C" w:rsidRPr="00BC00B5" w:rsidRDefault="009A3F2C" w:rsidP="00542A10">
      <w:pPr>
        <w:pStyle w:val="Table3Data"/>
        <w:numPr>
          <w:ilvl w:val="0"/>
          <w:numId w:val="1"/>
        </w:numPr>
        <w:jc w:val="both"/>
        <w:rPr>
          <w:rFonts w:asciiTheme="minorHAnsi" w:eastAsiaTheme="minorEastAsia" w:hAnsiTheme="minorHAnsi" w:cstheme="minorBidi"/>
          <w:sz w:val="22"/>
          <w:szCs w:val="22"/>
        </w:rPr>
      </w:pPr>
      <w:r w:rsidRPr="32B9EBF1">
        <w:rPr>
          <w:rFonts w:asciiTheme="minorHAnsi" w:eastAsiaTheme="minorEastAsia" w:hAnsiTheme="minorHAnsi" w:cstheme="minorBidi"/>
          <w:sz w:val="22"/>
          <w:szCs w:val="22"/>
        </w:rPr>
        <w:t>Maintains asset lists and manages appropriate asset disposition per organizational and donor policies.</w:t>
      </w:r>
    </w:p>
    <w:p w14:paraId="6993C637" w14:textId="5D2C2666" w:rsidR="009A3F2C" w:rsidRPr="00BC00B5" w:rsidRDefault="5CB1B4B1" w:rsidP="00542A10">
      <w:pPr>
        <w:pStyle w:val="Table3Data"/>
        <w:numPr>
          <w:ilvl w:val="0"/>
          <w:numId w:val="1"/>
        </w:numPr>
        <w:jc w:val="both"/>
        <w:rPr>
          <w:rFonts w:asciiTheme="minorHAnsi" w:eastAsiaTheme="minorEastAsia" w:hAnsiTheme="minorHAnsi" w:cstheme="minorBidi"/>
          <w:sz w:val="22"/>
          <w:szCs w:val="22"/>
        </w:rPr>
      </w:pPr>
      <w:r w:rsidRPr="55FA6E7C">
        <w:rPr>
          <w:rFonts w:asciiTheme="minorHAnsi" w:eastAsiaTheme="minorEastAsia" w:hAnsiTheme="minorHAnsi" w:cstheme="minorBidi"/>
          <w:sz w:val="22"/>
          <w:szCs w:val="22"/>
        </w:rPr>
        <w:t>Reviews</w:t>
      </w:r>
      <w:r w:rsidR="5006B20E" w:rsidRPr="55FA6E7C">
        <w:rPr>
          <w:rFonts w:asciiTheme="minorHAnsi" w:eastAsiaTheme="minorEastAsia" w:hAnsiTheme="minorHAnsi" w:cstheme="minorBidi"/>
          <w:sz w:val="22"/>
          <w:szCs w:val="22"/>
        </w:rPr>
        <w:t xml:space="preserve"> the vehicle fleet, including maintenance and analysis of vehicle use logs.</w:t>
      </w:r>
    </w:p>
    <w:p w14:paraId="6528091D" w14:textId="77777777" w:rsidR="009A3F2C" w:rsidRPr="00BC00B5" w:rsidRDefault="009A3F2C" w:rsidP="00542A10">
      <w:pPr>
        <w:pStyle w:val="Table3Data"/>
        <w:numPr>
          <w:ilvl w:val="0"/>
          <w:numId w:val="1"/>
        </w:numPr>
        <w:jc w:val="both"/>
        <w:rPr>
          <w:rFonts w:asciiTheme="minorHAnsi" w:eastAsiaTheme="minorEastAsia" w:hAnsiTheme="minorHAnsi" w:cstheme="minorBidi"/>
          <w:sz w:val="22"/>
          <w:szCs w:val="22"/>
        </w:rPr>
      </w:pPr>
      <w:r w:rsidRPr="32B9EBF1">
        <w:rPr>
          <w:rFonts w:asciiTheme="minorHAnsi" w:eastAsiaTheme="minorEastAsia" w:hAnsiTheme="minorHAnsi" w:cstheme="minorBidi"/>
          <w:sz w:val="22"/>
          <w:szCs w:val="22"/>
        </w:rPr>
        <w:t>Coordinates the acquisition and renewal of insurance as required by law for national personnel and vehicles.</w:t>
      </w:r>
    </w:p>
    <w:p w14:paraId="5DEAD971" w14:textId="508F7328" w:rsidR="00E41FC0" w:rsidRDefault="00E41FC0" w:rsidP="00542A10">
      <w:pPr>
        <w:pStyle w:val="Table3Data"/>
        <w:numPr>
          <w:ilvl w:val="0"/>
          <w:numId w:val="1"/>
        </w:numPr>
        <w:jc w:val="both"/>
        <w:rPr>
          <w:rFonts w:asciiTheme="minorHAnsi" w:eastAsiaTheme="minorEastAsia" w:hAnsiTheme="minorHAnsi" w:cstheme="minorBidi"/>
          <w:sz w:val="22"/>
          <w:szCs w:val="22"/>
        </w:rPr>
      </w:pPr>
      <w:r w:rsidRPr="32B9EBF1">
        <w:rPr>
          <w:rFonts w:asciiTheme="minorHAnsi" w:eastAsiaTheme="minorEastAsia" w:hAnsiTheme="minorHAnsi" w:cstheme="minorBidi"/>
          <w:sz w:val="22"/>
          <w:szCs w:val="22"/>
        </w:rPr>
        <w:t xml:space="preserve">Manage contracts and service agreements to ensure compliance with procurement </w:t>
      </w:r>
      <w:r w:rsidR="00360700" w:rsidRPr="32B9EBF1">
        <w:rPr>
          <w:rFonts w:asciiTheme="minorHAnsi" w:eastAsiaTheme="minorEastAsia" w:hAnsiTheme="minorHAnsi" w:cstheme="minorBidi"/>
          <w:sz w:val="22"/>
          <w:szCs w:val="22"/>
        </w:rPr>
        <w:t>policy</w:t>
      </w:r>
      <w:r w:rsidRPr="32B9EBF1">
        <w:rPr>
          <w:rFonts w:asciiTheme="minorHAnsi" w:eastAsiaTheme="minorEastAsia" w:hAnsiTheme="minorHAnsi" w:cstheme="minorBidi"/>
          <w:sz w:val="22"/>
          <w:szCs w:val="22"/>
        </w:rPr>
        <w:t>.</w:t>
      </w:r>
    </w:p>
    <w:p w14:paraId="0CFA7BE4" w14:textId="24C351B4" w:rsidR="00BC00B5" w:rsidRPr="00BC00B5" w:rsidRDefault="00BC00B5" w:rsidP="00542A10">
      <w:pPr>
        <w:pStyle w:val="Table3Data"/>
        <w:numPr>
          <w:ilvl w:val="0"/>
          <w:numId w:val="1"/>
        </w:numPr>
        <w:jc w:val="both"/>
        <w:rPr>
          <w:rFonts w:asciiTheme="minorHAnsi" w:eastAsiaTheme="minorEastAsia" w:hAnsiTheme="minorHAnsi" w:cstheme="minorBidi"/>
          <w:sz w:val="22"/>
          <w:szCs w:val="22"/>
        </w:rPr>
      </w:pPr>
      <w:r w:rsidRPr="32B9EBF1">
        <w:rPr>
          <w:rFonts w:asciiTheme="minorHAnsi" w:eastAsiaTheme="minorEastAsia" w:hAnsiTheme="minorHAnsi" w:cstheme="minorBidi"/>
          <w:sz w:val="22"/>
          <w:szCs w:val="22"/>
        </w:rPr>
        <w:t xml:space="preserve">Ensures compliance to all procurement policies, procedures and practices in line with USDA and LWR requirements. </w:t>
      </w:r>
    </w:p>
    <w:p w14:paraId="45EEC02B" w14:textId="77777777" w:rsidR="00615B62" w:rsidRDefault="00615B62" w:rsidP="00542A10">
      <w:pPr>
        <w:pStyle w:val="Heading2"/>
        <w:jc w:val="both"/>
        <w:rPr>
          <w:rFonts w:asciiTheme="minorHAnsi" w:eastAsiaTheme="minorEastAsia" w:hAnsiTheme="minorHAnsi" w:cstheme="minorBidi"/>
          <w:b/>
          <w:bCs/>
          <w:sz w:val="22"/>
          <w:szCs w:val="22"/>
          <w:lang w:val="en-US"/>
        </w:rPr>
      </w:pPr>
    </w:p>
    <w:p w14:paraId="2F9707E7" w14:textId="42440132" w:rsidR="00342BAE" w:rsidRPr="004A4E1C" w:rsidRDefault="00342BAE" w:rsidP="00542A10">
      <w:pPr>
        <w:pStyle w:val="Heading2"/>
        <w:jc w:val="both"/>
        <w:rPr>
          <w:rFonts w:asciiTheme="minorHAnsi" w:eastAsiaTheme="minorEastAsia" w:hAnsiTheme="minorHAnsi" w:cstheme="minorBidi"/>
          <w:b/>
          <w:bCs/>
          <w:sz w:val="22"/>
          <w:szCs w:val="22"/>
          <w:lang w:val="en-US"/>
        </w:rPr>
      </w:pPr>
      <w:r w:rsidRPr="32B9EBF1">
        <w:rPr>
          <w:rFonts w:asciiTheme="minorHAnsi" w:eastAsiaTheme="minorEastAsia" w:hAnsiTheme="minorHAnsi" w:cstheme="minorBidi"/>
          <w:b/>
          <w:bCs/>
          <w:sz w:val="22"/>
          <w:szCs w:val="22"/>
          <w:lang w:val="en-US"/>
        </w:rPr>
        <w:t>S</w:t>
      </w:r>
      <w:r w:rsidR="004F3E0F" w:rsidRPr="32B9EBF1">
        <w:rPr>
          <w:rFonts w:asciiTheme="minorHAnsi" w:eastAsiaTheme="minorEastAsia" w:hAnsiTheme="minorHAnsi" w:cstheme="minorBidi"/>
          <w:b/>
          <w:bCs/>
          <w:sz w:val="22"/>
          <w:szCs w:val="22"/>
          <w:lang w:val="en-US"/>
        </w:rPr>
        <w:t>upervisory:</w:t>
      </w:r>
      <w:bookmarkEnd w:id="1"/>
    </w:p>
    <w:p w14:paraId="15515040" w14:textId="77777777" w:rsidR="00C129C0" w:rsidRPr="00C129C0" w:rsidRDefault="008474BF" w:rsidP="00542A10">
      <w:pPr>
        <w:pStyle w:val="ListParagraph"/>
        <w:numPr>
          <w:ilvl w:val="0"/>
          <w:numId w:val="1"/>
        </w:numPr>
        <w:spacing w:after="0" w:line="240" w:lineRule="auto"/>
        <w:jc w:val="both"/>
        <w:rPr>
          <w:rFonts w:eastAsiaTheme="minorEastAsia"/>
          <w:b/>
          <w:bCs/>
        </w:rPr>
      </w:pPr>
      <w:r w:rsidRPr="32B9EBF1">
        <w:rPr>
          <w:rFonts w:eastAsiaTheme="minorEastAsia"/>
        </w:rPr>
        <w:t>Supervise</w:t>
      </w:r>
      <w:r w:rsidR="004A4E1C" w:rsidRPr="32B9EBF1">
        <w:rPr>
          <w:rFonts w:eastAsiaTheme="minorEastAsia"/>
        </w:rPr>
        <w:t>s</w:t>
      </w:r>
      <w:r w:rsidRPr="32B9EBF1">
        <w:rPr>
          <w:rFonts w:eastAsiaTheme="minorEastAsia"/>
        </w:rPr>
        <w:t xml:space="preserve"> assigned</w:t>
      </w:r>
      <w:r w:rsidR="00C129C0" w:rsidRPr="32B9EBF1">
        <w:rPr>
          <w:rFonts w:eastAsiaTheme="minorEastAsia"/>
        </w:rPr>
        <w:t>:</w:t>
      </w:r>
    </w:p>
    <w:p w14:paraId="3A69B219" w14:textId="1CA9A44E" w:rsidR="00C129C0" w:rsidRDefault="00C129C0" w:rsidP="00542A10">
      <w:pPr>
        <w:pStyle w:val="ListParagraph"/>
        <w:numPr>
          <w:ilvl w:val="0"/>
          <w:numId w:val="7"/>
        </w:numPr>
        <w:spacing w:after="0" w:line="240" w:lineRule="auto"/>
        <w:jc w:val="both"/>
        <w:rPr>
          <w:rFonts w:eastAsiaTheme="minorEastAsia"/>
        </w:rPr>
      </w:pPr>
      <w:bookmarkStart w:id="2" w:name="_Hlk65570005"/>
      <w:r w:rsidRPr="32B9EBF1">
        <w:rPr>
          <w:rFonts w:eastAsiaTheme="minorEastAsia"/>
        </w:rPr>
        <w:t xml:space="preserve">Manager Grants Hanoi, </w:t>
      </w:r>
    </w:p>
    <w:p w14:paraId="1B2B1E07" w14:textId="77777777" w:rsidR="00C129C0" w:rsidRDefault="00C129C0" w:rsidP="00542A10">
      <w:pPr>
        <w:pStyle w:val="ListParagraph"/>
        <w:numPr>
          <w:ilvl w:val="0"/>
          <w:numId w:val="7"/>
        </w:numPr>
        <w:spacing w:after="0" w:line="240" w:lineRule="auto"/>
        <w:jc w:val="both"/>
        <w:rPr>
          <w:rFonts w:eastAsiaTheme="minorEastAsia"/>
        </w:rPr>
      </w:pPr>
      <w:r w:rsidRPr="32B9EBF1">
        <w:rPr>
          <w:rFonts w:eastAsiaTheme="minorEastAsia"/>
        </w:rPr>
        <w:t xml:space="preserve">Finance Officer Accounting Hanoi, </w:t>
      </w:r>
    </w:p>
    <w:p w14:paraId="08A07C0F" w14:textId="211CA5BE" w:rsidR="00C129C0" w:rsidRDefault="0BD77B1F" w:rsidP="00542A10">
      <w:pPr>
        <w:pStyle w:val="ListParagraph"/>
        <w:numPr>
          <w:ilvl w:val="0"/>
          <w:numId w:val="7"/>
        </w:numPr>
        <w:spacing w:after="0" w:line="240" w:lineRule="auto"/>
        <w:jc w:val="both"/>
        <w:rPr>
          <w:rFonts w:eastAsiaTheme="minorEastAsia"/>
        </w:rPr>
      </w:pPr>
      <w:r w:rsidRPr="55FA6E7C">
        <w:rPr>
          <w:rFonts w:eastAsiaTheme="minorEastAsia"/>
        </w:rPr>
        <w:t>Project Associate</w:t>
      </w:r>
      <w:r w:rsidR="001A77A4">
        <w:rPr>
          <w:rFonts w:eastAsiaTheme="minorEastAsia"/>
        </w:rPr>
        <w:t>,</w:t>
      </w:r>
      <w:r w:rsidRPr="55FA6E7C">
        <w:rPr>
          <w:rFonts w:eastAsiaTheme="minorEastAsia"/>
        </w:rPr>
        <w:t xml:space="preserve"> Administration</w:t>
      </w:r>
      <w:r w:rsidR="00615B62">
        <w:rPr>
          <w:rFonts w:eastAsiaTheme="minorEastAsia"/>
        </w:rPr>
        <w:t>,</w:t>
      </w:r>
      <w:r w:rsidRPr="55FA6E7C">
        <w:rPr>
          <w:rFonts w:eastAsiaTheme="minorEastAsia"/>
        </w:rPr>
        <w:t xml:space="preserve"> Operations and Logistics Hanoi,</w:t>
      </w:r>
    </w:p>
    <w:p w14:paraId="6A883941" w14:textId="016BC435" w:rsidR="00C129C0" w:rsidRDefault="00C129C0" w:rsidP="00542A10">
      <w:pPr>
        <w:pStyle w:val="ListParagraph"/>
        <w:numPr>
          <w:ilvl w:val="0"/>
          <w:numId w:val="7"/>
        </w:numPr>
        <w:spacing w:after="0" w:line="240" w:lineRule="auto"/>
        <w:jc w:val="both"/>
        <w:rPr>
          <w:rFonts w:eastAsiaTheme="minorEastAsia"/>
        </w:rPr>
      </w:pPr>
      <w:r w:rsidRPr="32B9EBF1">
        <w:rPr>
          <w:rFonts w:eastAsiaTheme="minorEastAsia"/>
        </w:rPr>
        <w:t>ICAFIS Accountant Can Tho and</w:t>
      </w:r>
    </w:p>
    <w:p w14:paraId="79BD1180" w14:textId="1E52D270" w:rsidR="00C129C0" w:rsidRPr="00C129C0" w:rsidRDefault="00C129C0" w:rsidP="00542A10">
      <w:pPr>
        <w:pStyle w:val="ListParagraph"/>
        <w:numPr>
          <w:ilvl w:val="0"/>
          <w:numId w:val="7"/>
        </w:numPr>
        <w:spacing w:after="0" w:line="240" w:lineRule="auto"/>
        <w:jc w:val="both"/>
        <w:rPr>
          <w:rFonts w:eastAsiaTheme="minorEastAsia"/>
          <w:b/>
          <w:bCs/>
        </w:rPr>
      </w:pPr>
      <w:r w:rsidRPr="32B9EBF1">
        <w:rPr>
          <w:rFonts w:eastAsiaTheme="minorEastAsia"/>
        </w:rPr>
        <w:t>ICAFIS Administration Operations and Logistics Officer Can Tho</w:t>
      </w:r>
    </w:p>
    <w:p w14:paraId="12F464DF" w14:textId="77777777" w:rsidR="00C129C0" w:rsidRPr="00C129C0" w:rsidRDefault="00C129C0" w:rsidP="00542A10">
      <w:pPr>
        <w:spacing w:after="0" w:line="240" w:lineRule="auto"/>
        <w:jc w:val="both"/>
        <w:rPr>
          <w:rFonts w:eastAsiaTheme="minorEastAsia"/>
          <w:b/>
          <w:bCs/>
        </w:rPr>
      </w:pPr>
    </w:p>
    <w:p w14:paraId="0EB0E136" w14:textId="4ABE1875" w:rsidR="004E1775" w:rsidRPr="00C129C0" w:rsidRDefault="00342BAE" w:rsidP="00542A10">
      <w:pPr>
        <w:pStyle w:val="ListParagraph"/>
        <w:numPr>
          <w:ilvl w:val="0"/>
          <w:numId w:val="1"/>
        </w:numPr>
        <w:spacing w:after="0" w:line="240" w:lineRule="auto"/>
        <w:jc w:val="both"/>
        <w:rPr>
          <w:rFonts w:eastAsiaTheme="minorEastAsia"/>
          <w:b/>
          <w:bCs/>
        </w:rPr>
      </w:pPr>
      <w:r w:rsidRPr="32B9EBF1">
        <w:rPr>
          <w:rFonts w:eastAsiaTheme="minorEastAsia"/>
          <w:b/>
          <w:bCs/>
        </w:rPr>
        <w:t>Education</w:t>
      </w:r>
      <w:r w:rsidR="3FE73CBC" w:rsidRPr="32B9EBF1">
        <w:rPr>
          <w:rFonts w:eastAsiaTheme="minorEastAsia"/>
          <w:b/>
          <w:bCs/>
        </w:rPr>
        <w:t xml:space="preserve"> and Experience</w:t>
      </w:r>
      <w:r w:rsidRPr="32B9EBF1">
        <w:rPr>
          <w:rFonts w:eastAsiaTheme="minorEastAsia"/>
          <w:b/>
          <w:bCs/>
        </w:rPr>
        <w:t>:</w:t>
      </w:r>
      <w:r w:rsidR="00CB5AFD" w:rsidRPr="32B9EBF1">
        <w:rPr>
          <w:rFonts w:eastAsiaTheme="minorEastAsia"/>
          <w:b/>
          <w:bCs/>
        </w:rPr>
        <w:t xml:space="preserve"> </w:t>
      </w:r>
    </w:p>
    <w:p w14:paraId="1917004B" w14:textId="221C8FBB" w:rsidR="00FD5269" w:rsidRPr="004A4E1C" w:rsidRDefault="004412FE" w:rsidP="00542A10">
      <w:pPr>
        <w:pStyle w:val="ListParagraph"/>
        <w:numPr>
          <w:ilvl w:val="0"/>
          <w:numId w:val="6"/>
        </w:numPr>
        <w:spacing w:after="0" w:line="240" w:lineRule="auto"/>
        <w:jc w:val="both"/>
        <w:rPr>
          <w:rFonts w:eastAsiaTheme="minorEastAsia"/>
        </w:rPr>
      </w:pPr>
      <w:r w:rsidRPr="55FA6E7C">
        <w:rPr>
          <w:rFonts w:eastAsiaTheme="minorEastAsia"/>
        </w:rPr>
        <w:t>Bachelor’s degree in public accounting</w:t>
      </w:r>
      <w:r w:rsidR="124AE69E" w:rsidRPr="55FA6E7C">
        <w:rPr>
          <w:rFonts w:eastAsiaTheme="minorEastAsia"/>
        </w:rPr>
        <w:t xml:space="preserve">, Business Administration or the equivalent. Post-graduate course work </w:t>
      </w:r>
      <w:r w:rsidRPr="55FA6E7C">
        <w:rPr>
          <w:rFonts w:eastAsiaTheme="minorEastAsia"/>
        </w:rPr>
        <w:t>is highly</w:t>
      </w:r>
      <w:r w:rsidR="053FF16C" w:rsidRPr="55FA6E7C">
        <w:rPr>
          <w:rFonts w:eastAsiaTheme="minorEastAsia"/>
        </w:rPr>
        <w:t xml:space="preserve"> </w:t>
      </w:r>
      <w:r w:rsidRPr="55FA6E7C">
        <w:rPr>
          <w:rFonts w:eastAsiaTheme="minorEastAsia"/>
        </w:rPr>
        <w:t>desirable,</w:t>
      </w:r>
      <w:r w:rsidR="053FF16C" w:rsidRPr="55FA6E7C">
        <w:rPr>
          <w:rFonts w:eastAsiaTheme="minorEastAsia"/>
        </w:rPr>
        <w:t xml:space="preserve"> </w:t>
      </w:r>
      <w:r w:rsidR="124AE69E" w:rsidRPr="55FA6E7C">
        <w:rPr>
          <w:rFonts w:eastAsiaTheme="minorEastAsia"/>
        </w:rPr>
        <w:t xml:space="preserve">and an accounting certification is </w:t>
      </w:r>
      <w:r w:rsidR="6A9981F5" w:rsidRPr="55FA6E7C">
        <w:rPr>
          <w:rFonts w:eastAsiaTheme="minorEastAsia"/>
        </w:rPr>
        <w:t>essential</w:t>
      </w:r>
      <w:r w:rsidR="124AE69E" w:rsidRPr="55FA6E7C">
        <w:rPr>
          <w:rFonts w:eastAsiaTheme="minorEastAsia"/>
        </w:rPr>
        <w:t>.</w:t>
      </w:r>
    </w:p>
    <w:bookmarkEnd w:id="2"/>
    <w:p w14:paraId="06BEDEE7" w14:textId="0BAC1485" w:rsidR="00B437EE" w:rsidRPr="004A4E1C" w:rsidRDefault="00B437EE" w:rsidP="00542A10">
      <w:pPr>
        <w:numPr>
          <w:ilvl w:val="0"/>
          <w:numId w:val="6"/>
        </w:numPr>
        <w:spacing w:after="0" w:line="240" w:lineRule="auto"/>
        <w:jc w:val="both"/>
        <w:rPr>
          <w:rFonts w:eastAsiaTheme="minorEastAsia"/>
        </w:rPr>
      </w:pPr>
      <w:r w:rsidRPr="22B11C22">
        <w:rPr>
          <w:rFonts w:eastAsiaTheme="minorEastAsia"/>
        </w:rPr>
        <w:t xml:space="preserve">A minimum of seven </w:t>
      </w:r>
      <w:r w:rsidRPr="00615B62">
        <w:rPr>
          <w:rFonts w:eastAsiaTheme="minorEastAsia"/>
        </w:rPr>
        <w:t>(7)</w:t>
      </w:r>
      <w:r w:rsidRPr="22B11C22">
        <w:rPr>
          <w:rFonts w:eastAsiaTheme="minorEastAsia"/>
        </w:rPr>
        <w:t xml:space="preserve"> years</w:t>
      </w:r>
      <w:r w:rsidR="00C02E44" w:rsidRPr="22B11C22">
        <w:rPr>
          <w:rFonts w:eastAsiaTheme="minorEastAsia"/>
        </w:rPr>
        <w:t xml:space="preserve"> </w:t>
      </w:r>
      <w:r w:rsidRPr="22B11C22">
        <w:rPr>
          <w:rFonts w:eastAsiaTheme="minorEastAsia"/>
        </w:rPr>
        <w:t>demonstrated experience in public accounting, auditing, and office administration</w:t>
      </w:r>
      <w:r w:rsidR="002116D4" w:rsidRPr="22B11C22">
        <w:rPr>
          <w:rFonts w:eastAsiaTheme="minorEastAsia"/>
        </w:rPr>
        <w:t xml:space="preserve"> is essential.</w:t>
      </w:r>
    </w:p>
    <w:p w14:paraId="5A2B82D1" w14:textId="575F8E17" w:rsidR="00B437EE" w:rsidRPr="004A4E1C" w:rsidRDefault="3B7813C2" w:rsidP="00542A10">
      <w:pPr>
        <w:numPr>
          <w:ilvl w:val="0"/>
          <w:numId w:val="6"/>
        </w:numPr>
        <w:spacing w:after="0" w:line="240" w:lineRule="auto"/>
        <w:jc w:val="both"/>
        <w:rPr>
          <w:rFonts w:eastAsiaTheme="minorEastAsia"/>
          <w:color w:val="000000"/>
        </w:rPr>
      </w:pPr>
      <w:r w:rsidRPr="55FA6E7C">
        <w:rPr>
          <w:rFonts w:eastAsiaTheme="minorEastAsia"/>
        </w:rPr>
        <w:t xml:space="preserve">A minimum of 3 </w:t>
      </w:r>
      <w:r w:rsidR="004412FE" w:rsidRPr="55FA6E7C">
        <w:rPr>
          <w:rFonts w:eastAsiaTheme="minorEastAsia"/>
        </w:rPr>
        <w:t>years’ experience</w:t>
      </w:r>
      <w:r w:rsidR="124AE69E" w:rsidRPr="55FA6E7C">
        <w:rPr>
          <w:rFonts w:eastAsiaTheme="minorEastAsia"/>
        </w:rPr>
        <w:t xml:space="preserve"> implementing or overseeing </w:t>
      </w:r>
      <w:r w:rsidR="124AE69E" w:rsidRPr="55FA6E7C">
        <w:rPr>
          <w:rFonts w:eastAsiaTheme="minorEastAsia"/>
          <w:color w:val="000000" w:themeColor="text1"/>
        </w:rPr>
        <w:t>financial and administrative aspects of multi-year, high value institutional donor funded programs.</w:t>
      </w:r>
      <w:r w:rsidR="124AE69E" w:rsidRPr="55FA6E7C">
        <w:rPr>
          <w:rFonts w:eastAsiaTheme="minorEastAsia"/>
        </w:rPr>
        <w:t xml:space="preserve"> </w:t>
      </w:r>
    </w:p>
    <w:p w14:paraId="52467B91" w14:textId="4DF8CA40" w:rsidR="00B437EE" w:rsidRPr="004B48D9" w:rsidRDefault="2293AC01" w:rsidP="00542A10">
      <w:pPr>
        <w:numPr>
          <w:ilvl w:val="0"/>
          <w:numId w:val="6"/>
        </w:numPr>
        <w:spacing w:after="0" w:line="240" w:lineRule="auto"/>
        <w:jc w:val="both"/>
        <w:rPr>
          <w:rFonts w:eastAsiaTheme="minorEastAsia"/>
        </w:rPr>
      </w:pPr>
      <w:r w:rsidRPr="55FA6E7C">
        <w:rPr>
          <w:rFonts w:eastAsiaTheme="minorEastAsia"/>
        </w:rPr>
        <w:t xml:space="preserve">Demonstrated </w:t>
      </w:r>
      <w:r w:rsidR="7B9527F0" w:rsidRPr="55FA6E7C">
        <w:rPr>
          <w:rFonts w:eastAsiaTheme="minorEastAsia"/>
        </w:rPr>
        <w:t>l k</w:t>
      </w:r>
      <w:r w:rsidR="124AE69E" w:rsidRPr="55FA6E7C">
        <w:rPr>
          <w:rFonts w:eastAsiaTheme="minorEastAsia"/>
        </w:rPr>
        <w:t>nowledge of</w:t>
      </w:r>
      <w:r w:rsidR="55C90C84" w:rsidRPr="55FA6E7C">
        <w:rPr>
          <w:rFonts w:eastAsiaTheme="minorEastAsia"/>
        </w:rPr>
        <w:t xml:space="preserve"> </w:t>
      </w:r>
      <w:r w:rsidR="124AE69E" w:rsidRPr="55FA6E7C">
        <w:rPr>
          <w:rFonts w:eastAsiaTheme="minorEastAsia"/>
        </w:rPr>
        <w:t>U.S. government funding rules and regulations, cooperative agreements and contracts. Other bi-lateral donor rules and regulations a plus</w:t>
      </w:r>
      <w:r w:rsidR="3146A822" w:rsidRPr="55FA6E7C">
        <w:rPr>
          <w:rFonts w:eastAsiaTheme="minorEastAsia"/>
        </w:rPr>
        <w:t>.</w:t>
      </w:r>
      <w:r w:rsidR="03378A71" w:rsidRPr="55FA6E7C">
        <w:rPr>
          <w:rFonts w:eastAsiaTheme="minorEastAsia"/>
        </w:rPr>
        <w:t xml:space="preserve"> </w:t>
      </w:r>
    </w:p>
    <w:p w14:paraId="038285F4" w14:textId="0E02746F" w:rsidR="00B437EE" w:rsidRPr="004A4E1C" w:rsidRDefault="002116D4" w:rsidP="00542A10">
      <w:pPr>
        <w:numPr>
          <w:ilvl w:val="0"/>
          <w:numId w:val="6"/>
        </w:numPr>
        <w:spacing w:after="0" w:line="240" w:lineRule="auto"/>
        <w:jc w:val="both"/>
        <w:rPr>
          <w:rFonts w:eastAsiaTheme="minorEastAsia"/>
          <w:color w:val="000000"/>
        </w:rPr>
      </w:pPr>
      <w:r w:rsidRPr="32B9EBF1">
        <w:rPr>
          <w:rFonts w:eastAsiaTheme="minorEastAsia"/>
          <w:color w:val="000000" w:themeColor="text1"/>
        </w:rPr>
        <w:t>Essential e</w:t>
      </w:r>
      <w:r w:rsidR="00B437EE" w:rsidRPr="32B9EBF1">
        <w:rPr>
          <w:rFonts w:eastAsiaTheme="minorEastAsia"/>
          <w:color w:val="000000" w:themeColor="text1"/>
        </w:rPr>
        <w:t xml:space="preserve">xperience providing capacity building, conducting financial reviews/monitoring of partner organizations (NGOs, CBOs), and </w:t>
      </w:r>
      <w:r w:rsidR="00B1398F" w:rsidRPr="32B9EBF1">
        <w:rPr>
          <w:rFonts w:eastAsiaTheme="minorEastAsia"/>
          <w:color w:val="000000" w:themeColor="text1"/>
        </w:rPr>
        <w:t>overseeing</w:t>
      </w:r>
      <w:r w:rsidR="00B437EE" w:rsidRPr="32B9EBF1">
        <w:rPr>
          <w:rFonts w:eastAsiaTheme="minorEastAsia"/>
          <w:color w:val="000000" w:themeColor="text1"/>
        </w:rPr>
        <w:t xml:space="preserve"> corrective action plans. </w:t>
      </w:r>
    </w:p>
    <w:p w14:paraId="141C3173" w14:textId="77777777" w:rsidR="00615B62" w:rsidRDefault="00615B62" w:rsidP="00542A10">
      <w:pPr>
        <w:spacing w:after="0" w:line="240" w:lineRule="auto"/>
        <w:jc w:val="both"/>
        <w:rPr>
          <w:rFonts w:eastAsiaTheme="minorEastAsia"/>
          <w:b/>
          <w:bCs/>
          <w:color w:val="2E74B5" w:themeColor="accent1" w:themeShade="BF"/>
        </w:rPr>
      </w:pPr>
    </w:p>
    <w:p w14:paraId="559D0907" w14:textId="300D950F" w:rsidR="795CDD24" w:rsidRPr="004A4E1C" w:rsidRDefault="795CDD24" w:rsidP="00542A10">
      <w:pPr>
        <w:spacing w:after="0" w:line="240" w:lineRule="auto"/>
        <w:jc w:val="both"/>
        <w:rPr>
          <w:rFonts w:eastAsiaTheme="minorEastAsia"/>
          <w:color w:val="2E74B5" w:themeColor="accent1" w:themeShade="BF"/>
        </w:rPr>
      </w:pPr>
      <w:r w:rsidRPr="32B9EBF1">
        <w:rPr>
          <w:rFonts w:eastAsiaTheme="minorEastAsia"/>
          <w:b/>
          <w:bCs/>
          <w:color w:val="2E74B5" w:themeColor="accent1" w:themeShade="BF"/>
        </w:rPr>
        <w:t>Knowledge, Skills and Abilities</w:t>
      </w:r>
    </w:p>
    <w:p w14:paraId="4D55C308" w14:textId="09C679F9" w:rsidR="7FDA9AC5" w:rsidRPr="004A4E1C" w:rsidRDefault="5EF716E8" w:rsidP="00542A10">
      <w:pPr>
        <w:numPr>
          <w:ilvl w:val="0"/>
          <w:numId w:val="5"/>
        </w:numPr>
        <w:spacing w:after="0" w:line="240" w:lineRule="auto"/>
        <w:jc w:val="both"/>
        <w:rPr>
          <w:rFonts w:eastAsiaTheme="minorEastAsia"/>
          <w:color w:val="000000" w:themeColor="text1"/>
        </w:rPr>
      </w:pPr>
      <w:r w:rsidRPr="55FA6E7C">
        <w:rPr>
          <w:rFonts w:eastAsiaTheme="minorEastAsia"/>
          <w:color w:val="000000" w:themeColor="text1"/>
        </w:rPr>
        <w:t>Demonstrated p</w:t>
      </w:r>
      <w:r w:rsidR="381E8022" w:rsidRPr="55FA6E7C">
        <w:rPr>
          <w:rFonts w:eastAsiaTheme="minorEastAsia"/>
          <w:color w:val="000000" w:themeColor="text1"/>
        </w:rPr>
        <w:t xml:space="preserve">roficiency in using accounting, Word, Excel, PowerPoint, Outlook, SharePoint, and web browser software. Experience in the effective use and management of Quick Books or </w:t>
      </w:r>
      <w:r w:rsidR="004412FE" w:rsidRPr="55FA6E7C">
        <w:rPr>
          <w:rFonts w:eastAsiaTheme="minorEastAsia"/>
          <w:color w:val="000000" w:themeColor="text1"/>
        </w:rPr>
        <w:t>MIP is</w:t>
      </w:r>
      <w:r w:rsidR="4F4BEA78" w:rsidRPr="55FA6E7C">
        <w:rPr>
          <w:rFonts w:eastAsiaTheme="minorEastAsia"/>
          <w:color w:val="000000" w:themeColor="text1"/>
        </w:rPr>
        <w:t xml:space="preserve"> essential.</w:t>
      </w:r>
    </w:p>
    <w:p w14:paraId="601E9E41" w14:textId="57EE1D14" w:rsidR="7FDA9AC5" w:rsidRPr="004A4E1C" w:rsidRDefault="71C810EC" w:rsidP="00542A10">
      <w:pPr>
        <w:numPr>
          <w:ilvl w:val="0"/>
          <w:numId w:val="5"/>
        </w:numPr>
        <w:spacing w:after="0" w:line="240" w:lineRule="auto"/>
        <w:jc w:val="both"/>
        <w:rPr>
          <w:rFonts w:eastAsiaTheme="minorEastAsia"/>
          <w:color w:val="000000" w:themeColor="text1"/>
        </w:rPr>
      </w:pPr>
      <w:r w:rsidRPr="55FA6E7C">
        <w:rPr>
          <w:rFonts w:eastAsiaTheme="minorEastAsia"/>
          <w:color w:val="000000" w:themeColor="text1"/>
        </w:rPr>
        <w:t xml:space="preserve">Highly </w:t>
      </w:r>
      <w:r w:rsidR="004412FE" w:rsidRPr="55FA6E7C">
        <w:rPr>
          <w:rFonts w:eastAsiaTheme="minorEastAsia"/>
          <w:color w:val="000000" w:themeColor="text1"/>
        </w:rPr>
        <w:t>developed,</w:t>
      </w:r>
      <w:r w:rsidR="371DE173" w:rsidRPr="55FA6E7C">
        <w:rPr>
          <w:rFonts w:eastAsiaTheme="minorEastAsia"/>
          <w:color w:val="000000" w:themeColor="text1"/>
        </w:rPr>
        <w:t xml:space="preserve"> focused, quality controlled, compliant </w:t>
      </w:r>
      <w:r w:rsidRPr="55FA6E7C">
        <w:rPr>
          <w:rFonts w:eastAsiaTheme="minorEastAsia"/>
          <w:color w:val="000000" w:themeColor="text1"/>
        </w:rPr>
        <w:t xml:space="preserve">and efficient in work activities </w:t>
      </w:r>
      <w:r w:rsidR="004412FE" w:rsidRPr="55FA6E7C">
        <w:rPr>
          <w:rFonts w:eastAsiaTheme="minorEastAsia"/>
          <w:color w:val="000000" w:themeColor="text1"/>
        </w:rPr>
        <w:t>including project</w:t>
      </w:r>
      <w:r w:rsidR="381E8022" w:rsidRPr="55FA6E7C">
        <w:rPr>
          <w:rFonts w:eastAsiaTheme="minorEastAsia"/>
          <w:color w:val="000000" w:themeColor="text1"/>
        </w:rPr>
        <w:t xml:space="preserve"> accounting, tracking and monitoring, writing, editing, typing and filing.</w:t>
      </w:r>
    </w:p>
    <w:p w14:paraId="3E12192D" w14:textId="7912F1B3" w:rsidR="7FDA9AC5" w:rsidRPr="004A4E1C" w:rsidRDefault="381E8022" w:rsidP="00542A10">
      <w:pPr>
        <w:numPr>
          <w:ilvl w:val="0"/>
          <w:numId w:val="5"/>
        </w:numPr>
        <w:spacing w:after="0" w:line="240" w:lineRule="auto"/>
        <w:jc w:val="both"/>
        <w:rPr>
          <w:rFonts w:eastAsiaTheme="minorEastAsia"/>
          <w:color w:val="000000" w:themeColor="text1"/>
        </w:rPr>
      </w:pPr>
      <w:r w:rsidRPr="55FA6E7C">
        <w:rPr>
          <w:rFonts w:eastAsiaTheme="minorEastAsia"/>
          <w:color w:val="000000" w:themeColor="text1"/>
        </w:rPr>
        <w:t>Ability to work effectively both independently and as part of a team</w:t>
      </w:r>
      <w:r w:rsidR="6274CC0A" w:rsidRPr="55FA6E7C">
        <w:rPr>
          <w:rFonts w:eastAsiaTheme="minorEastAsia"/>
          <w:color w:val="000000" w:themeColor="text1"/>
        </w:rPr>
        <w:t xml:space="preserve"> and to effectively supervise and manage small teams</w:t>
      </w:r>
      <w:r w:rsidRPr="55FA6E7C">
        <w:rPr>
          <w:rFonts w:eastAsiaTheme="minorEastAsia"/>
          <w:color w:val="000000" w:themeColor="text1"/>
        </w:rPr>
        <w:t xml:space="preserve">. </w:t>
      </w:r>
    </w:p>
    <w:p w14:paraId="2DC288AC" w14:textId="16C808C2" w:rsidR="7FDA9AC5" w:rsidRPr="004A4E1C" w:rsidRDefault="7FDA9AC5" w:rsidP="00542A10">
      <w:pPr>
        <w:numPr>
          <w:ilvl w:val="0"/>
          <w:numId w:val="5"/>
        </w:numPr>
        <w:spacing w:after="0" w:line="240" w:lineRule="auto"/>
        <w:jc w:val="both"/>
        <w:rPr>
          <w:rFonts w:eastAsiaTheme="minorEastAsia"/>
          <w:color w:val="000000" w:themeColor="text1"/>
        </w:rPr>
      </w:pPr>
      <w:r w:rsidRPr="32B9EBF1">
        <w:rPr>
          <w:rFonts w:eastAsiaTheme="minorEastAsia"/>
          <w:color w:val="000000" w:themeColor="text1"/>
        </w:rPr>
        <w:t xml:space="preserve">Ability to prioritize, organize and carry out multiple tasks efficiently under pressure and with little supervision; ability to accept supervision.  </w:t>
      </w:r>
    </w:p>
    <w:p w14:paraId="6AFBD7C2" w14:textId="77777777" w:rsidR="7FDA9AC5" w:rsidRPr="004A4E1C" w:rsidRDefault="7FDA9AC5" w:rsidP="00542A10">
      <w:pPr>
        <w:numPr>
          <w:ilvl w:val="0"/>
          <w:numId w:val="5"/>
        </w:numPr>
        <w:tabs>
          <w:tab w:val="left" w:pos="360"/>
        </w:tabs>
        <w:spacing w:after="0" w:line="240" w:lineRule="auto"/>
        <w:jc w:val="both"/>
        <w:rPr>
          <w:rFonts w:eastAsiaTheme="minorEastAsia"/>
        </w:rPr>
      </w:pPr>
      <w:r w:rsidRPr="32B9EBF1">
        <w:rPr>
          <w:rFonts w:eastAsiaTheme="minorEastAsia"/>
        </w:rPr>
        <w:t>Highly developed analytical and communication skills, and ability to assimilate and process information for wide-ranging audiences.</w:t>
      </w:r>
    </w:p>
    <w:p w14:paraId="1B0974DF" w14:textId="77777777" w:rsidR="7FDA9AC5" w:rsidRPr="004A4E1C" w:rsidRDefault="7FDA9AC5" w:rsidP="00542A10">
      <w:pPr>
        <w:numPr>
          <w:ilvl w:val="0"/>
          <w:numId w:val="5"/>
        </w:numPr>
        <w:tabs>
          <w:tab w:val="left" w:pos="360"/>
        </w:tabs>
        <w:spacing w:after="0" w:line="240" w:lineRule="auto"/>
        <w:jc w:val="both"/>
        <w:rPr>
          <w:rFonts w:eastAsiaTheme="minorEastAsia"/>
        </w:rPr>
      </w:pPr>
      <w:r w:rsidRPr="32B9EBF1">
        <w:rPr>
          <w:rFonts w:eastAsiaTheme="minorEastAsia"/>
        </w:rPr>
        <w:t>Ability to work with diverse groups of people in multicultural, team-oriented environment.</w:t>
      </w:r>
    </w:p>
    <w:p w14:paraId="24DB69EE" w14:textId="300607C6" w:rsidR="7FDA9AC5" w:rsidRPr="002116D4" w:rsidRDefault="381E8022" w:rsidP="00542A10">
      <w:pPr>
        <w:numPr>
          <w:ilvl w:val="0"/>
          <w:numId w:val="5"/>
        </w:numPr>
        <w:spacing w:after="0" w:line="240" w:lineRule="auto"/>
        <w:jc w:val="both"/>
        <w:rPr>
          <w:rFonts w:eastAsiaTheme="minorEastAsia"/>
        </w:rPr>
      </w:pPr>
      <w:r w:rsidRPr="55FA6E7C">
        <w:rPr>
          <w:rFonts w:eastAsiaTheme="minorEastAsia"/>
        </w:rPr>
        <w:t>Professional proficiency in written and spoken English. Additional language(s) spoken in the region a plus.</w:t>
      </w:r>
    </w:p>
    <w:p w14:paraId="58F03756" w14:textId="3F239884" w:rsidR="7FDA9AC5" w:rsidRPr="00E96ACC" w:rsidRDefault="7FDA9AC5" w:rsidP="00542A10">
      <w:pPr>
        <w:numPr>
          <w:ilvl w:val="0"/>
          <w:numId w:val="5"/>
        </w:numPr>
        <w:spacing w:after="0" w:line="240" w:lineRule="auto"/>
        <w:jc w:val="both"/>
        <w:rPr>
          <w:rFonts w:eastAsiaTheme="minorEastAsia"/>
        </w:rPr>
      </w:pPr>
      <w:r w:rsidRPr="32B9EBF1">
        <w:rPr>
          <w:rFonts w:eastAsiaTheme="minorEastAsia"/>
        </w:rPr>
        <w:lastRenderedPageBreak/>
        <w:t xml:space="preserve">Authorization to work legally in </w:t>
      </w:r>
      <w:r w:rsidR="00552FDC" w:rsidRPr="32B9EBF1">
        <w:rPr>
          <w:rFonts w:eastAsiaTheme="minorEastAsia"/>
        </w:rPr>
        <w:t>Vietnam.</w:t>
      </w:r>
    </w:p>
    <w:p w14:paraId="574C953C" w14:textId="77777777" w:rsidR="00615B62" w:rsidRDefault="00615B62" w:rsidP="00542A10">
      <w:pPr>
        <w:spacing w:after="0" w:line="240" w:lineRule="auto"/>
        <w:jc w:val="both"/>
        <w:rPr>
          <w:rFonts w:eastAsiaTheme="minorEastAsia"/>
          <w:b/>
          <w:bCs/>
          <w:color w:val="2E74B5" w:themeColor="accent1" w:themeShade="BF"/>
        </w:rPr>
      </w:pPr>
    </w:p>
    <w:p w14:paraId="12577B84" w14:textId="587D3AFB" w:rsidR="00010811" w:rsidRDefault="00010811" w:rsidP="00542A10">
      <w:pPr>
        <w:spacing w:after="0" w:line="240" w:lineRule="auto"/>
        <w:jc w:val="both"/>
        <w:rPr>
          <w:rFonts w:eastAsiaTheme="minorEastAsia"/>
          <w:b/>
          <w:bCs/>
          <w:color w:val="2E74B5" w:themeColor="accent1" w:themeShade="BF"/>
        </w:rPr>
      </w:pPr>
      <w:r w:rsidRPr="32B9EBF1">
        <w:rPr>
          <w:rFonts w:eastAsiaTheme="minorEastAsia"/>
          <w:b/>
          <w:bCs/>
          <w:color w:val="2E74B5" w:themeColor="accent1" w:themeShade="BF"/>
        </w:rPr>
        <w:t>Physical and Mental Requirements</w:t>
      </w:r>
    </w:p>
    <w:p w14:paraId="412A40AF" w14:textId="4387930D" w:rsidR="00010811" w:rsidRDefault="00010811" w:rsidP="00542A10">
      <w:pPr>
        <w:pStyle w:val="ListParagraph"/>
        <w:numPr>
          <w:ilvl w:val="0"/>
          <w:numId w:val="2"/>
        </w:numPr>
        <w:spacing w:after="0" w:line="240" w:lineRule="auto"/>
        <w:jc w:val="both"/>
        <w:rPr>
          <w:rFonts w:eastAsiaTheme="minorEastAsia"/>
        </w:rPr>
      </w:pPr>
      <w:r w:rsidRPr="32B9EBF1">
        <w:rPr>
          <w:rFonts w:eastAsiaTheme="minorEastAsia"/>
        </w:rPr>
        <w:t xml:space="preserve">The physical requirements that may be needed to execute responsibilities may include bending, standing, and walking, etc. </w:t>
      </w:r>
    </w:p>
    <w:p w14:paraId="0D00493A" w14:textId="331B1362" w:rsidR="00010811" w:rsidRDefault="00010811" w:rsidP="00542A10">
      <w:pPr>
        <w:pStyle w:val="ListParagraph"/>
        <w:numPr>
          <w:ilvl w:val="0"/>
          <w:numId w:val="2"/>
        </w:numPr>
        <w:spacing w:after="0" w:line="240" w:lineRule="auto"/>
        <w:jc w:val="both"/>
        <w:rPr>
          <w:rFonts w:eastAsiaTheme="minorEastAsia"/>
        </w:rPr>
      </w:pPr>
      <w:r w:rsidRPr="32B9EBF1">
        <w:rPr>
          <w:rFonts w:eastAsiaTheme="minorEastAsia"/>
        </w:rPr>
        <w:t xml:space="preserve">The mental requirements that are essential to satisfactorily executing the responsibilities outlined in this job description include, but </w:t>
      </w:r>
      <w:r w:rsidR="004412FE" w:rsidRPr="32B9EBF1">
        <w:rPr>
          <w:rFonts w:eastAsiaTheme="minorEastAsia"/>
        </w:rPr>
        <w:t>are not</w:t>
      </w:r>
      <w:r w:rsidRPr="32B9EBF1">
        <w:rPr>
          <w:rFonts w:eastAsiaTheme="minorEastAsia"/>
        </w:rPr>
        <w:t xml:space="preserve"> limited to: learning new tasks, comprehending, and retaining information, completing tasks independently, effectively communicating verbally and in writing, demonstrating proficiency in using computer software to perform assigned tasks.   </w:t>
      </w:r>
    </w:p>
    <w:p w14:paraId="5F05ECC4" w14:textId="77777777" w:rsidR="00010811" w:rsidRDefault="00010811" w:rsidP="00542A10">
      <w:pPr>
        <w:spacing w:after="0" w:line="240" w:lineRule="auto"/>
        <w:jc w:val="both"/>
        <w:rPr>
          <w:rFonts w:eastAsiaTheme="minorEastAsia"/>
          <w:b/>
          <w:bCs/>
          <w:color w:val="2E74B5" w:themeColor="accent1" w:themeShade="BF"/>
        </w:rPr>
      </w:pPr>
    </w:p>
    <w:p w14:paraId="01590BF9" w14:textId="77777777" w:rsidR="00010811" w:rsidRDefault="00010811" w:rsidP="00542A10">
      <w:pPr>
        <w:spacing w:after="0" w:line="240" w:lineRule="auto"/>
        <w:jc w:val="both"/>
        <w:rPr>
          <w:rFonts w:eastAsiaTheme="minorEastAsia"/>
        </w:rPr>
      </w:pPr>
      <w:r w:rsidRPr="32B9EBF1">
        <w:rPr>
          <w:rFonts w:eastAsiaTheme="minorEastAsia"/>
          <w:b/>
          <w:bCs/>
          <w:color w:val="2E74B5" w:themeColor="accent1" w:themeShade="BF"/>
        </w:rPr>
        <w:t>Other Duties:</w:t>
      </w:r>
    </w:p>
    <w:p w14:paraId="502D1118" w14:textId="383F3257" w:rsidR="00010811" w:rsidRDefault="00010811" w:rsidP="00542A10">
      <w:pPr>
        <w:jc w:val="both"/>
        <w:rPr>
          <w:rFonts w:eastAsiaTheme="minorEastAsia"/>
        </w:rPr>
      </w:pPr>
      <w:r w:rsidRPr="32B9EBF1">
        <w:rPr>
          <w:rFonts w:eastAsiaTheme="minorEastAsia"/>
        </w:rPr>
        <w:t>This job description is not designed to cover or contain a comprehensive list of activities, duties or responsibilities for the position. Duties, responsibilities and activities may change at any time with or without notice</w:t>
      </w:r>
      <w:r w:rsidRPr="00615B62">
        <w:rPr>
          <w:rFonts w:eastAsiaTheme="minorEastAsia"/>
        </w:rPr>
        <w:t xml:space="preserve">. </w:t>
      </w:r>
      <w:r w:rsidR="001D0C78" w:rsidRPr="00615B62">
        <w:rPr>
          <w:rFonts w:eastAsiaTheme="minorEastAsia"/>
        </w:rPr>
        <w:t>Employees may undertake additional responsibilities assigned by their supervisor and aligned with applicable labor law</w:t>
      </w:r>
      <w:r w:rsidRPr="00615B62">
        <w:rPr>
          <w:rFonts w:eastAsiaTheme="minorEastAsia"/>
        </w:rPr>
        <w:t>. Global positions that are bound by contracts will not be changed without notice and approval.</w:t>
      </w:r>
    </w:p>
    <w:p w14:paraId="49A38653" w14:textId="77777777" w:rsidR="00010811" w:rsidRDefault="00010811" w:rsidP="00542A10">
      <w:pPr>
        <w:spacing w:after="0" w:line="240" w:lineRule="auto"/>
        <w:jc w:val="both"/>
        <w:rPr>
          <w:rFonts w:eastAsiaTheme="minorEastAsia"/>
          <w:b/>
          <w:bCs/>
          <w:color w:val="2E74B5" w:themeColor="accent1" w:themeShade="BF"/>
        </w:rPr>
      </w:pPr>
      <w:r w:rsidRPr="32B9EBF1">
        <w:rPr>
          <w:rFonts w:eastAsiaTheme="minorEastAsia"/>
          <w:b/>
          <w:bCs/>
          <w:color w:val="2E74B5" w:themeColor="accent1" w:themeShade="BF"/>
        </w:rPr>
        <w:t>Working Conditions, Travel and Environment</w:t>
      </w:r>
    </w:p>
    <w:p w14:paraId="18A1C9D1" w14:textId="77777777" w:rsidR="00615B62" w:rsidRPr="00DA6327" w:rsidRDefault="00615B62" w:rsidP="00542A10">
      <w:pPr>
        <w:pStyle w:val="ListParagraph"/>
        <w:numPr>
          <w:ilvl w:val="0"/>
          <w:numId w:val="3"/>
        </w:numPr>
        <w:spacing w:after="0" w:line="240" w:lineRule="auto"/>
        <w:contextualSpacing w:val="0"/>
        <w:jc w:val="both"/>
        <w:rPr>
          <w:rFonts w:eastAsia="Times New Roman"/>
        </w:rPr>
      </w:pPr>
      <w:r w:rsidRPr="00DA6327">
        <w:rPr>
          <w:rFonts w:eastAsia="Times New Roman"/>
        </w:rPr>
        <w:t xml:space="preserve">LWR has an in-person work policy, with all employees reporting to the office Monday through Friday. The employee may occasionally be required to work outside normal office hours to meet project deadlines, reporting requirements, or during field missions, in accordance with applicable labor regulations through Ministry of Labour, Invalids and Social Affairs (MOLISA). </w:t>
      </w:r>
    </w:p>
    <w:p w14:paraId="120A8290" w14:textId="7B484380" w:rsidR="00010811" w:rsidRDefault="00A97900" w:rsidP="00542A10">
      <w:pPr>
        <w:pStyle w:val="ListParagraph"/>
        <w:numPr>
          <w:ilvl w:val="0"/>
          <w:numId w:val="3"/>
        </w:numPr>
        <w:spacing w:after="0" w:line="240" w:lineRule="auto"/>
        <w:jc w:val="both"/>
        <w:rPr>
          <w:rFonts w:eastAsiaTheme="minorEastAsia"/>
        </w:rPr>
      </w:pPr>
      <w:r w:rsidRPr="00A97900">
        <w:rPr>
          <w:rFonts w:eastAsiaTheme="minorEastAsia"/>
        </w:rPr>
        <w:t>This position must be able to travel as required for standard business purposes</w:t>
      </w:r>
      <w:r w:rsidR="00010811" w:rsidRPr="32B9EBF1">
        <w:rPr>
          <w:rFonts w:eastAsiaTheme="minorEastAsia"/>
        </w:rPr>
        <w:t xml:space="preserve">. While performing the duties of this job in different locations, the employee may be exposed to precarious settings under high-security risks and/or very basic living conditions and outside weather conditions, as well as to infectious diseases. </w:t>
      </w:r>
    </w:p>
    <w:p w14:paraId="399D095E" w14:textId="77777777" w:rsidR="00615B62" w:rsidRDefault="00615B62" w:rsidP="00542A10">
      <w:pPr>
        <w:spacing w:after="0" w:line="240" w:lineRule="auto"/>
        <w:jc w:val="both"/>
        <w:rPr>
          <w:rFonts w:eastAsiaTheme="minorEastAsia"/>
          <w:b/>
          <w:bCs/>
          <w:color w:val="0070C0"/>
        </w:rPr>
      </w:pPr>
    </w:p>
    <w:p w14:paraId="5B481604" w14:textId="734F05C3" w:rsidR="00010811" w:rsidRPr="001F307F" w:rsidRDefault="00010811" w:rsidP="32B9EBF1">
      <w:pPr>
        <w:spacing w:after="0" w:line="240" w:lineRule="auto"/>
        <w:rPr>
          <w:rFonts w:eastAsiaTheme="minorEastAsia"/>
          <w:b/>
          <w:bCs/>
          <w:color w:val="0070C0"/>
        </w:rPr>
      </w:pPr>
      <w:r w:rsidRPr="32B9EBF1">
        <w:rPr>
          <w:rFonts w:eastAsiaTheme="minorEastAsia"/>
          <w:b/>
          <w:bCs/>
          <w:color w:val="0070C0"/>
        </w:rPr>
        <w:t>As a member of the Corus Family, each employee is expected to:</w:t>
      </w:r>
    </w:p>
    <w:p w14:paraId="3BC19D78" w14:textId="77777777" w:rsidR="00010811" w:rsidRDefault="00010811" w:rsidP="00375084">
      <w:pPr>
        <w:pStyle w:val="ListParagraph"/>
        <w:numPr>
          <w:ilvl w:val="0"/>
          <w:numId w:val="4"/>
        </w:numPr>
        <w:spacing w:line="256" w:lineRule="auto"/>
        <w:jc w:val="both"/>
        <w:rPr>
          <w:rFonts w:eastAsiaTheme="minorEastAsia"/>
        </w:rPr>
      </w:pPr>
      <w:r w:rsidRPr="32B9EBF1">
        <w:rPr>
          <w:rFonts w:eastAsiaTheme="minorEastAsia"/>
        </w:rPr>
        <w:t xml:space="preserve">Foster a work environment where everyone feels valued and included. </w:t>
      </w:r>
    </w:p>
    <w:p w14:paraId="0DC2E93A" w14:textId="77777777" w:rsidR="00010811" w:rsidRDefault="00010811" w:rsidP="00375084">
      <w:pPr>
        <w:pStyle w:val="ListParagraph"/>
        <w:numPr>
          <w:ilvl w:val="0"/>
          <w:numId w:val="4"/>
        </w:numPr>
        <w:spacing w:line="256" w:lineRule="auto"/>
        <w:jc w:val="both"/>
        <w:rPr>
          <w:rFonts w:eastAsiaTheme="minorEastAsia"/>
        </w:rPr>
      </w:pPr>
      <w:r w:rsidRPr="32B9EBF1">
        <w:rPr>
          <w:rFonts w:eastAsiaTheme="minorEastAsia"/>
        </w:rPr>
        <w:t>Support employees’ evaluation and promotion processes based on skills and performance.</w:t>
      </w:r>
    </w:p>
    <w:p w14:paraId="097A0760" w14:textId="77777777" w:rsidR="00010811" w:rsidRDefault="00010811" w:rsidP="00375084">
      <w:pPr>
        <w:pStyle w:val="ListParagraph"/>
        <w:numPr>
          <w:ilvl w:val="0"/>
          <w:numId w:val="4"/>
        </w:numPr>
        <w:spacing w:line="256" w:lineRule="auto"/>
        <w:jc w:val="both"/>
        <w:rPr>
          <w:rFonts w:eastAsiaTheme="minorEastAsia"/>
        </w:rPr>
      </w:pPr>
      <w:r w:rsidRPr="32B9EBF1">
        <w:rPr>
          <w:rFonts w:eastAsiaTheme="minorEastAsia"/>
        </w:rPr>
        <w:t>Promote a safe, secure, and respectful environment for all members of Corus family, stakeholders in general, and particularly for the communities we serve.</w:t>
      </w:r>
    </w:p>
    <w:p w14:paraId="2979B549" w14:textId="77777777" w:rsidR="00010811" w:rsidRDefault="00010811" w:rsidP="00375084">
      <w:pPr>
        <w:pStyle w:val="ListParagraph"/>
        <w:numPr>
          <w:ilvl w:val="0"/>
          <w:numId w:val="4"/>
        </w:numPr>
        <w:spacing w:line="256" w:lineRule="auto"/>
        <w:jc w:val="both"/>
        <w:rPr>
          <w:rFonts w:eastAsiaTheme="minorEastAsia"/>
        </w:rPr>
      </w:pPr>
      <w:r w:rsidRPr="32B9EBF1">
        <w:rPr>
          <w:rFonts w:eastAsiaTheme="minorEastAsia"/>
        </w:rPr>
        <w:t>Follow Corus Code of Conduct helping to prevent any type of abuse including workplace harassment, sexual abuse and exploitation, and trafficking in persons.</w:t>
      </w:r>
    </w:p>
    <w:p w14:paraId="3D2C68F8" w14:textId="143612B6" w:rsidR="00010811" w:rsidRDefault="00010811" w:rsidP="00375084">
      <w:pPr>
        <w:pStyle w:val="ListParagraph"/>
        <w:numPr>
          <w:ilvl w:val="0"/>
          <w:numId w:val="4"/>
        </w:numPr>
        <w:spacing w:line="256" w:lineRule="auto"/>
        <w:jc w:val="both"/>
        <w:rPr>
          <w:rFonts w:eastAsiaTheme="minorEastAsia"/>
        </w:rPr>
      </w:pPr>
      <w:r w:rsidRPr="32B9EBF1">
        <w:rPr>
          <w:rFonts w:eastAsiaTheme="minorEastAsia"/>
        </w:rPr>
        <w:t>Adhere to the Organizational Core Values</w:t>
      </w:r>
    </w:p>
    <w:p w14:paraId="2ADF757A" w14:textId="77777777" w:rsidR="004F05F8" w:rsidRPr="004F05F8" w:rsidRDefault="004F05F8" w:rsidP="004F05F8">
      <w:pPr>
        <w:spacing w:after="0" w:line="240" w:lineRule="auto"/>
        <w:jc w:val="both"/>
        <w:rPr>
          <w:rFonts w:ascii="Arial" w:hAnsi="Arial" w:cs="Arial"/>
          <w:sz w:val="20"/>
          <w:szCs w:val="20"/>
        </w:rPr>
      </w:pPr>
      <w:r w:rsidRPr="004F05F8">
        <w:rPr>
          <w:rFonts w:ascii="Arial" w:hAnsi="Arial" w:cs="Arial"/>
          <w:b/>
          <w:bCs/>
          <w:color w:val="0070C0"/>
          <w:sz w:val="20"/>
          <w:szCs w:val="20"/>
        </w:rPr>
        <w:t>How to apply:</w:t>
      </w:r>
    </w:p>
    <w:p w14:paraId="59AA8F87" w14:textId="77777777" w:rsidR="004F05F8" w:rsidRPr="00C56F4C" w:rsidRDefault="004F05F8" w:rsidP="00C56F4C">
      <w:pPr>
        <w:jc w:val="both"/>
        <w:rPr>
          <w:rFonts w:ascii="Arial" w:hAnsi="Arial" w:cs="Arial"/>
          <w:sz w:val="20"/>
          <w:szCs w:val="20"/>
        </w:rPr>
      </w:pPr>
      <w:bookmarkStart w:id="3" w:name="_GoBack"/>
      <w:bookmarkEnd w:id="3"/>
      <w:r w:rsidRPr="00C56F4C">
        <w:rPr>
          <w:rFonts w:ascii="Arial" w:hAnsi="Arial" w:cs="Arial"/>
          <w:sz w:val="20"/>
          <w:szCs w:val="20"/>
        </w:rPr>
        <w:t>Please note that all applications must submitted in ENGLISH and provide complete and accurate information. To apply, please submit no more than 4 pages with your CV and responses to the selection criteria to email HVu@corusinternational.org, quoting the position title in the email’s subject line by March 27th  2026.</w:t>
      </w:r>
    </w:p>
    <w:p w14:paraId="79789499" w14:textId="77777777" w:rsidR="004F05F8" w:rsidRPr="004F05F8" w:rsidRDefault="004F05F8" w:rsidP="004F05F8">
      <w:pPr>
        <w:spacing w:line="256" w:lineRule="auto"/>
        <w:jc w:val="both"/>
        <w:rPr>
          <w:rFonts w:eastAsiaTheme="minorEastAsia"/>
        </w:rPr>
      </w:pPr>
    </w:p>
    <w:tbl>
      <w:tblPr>
        <w:tblStyle w:val="TableGrid"/>
        <w:tblW w:w="0" w:type="auto"/>
        <w:tblLook w:val="04A0" w:firstRow="1" w:lastRow="0" w:firstColumn="1" w:lastColumn="0" w:noHBand="0" w:noVBand="1"/>
      </w:tblPr>
      <w:tblGrid>
        <w:gridCol w:w="10070"/>
      </w:tblGrid>
      <w:tr w:rsidR="00AF19D8" w14:paraId="3A9E268D" w14:textId="77777777" w:rsidTr="32B9EBF1">
        <w:tc>
          <w:tcPr>
            <w:tcW w:w="10214" w:type="dxa"/>
          </w:tcPr>
          <w:p w14:paraId="1B8E3BF0" w14:textId="77777777" w:rsidR="00AF19D8" w:rsidRPr="005E7349" w:rsidRDefault="0F661979" w:rsidP="32B9EBF1">
            <w:pPr>
              <w:jc w:val="both"/>
              <w:rPr>
                <w:rFonts w:eastAsiaTheme="minorEastAsia"/>
                <w:i/>
                <w:iCs/>
                <w:color w:val="000000" w:themeColor="text1"/>
              </w:rPr>
            </w:pPr>
            <w:r w:rsidRPr="32B9EBF1">
              <w:rPr>
                <w:rFonts w:eastAsiaTheme="minorEastAsia"/>
                <w:i/>
                <w:iCs/>
                <w:color w:val="000000" w:themeColor="text1"/>
              </w:rPr>
              <w:t>Corus International prohibits discrimination and harassment of any type and affords equal employment opportunities to employees and applicants without regard to race, color, religion, sex, age, national origin, disability status, sexual orientation, protected veteran status, or any other characteristic protected by U.S. or International law.</w:t>
            </w:r>
          </w:p>
        </w:tc>
      </w:tr>
    </w:tbl>
    <w:p w14:paraId="27A50D28" w14:textId="506CCB7F" w:rsidR="00812313" w:rsidRPr="004A4E1C" w:rsidRDefault="00812313" w:rsidP="32B9EBF1">
      <w:pPr>
        <w:spacing w:after="0" w:line="240" w:lineRule="auto"/>
        <w:rPr>
          <w:rFonts w:eastAsiaTheme="minorEastAsia"/>
        </w:rPr>
      </w:pPr>
    </w:p>
    <w:sectPr w:rsidR="00812313" w:rsidRPr="004A4E1C" w:rsidSect="0019057F">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DD649" w14:textId="77777777" w:rsidR="00D03BA8" w:rsidRDefault="00D03BA8" w:rsidP="00CA2A20">
      <w:pPr>
        <w:spacing w:after="0" w:line="240" w:lineRule="auto"/>
      </w:pPr>
      <w:r>
        <w:separator/>
      </w:r>
    </w:p>
  </w:endnote>
  <w:endnote w:type="continuationSeparator" w:id="0">
    <w:p w14:paraId="74B6D057" w14:textId="77777777" w:rsidR="00D03BA8" w:rsidRDefault="00D03BA8" w:rsidP="00CA2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84559" w14:textId="33119B01" w:rsidR="00615B62" w:rsidRDefault="004F05F8">
    <w:pPr>
      <w:pStyle w:val="Footer"/>
    </w:pPr>
    <w:r>
      <w:t>March</w:t>
    </w:r>
    <w:r w:rsidR="00615B62">
      <w:t xml:space="preserve"> 2026</w:t>
    </w:r>
  </w:p>
  <w:p w14:paraId="3AB1638F" w14:textId="77777777" w:rsidR="00615B62" w:rsidRDefault="00615B6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89C1B" w14:textId="77777777" w:rsidR="00D03BA8" w:rsidRDefault="00D03BA8" w:rsidP="00CA2A20">
      <w:pPr>
        <w:spacing w:after="0" w:line="240" w:lineRule="auto"/>
      </w:pPr>
      <w:r>
        <w:separator/>
      </w:r>
    </w:p>
  </w:footnote>
  <w:footnote w:type="continuationSeparator" w:id="0">
    <w:p w14:paraId="5194452F" w14:textId="77777777" w:rsidR="00D03BA8" w:rsidRDefault="00D03BA8" w:rsidP="00CA2A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F55CD"/>
    <w:multiLevelType w:val="hybridMultilevel"/>
    <w:tmpl w:val="AFFE1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8C6BC1"/>
    <w:multiLevelType w:val="multilevel"/>
    <w:tmpl w:val="5E1824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753312"/>
    <w:multiLevelType w:val="multilevel"/>
    <w:tmpl w:val="5E1824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1929C7"/>
    <w:multiLevelType w:val="hybridMultilevel"/>
    <w:tmpl w:val="F4006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2B32FE7"/>
    <w:multiLevelType w:val="hybridMultilevel"/>
    <w:tmpl w:val="C0C26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72B3AB2"/>
    <w:multiLevelType w:val="hybridMultilevel"/>
    <w:tmpl w:val="EF3EC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B583FEF"/>
    <w:multiLevelType w:val="hybridMultilevel"/>
    <w:tmpl w:val="C5828336"/>
    <w:lvl w:ilvl="0" w:tplc="5704AEB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28577DD"/>
    <w:multiLevelType w:val="hybridMultilevel"/>
    <w:tmpl w:val="D4DA4D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0"/>
  </w:num>
  <w:num w:numId="4">
    <w:abstractNumId w:val="4"/>
  </w:num>
  <w:num w:numId="5">
    <w:abstractNumId w:val="2"/>
  </w:num>
  <w:num w:numId="6">
    <w:abstractNumId w:val="1"/>
  </w:num>
  <w:num w:numId="7">
    <w:abstractNumId w:val="3"/>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2CE"/>
    <w:rsid w:val="00006B7A"/>
    <w:rsid w:val="0000726C"/>
    <w:rsid w:val="00010811"/>
    <w:rsid w:val="00011494"/>
    <w:rsid w:val="00012BEF"/>
    <w:rsid w:val="00020982"/>
    <w:rsid w:val="00021A93"/>
    <w:rsid w:val="0002496A"/>
    <w:rsid w:val="00025AAC"/>
    <w:rsid w:val="00026C87"/>
    <w:rsid w:val="0003224D"/>
    <w:rsid w:val="000378C1"/>
    <w:rsid w:val="000405F4"/>
    <w:rsid w:val="00042138"/>
    <w:rsid w:val="00042CE3"/>
    <w:rsid w:val="00043FDD"/>
    <w:rsid w:val="00051AEE"/>
    <w:rsid w:val="00054565"/>
    <w:rsid w:val="00056DFA"/>
    <w:rsid w:val="00056F0B"/>
    <w:rsid w:val="0006068A"/>
    <w:rsid w:val="00061E03"/>
    <w:rsid w:val="00071DF5"/>
    <w:rsid w:val="00073491"/>
    <w:rsid w:val="00073D5B"/>
    <w:rsid w:val="000763E5"/>
    <w:rsid w:val="0008229B"/>
    <w:rsid w:val="00083751"/>
    <w:rsid w:val="00083E1F"/>
    <w:rsid w:val="00087D3D"/>
    <w:rsid w:val="000947E9"/>
    <w:rsid w:val="000A076A"/>
    <w:rsid w:val="000A2F04"/>
    <w:rsid w:val="000B1F54"/>
    <w:rsid w:val="000B201F"/>
    <w:rsid w:val="000B4540"/>
    <w:rsid w:val="000B6FA5"/>
    <w:rsid w:val="000C1175"/>
    <w:rsid w:val="000C2F8F"/>
    <w:rsid w:val="000C566A"/>
    <w:rsid w:val="000D1525"/>
    <w:rsid w:val="000D33C8"/>
    <w:rsid w:val="000D4F4B"/>
    <w:rsid w:val="000D6FA3"/>
    <w:rsid w:val="000E0060"/>
    <w:rsid w:val="000E2F83"/>
    <w:rsid w:val="000F028D"/>
    <w:rsid w:val="000F5238"/>
    <w:rsid w:val="001035C8"/>
    <w:rsid w:val="00110410"/>
    <w:rsid w:val="00111EC3"/>
    <w:rsid w:val="001144BB"/>
    <w:rsid w:val="001268FC"/>
    <w:rsid w:val="00130EED"/>
    <w:rsid w:val="00134845"/>
    <w:rsid w:val="00135B5C"/>
    <w:rsid w:val="0013655F"/>
    <w:rsid w:val="00141338"/>
    <w:rsid w:val="00144A44"/>
    <w:rsid w:val="00145E0E"/>
    <w:rsid w:val="00151060"/>
    <w:rsid w:val="00152B50"/>
    <w:rsid w:val="00154332"/>
    <w:rsid w:val="00155CF6"/>
    <w:rsid w:val="001828C3"/>
    <w:rsid w:val="0018458C"/>
    <w:rsid w:val="00185C5D"/>
    <w:rsid w:val="00187EE9"/>
    <w:rsid w:val="0019049F"/>
    <w:rsid w:val="0019057F"/>
    <w:rsid w:val="0019397A"/>
    <w:rsid w:val="001954E9"/>
    <w:rsid w:val="00196E38"/>
    <w:rsid w:val="001A188F"/>
    <w:rsid w:val="001A1E42"/>
    <w:rsid w:val="001A50E0"/>
    <w:rsid w:val="001A62FA"/>
    <w:rsid w:val="001A6D24"/>
    <w:rsid w:val="001A7476"/>
    <w:rsid w:val="001A77A4"/>
    <w:rsid w:val="001B27B7"/>
    <w:rsid w:val="001B4E70"/>
    <w:rsid w:val="001C0E8A"/>
    <w:rsid w:val="001C1F08"/>
    <w:rsid w:val="001C6BC7"/>
    <w:rsid w:val="001D0C78"/>
    <w:rsid w:val="001D4260"/>
    <w:rsid w:val="001D73C0"/>
    <w:rsid w:val="001D7DEB"/>
    <w:rsid w:val="001E4C0F"/>
    <w:rsid w:val="001E556B"/>
    <w:rsid w:val="001E56FC"/>
    <w:rsid w:val="001E58A3"/>
    <w:rsid w:val="001E6C00"/>
    <w:rsid w:val="001F307F"/>
    <w:rsid w:val="00200477"/>
    <w:rsid w:val="002008F2"/>
    <w:rsid w:val="00202CBE"/>
    <w:rsid w:val="002116D4"/>
    <w:rsid w:val="00215DAB"/>
    <w:rsid w:val="00216335"/>
    <w:rsid w:val="002240F4"/>
    <w:rsid w:val="00232B4D"/>
    <w:rsid w:val="002429DA"/>
    <w:rsid w:val="00245CB5"/>
    <w:rsid w:val="0024614D"/>
    <w:rsid w:val="002528F8"/>
    <w:rsid w:val="00256487"/>
    <w:rsid w:val="002577D8"/>
    <w:rsid w:val="002671AC"/>
    <w:rsid w:val="00267C7A"/>
    <w:rsid w:val="00271D76"/>
    <w:rsid w:val="00272228"/>
    <w:rsid w:val="00273B6D"/>
    <w:rsid w:val="00274C2B"/>
    <w:rsid w:val="00284716"/>
    <w:rsid w:val="002914DF"/>
    <w:rsid w:val="0029359A"/>
    <w:rsid w:val="00294FBA"/>
    <w:rsid w:val="002A14E8"/>
    <w:rsid w:val="002A74D4"/>
    <w:rsid w:val="002B0572"/>
    <w:rsid w:val="002B1C83"/>
    <w:rsid w:val="002B1D5C"/>
    <w:rsid w:val="002B4461"/>
    <w:rsid w:val="002C0AB6"/>
    <w:rsid w:val="002D08EC"/>
    <w:rsid w:val="002D1D05"/>
    <w:rsid w:val="002D2C90"/>
    <w:rsid w:val="002D2EB6"/>
    <w:rsid w:val="002D31D0"/>
    <w:rsid w:val="002E2D13"/>
    <w:rsid w:val="002E2EB6"/>
    <w:rsid w:val="002E707C"/>
    <w:rsid w:val="002E742F"/>
    <w:rsid w:val="002E7CD7"/>
    <w:rsid w:val="00304838"/>
    <w:rsid w:val="00305B08"/>
    <w:rsid w:val="00324755"/>
    <w:rsid w:val="003254CA"/>
    <w:rsid w:val="003257A9"/>
    <w:rsid w:val="00326262"/>
    <w:rsid w:val="00326C19"/>
    <w:rsid w:val="003319F0"/>
    <w:rsid w:val="003323E3"/>
    <w:rsid w:val="00332666"/>
    <w:rsid w:val="00332734"/>
    <w:rsid w:val="003340F9"/>
    <w:rsid w:val="0033738B"/>
    <w:rsid w:val="00341C32"/>
    <w:rsid w:val="00342BAE"/>
    <w:rsid w:val="00343567"/>
    <w:rsid w:val="00344A1F"/>
    <w:rsid w:val="003507ED"/>
    <w:rsid w:val="00351105"/>
    <w:rsid w:val="0035387B"/>
    <w:rsid w:val="00353C19"/>
    <w:rsid w:val="00355EB7"/>
    <w:rsid w:val="003561A6"/>
    <w:rsid w:val="00360700"/>
    <w:rsid w:val="00367762"/>
    <w:rsid w:val="003736E0"/>
    <w:rsid w:val="00375084"/>
    <w:rsid w:val="00377B66"/>
    <w:rsid w:val="00377FB5"/>
    <w:rsid w:val="00380DA2"/>
    <w:rsid w:val="003870B7"/>
    <w:rsid w:val="00397013"/>
    <w:rsid w:val="00397DCB"/>
    <w:rsid w:val="003A04AA"/>
    <w:rsid w:val="003A0B81"/>
    <w:rsid w:val="003A0ECB"/>
    <w:rsid w:val="003A2015"/>
    <w:rsid w:val="003A4C67"/>
    <w:rsid w:val="003A55DA"/>
    <w:rsid w:val="003A57D2"/>
    <w:rsid w:val="003B436F"/>
    <w:rsid w:val="003B4DA9"/>
    <w:rsid w:val="003B59E4"/>
    <w:rsid w:val="003B60CA"/>
    <w:rsid w:val="003B6A36"/>
    <w:rsid w:val="003C3309"/>
    <w:rsid w:val="003C41C2"/>
    <w:rsid w:val="003C562F"/>
    <w:rsid w:val="003C57EB"/>
    <w:rsid w:val="003C6A1C"/>
    <w:rsid w:val="003C710A"/>
    <w:rsid w:val="003C754D"/>
    <w:rsid w:val="003D4AE7"/>
    <w:rsid w:val="003E3877"/>
    <w:rsid w:val="003E3AB8"/>
    <w:rsid w:val="003E7650"/>
    <w:rsid w:val="003E7FE4"/>
    <w:rsid w:val="003F0EF3"/>
    <w:rsid w:val="003F3FBB"/>
    <w:rsid w:val="003F62A8"/>
    <w:rsid w:val="0040104E"/>
    <w:rsid w:val="00403471"/>
    <w:rsid w:val="00404E65"/>
    <w:rsid w:val="00415A3E"/>
    <w:rsid w:val="0043339F"/>
    <w:rsid w:val="004347E0"/>
    <w:rsid w:val="00435833"/>
    <w:rsid w:val="004412FE"/>
    <w:rsid w:val="00444C41"/>
    <w:rsid w:val="00451A15"/>
    <w:rsid w:val="00456B07"/>
    <w:rsid w:val="004638EF"/>
    <w:rsid w:val="00464212"/>
    <w:rsid w:val="004654B8"/>
    <w:rsid w:val="0046605D"/>
    <w:rsid w:val="00470C48"/>
    <w:rsid w:val="00481CF4"/>
    <w:rsid w:val="00481E0E"/>
    <w:rsid w:val="00482254"/>
    <w:rsid w:val="004877CD"/>
    <w:rsid w:val="004915BB"/>
    <w:rsid w:val="004919E3"/>
    <w:rsid w:val="004A26EF"/>
    <w:rsid w:val="004A3591"/>
    <w:rsid w:val="004A4E1C"/>
    <w:rsid w:val="004A56E6"/>
    <w:rsid w:val="004A5F94"/>
    <w:rsid w:val="004B3F82"/>
    <w:rsid w:val="004B48D9"/>
    <w:rsid w:val="004C40E7"/>
    <w:rsid w:val="004C7D1D"/>
    <w:rsid w:val="004D1DFA"/>
    <w:rsid w:val="004D360E"/>
    <w:rsid w:val="004D4147"/>
    <w:rsid w:val="004E1775"/>
    <w:rsid w:val="004E3D03"/>
    <w:rsid w:val="004F05F8"/>
    <w:rsid w:val="004F1C49"/>
    <w:rsid w:val="004F3E0F"/>
    <w:rsid w:val="004F4713"/>
    <w:rsid w:val="00502632"/>
    <w:rsid w:val="00514E0A"/>
    <w:rsid w:val="005150DA"/>
    <w:rsid w:val="0051652F"/>
    <w:rsid w:val="00520A1C"/>
    <w:rsid w:val="0052175C"/>
    <w:rsid w:val="00523719"/>
    <w:rsid w:val="00523B89"/>
    <w:rsid w:val="00525A52"/>
    <w:rsid w:val="00526376"/>
    <w:rsid w:val="0052753F"/>
    <w:rsid w:val="00531C29"/>
    <w:rsid w:val="0053425B"/>
    <w:rsid w:val="00535AE4"/>
    <w:rsid w:val="00542A10"/>
    <w:rsid w:val="00542FF2"/>
    <w:rsid w:val="005436E9"/>
    <w:rsid w:val="00546C24"/>
    <w:rsid w:val="005528BF"/>
    <w:rsid w:val="00552FDC"/>
    <w:rsid w:val="00553172"/>
    <w:rsid w:val="00553338"/>
    <w:rsid w:val="00560E8C"/>
    <w:rsid w:val="00565022"/>
    <w:rsid w:val="00572D7F"/>
    <w:rsid w:val="005749A2"/>
    <w:rsid w:val="005767EC"/>
    <w:rsid w:val="00580BE1"/>
    <w:rsid w:val="005857D6"/>
    <w:rsid w:val="0059496C"/>
    <w:rsid w:val="00595360"/>
    <w:rsid w:val="005958CD"/>
    <w:rsid w:val="005A0DBE"/>
    <w:rsid w:val="005B0D19"/>
    <w:rsid w:val="005B3D8C"/>
    <w:rsid w:val="005C59C1"/>
    <w:rsid w:val="005C6B59"/>
    <w:rsid w:val="005C7179"/>
    <w:rsid w:val="005D0C42"/>
    <w:rsid w:val="005D1DF1"/>
    <w:rsid w:val="005D7949"/>
    <w:rsid w:val="005E03E5"/>
    <w:rsid w:val="005E1348"/>
    <w:rsid w:val="005E69D6"/>
    <w:rsid w:val="005E6FFA"/>
    <w:rsid w:val="005E7349"/>
    <w:rsid w:val="005E75F0"/>
    <w:rsid w:val="005F3052"/>
    <w:rsid w:val="006004C9"/>
    <w:rsid w:val="00603B00"/>
    <w:rsid w:val="00604490"/>
    <w:rsid w:val="00604679"/>
    <w:rsid w:val="006113D7"/>
    <w:rsid w:val="00611DD5"/>
    <w:rsid w:val="0061201D"/>
    <w:rsid w:val="00612E58"/>
    <w:rsid w:val="00615B62"/>
    <w:rsid w:val="00616379"/>
    <w:rsid w:val="006167AB"/>
    <w:rsid w:val="00617664"/>
    <w:rsid w:val="0062165A"/>
    <w:rsid w:val="006225E2"/>
    <w:rsid w:val="00625482"/>
    <w:rsid w:val="0062671B"/>
    <w:rsid w:val="00627E50"/>
    <w:rsid w:val="00631C29"/>
    <w:rsid w:val="006361C6"/>
    <w:rsid w:val="0064308F"/>
    <w:rsid w:val="00644920"/>
    <w:rsid w:val="00644E18"/>
    <w:rsid w:val="00645F62"/>
    <w:rsid w:val="006505F8"/>
    <w:rsid w:val="00655EC4"/>
    <w:rsid w:val="00656132"/>
    <w:rsid w:val="00656AF1"/>
    <w:rsid w:val="00656F9C"/>
    <w:rsid w:val="00657636"/>
    <w:rsid w:val="00663239"/>
    <w:rsid w:val="00665410"/>
    <w:rsid w:val="006656CE"/>
    <w:rsid w:val="006750DA"/>
    <w:rsid w:val="006755A1"/>
    <w:rsid w:val="00681068"/>
    <w:rsid w:val="006824ED"/>
    <w:rsid w:val="006911B5"/>
    <w:rsid w:val="0069271F"/>
    <w:rsid w:val="00695C32"/>
    <w:rsid w:val="006A52B0"/>
    <w:rsid w:val="006B0097"/>
    <w:rsid w:val="006B1261"/>
    <w:rsid w:val="006B6AE2"/>
    <w:rsid w:val="006C371A"/>
    <w:rsid w:val="006D3035"/>
    <w:rsid w:val="006D6C84"/>
    <w:rsid w:val="006D7DDA"/>
    <w:rsid w:val="006E1D36"/>
    <w:rsid w:val="006E5396"/>
    <w:rsid w:val="006F64E6"/>
    <w:rsid w:val="006F72EE"/>
    <w:rsid w:val="007018F2"/>
    <w:rsid w:val="00702A43"/>
    <w:rsid w:val="00702CDA"/>
    <w:rsid w:val="00702D89"/>
    <w:rsid w:val="00706D99"/>
    <w:rsid w:val="00715307"/>
    <w:rsid w:val="00715321"/>
    <w:rsid w:val="007200B1"/>
    <w:rsid w:val="00724E47"/>
    <w:rsid w:val="00727299"/>
    <w:rsid w:val="00727613"/>
    <w:rsid w:val="007303D1"/>
    <w:rsid w:val="0073077B"/>
    <w:rsid w:val="00732C36"/>
    <w:rsid w:val="007334B4"/>
    <w:rsid w:val="00746CF2"/>
    <w:rsid w:val="00752882"/>
    <w:rsid w:val="007565E6"/>
    <w:rsid w:val="00757723"/>
    <w:rsid w:val="0075785C"/>
    <w:rsid w:val="0077053B"/>
    <w:rsid w:val="007733EE"/>
    <w:rsid w:val="0077621D"/>
    <w:rsid w:val="007804AE"/>
    <w:rsid w:val="00782C67"/>
    <w:rsid w:val="0078735D"/>
    <w:rsid w:val="00790C73"/>
    <w:rsid w:val="00794B9B"/>
    <w:rsid w:val="00796401"/>
    <w:rsid w:val="007975EF"/>
    <w:rsid w:val="007A3868"/>
    <w:rsid w:val="007A61B8"/>
    <w:rsid w:val="007A652F"/>
    <w:rsid w:val="007A653D"/>
    <w:rsid w:val="007B0C7D"/>
    <w:rsid w:val="007B0D0C"/>
    <w:rsid w:val="007B34EF"/>
    <w:rsid w:val="007B39B4"/>
    <w:rsid w:val="007B41D1"/>
    <w:rsid w:val="007B5D8A"/>
    <w:rsid w:val="007C00DC"/>
    <w:rsid w:val="007C0D22"/>
    <w:rsid w:val="007C19D9"/>
    <w:rsid w:val="007C2C0A"/>
    <w:rsid w:val="007D07A7"/>
    <w:rsid w:val="007D0DC7"/>
    <w:rsid w:val="007D16B2"/>
    <w:rsid w:val="007E5763"/>
    <w:rsid w:val="007E605C"/>
    <w:rsid w:val="007F04E2"/>
    <w:rsid w:val="00801078"/>
    <w:rsid w:val="00812313"/>
    <w:rsid w:val="00812F31"/>
    <w:rsid w:val="0081681E"/>
    <w:rsid w:val="00820517"/>
    <w:rsid w:val="00826F14"/>
    <w:rsid w:val="008275F1"/>
    <w:rsid w:val="008353E8"/>
    <w:rsid w:val="00836B79"/>
    <w:rsid w:val="00836C13"/>
    <w:rsid w:val="008373A2"/>
    <w:rsid w:val="00840671"/>
    <w:rsid w:val="00840F71"/>
    <w:rsid w:val="0084204A"/>
    <w:rsid w:val="00845552"/>
    <w:rsid w:val="008474BF"/>
    <w:rsid w:val="008520E9"/>
    <w:rsid w:val="00854507"/>
    <w:rsid w:val="008732BC"/>
    <w:rsid w:val="008926EE"/>
    <w:rsid w:val="008A01FC"/>
    <w:rsid w:val="008A239B"/>
    <w:rsid w:val="008A592E"/>
    <w:rsid w:val="008C014D"/>
    <w:rsid w:val="008C0B62"/>
    <w:rsid w:val="008C0BDD"/>
    <w:rsid w:val="008C0D30"/>
    <w:rsid w:val="008C1552"/>
    <w:rsid w:val="008C2507"/>
    <w:rsid w:val="008C537B"/>
    <w:rsid w:val="008C57AA"/>
    <w:rsid w:val="008C7249"/>
    <w:rsid w:val="008D03EA"/>
    <w:rsid w:val="008D30D7"/>
    <w:rsid w:val="008D560D"/>
    <w:rsid w:val="008E133E"/>
    <w:rsid w:val="008E26F7"/>
    <w:rsid w:val="008E2F39"/>
    <w:rsid w:val="008E6833"/>
    <w:rsid w:val="008F226C"/>
    <w:rsid w:val="00903C6D"/>
    <w:rsid w:val="009047AC"/>
    <w:rsid w:val="00904ED3"/>
    <w:rsid w:val="009063B3"/>
    <w:rsid w:val="00911331"/>
    <w:rsid w:val="0091456E"/>
    <w:rsid w:val="00915996"/>
    <w:rsid w:val="00916B13"/>
    <w:rsid w:val="00917A26"/>
    <w:rsid w:val="009276FE"/>
    <w:rsid w:val="009411FD"/>
    <w:rsid w:val="0094575B"/>
    <w:rsid w:val="009471E6"/>
    <w:rsid w:val="00950BBD"/>
    <w:rsid w:val="00954D48"/>
    <w:rsid w:val="00956729"/>
    <w:rsid w:val="0096166A"/>
    <w:rsid w:val="00962CAD"/>
    <w:rsid w:val="009655B5"/>
    <w:rsid w:val="0097106A"/>
    <w:rsid w:val="00972B96"/>
    <w:rsid w:val="00974548"/>
    <w:rsid w:val="009830B8"/>
    <w:rsid w:val="00983DC1"/>
    <w:rsid w:val="00984115"/>
    <w:rsid w:val="0099165D"/>
    <w:rsid w:val="00995E2D"/>
    <w:rsid w:val="009A07DE"/>
    <w:rsid w:val="009A1A54"/>
    <w:rsid w:val="009A3F2C"/>
    <w:rsid w:val="009A5050"/>
    <w:rsid w:val="009A5AFB"/>
    <w:rsid w:val="009A7C85"/>
    <w:rsid w:val="009B5FBF"/>
    <w:rsid w:val="009B6D31"/>
    <w:rsid w:val="009D01D6"/>
    <w:rsid w:val="009D0C62"/>
    <w:rsid w:val="009D1815"/>
    <w:rsid w:val="009D4357"/>
    <w:rsid w:val="009D4858"/>
    <w:rsid w:val="009D6681"/>
    <w:rsid w:val="009D705A"/>
    <w:rsid w:val="009D79BB"/>
    <w:rsid w:val="009E06A8"/>
    <w:rsid w:val="009E691A"/>
    <w:rsid w:val="009F7558"/>
    <w:rsid w:val="00A0049F"/>
    <w:rsid w:val="00A04141"/>
    <w:rsid w:val="00A0494C"/>
    <w:rsid w:val="00A07488"/>
    <w:rsid w:val="00A11867"/>
    <w:rsid w:val="00A11FDC"/>
    <w:rsid w:val="00A13394"/>
    <w:rsid w:val="00A16ED1"/>
    <w:rsid w:val="00A171F9"/>
    <w:rsid w:val="00A1789B"/>
    <w:rsid w:val="00A21C6F"/>
    <w:rsid w:val="00A319D7"/>
    <w:rsid w:val="00A37AA2"/>
    <w:rsid w:val="00A400AB"/>
    <w:rsid w:val="00A42F0D"/>
    <w:rsid w:val="00A437AD"/>
    <w:rsid w:val="00A47653"/>
    <w:rsid w:val="00A50429"/>
    <w:rsid w:val="00A506FF"/>
    <w:rsid w:val="00A55E2D"/>
    <w:rsid w:val="00A67250"/>
    <w:rsid w:val="00A76A4C"/>
    <w:rsid w:val="00A77224"/>
    <w:rsid w:val="00A80143"/>
    <w:rsid w:val="00A83543"/>
    <w:rsid w:val="00A84856"/>
    <w:rsid w:val="00A84F5E"/>
    <w:rsid w:val="00A904A5"/>
    <w:rsid w:val="00A9099B"/>
    <w:rsid w:val="00A91363"/>
    <w:rsid w:val="00A91786"/>
    <w:rsid w:val="00A92E6F"/>
    <w:rsid w:val="00A9455B"/>
    <w:rsid w:val="00A946E8"/>
    <w:rsid w:val="00A9688C"/>
    <w:rsid w:val="00A97355"/>
    <w:rsid w:val="00A97900"/>
    <w:rsid w:val="00AA4BD3"/>
    <w:rsid w:val="00AA4E2F"/>
    <w:rsid w:val="00AA5524"/>
    <w:rsid w:val="00AA6260"/>
    <w:rsid w:val="00AB38D1"/>
    <w:rsid w:val="00AB7182"/>
    <w:rsid w:val="00AC19F9"/>
    <w:rsid w:val="00AC2304"/>
    <w:rsid w:val="00AD06C3"/>
    <w:rsid w:val="00AD0D59"/>
    <w:rsid w:val="00AD35E6"/>
    <w:rsid w:val="00AD4F80"/>
    <w:rsid w:val="00AD5D05"/>
    <w:rsid w:val="00AE6541"/>
    <w:rsid w:val="00AE6755"/>
    <w:rsid w:val="00AF0A3C"/>
    <w:rsid w:val="00AF19D8"/>
    <w:rsid w:val="00AF2CBF"/>
    <w:rsid w:val="00AF4530"/>
    <w:rsid w:val="00AF51D6"/>
    <w:rsid w:val="00B0150E"/>
    <w:rsid w:val="00B02339"/>
    <w:rsid w:val="00B03EDE"/>
    <w:rsid w:val="00B053F9"/>
    <w:rsid w:val="00B05C18"/>
    <w:rsid w:val="00B10ED2"/>
    <w:rsid w:val="00B1272B"/>
    <w:rsid w:val="00B1398F"/>
    <w:rsid w:val="00B16826"/>
    <w:rsid w:val="00B25E1D"/>
    <w:rsid w:val="00B2726A"/>
    <w:rsid w:val="00B27617"/>
    <w:rsid w:val="00B31829"/>
    <w:rsid w:val="00B36FD9"/>
    <w:rsid w:val="00B437EE"/>
    <w:rsid w:val="00B45F51"/>
    <w:rsid w:val="00B4691E"/>
    <w:rsid w:val="00B5053B"/>
    <w:rsid w:val="00B63DFE"/>
    <w:rsid w:val="00B65CFE"/>
    <w:rsid w:val="00B80307"/>
    <w:rsid w:val="00B86DF6"/>
    <w:rsid w:val="00B906C8"/>
    <w:rsid w:val="00B97102"/>
    <w:rsid w:val="00BA022E"/>
    <w:rsid w:val="00BA1C13"/>
    <w:rsid w:val="00BB2BCA"/>
    <w:rsid w:val="00BB4EAA"/>
    <w:rsid w:val="00BC00B5"/>
    <w:rsid w:val="00BC1546"/>
    <w:rsid w:val="00BC6853"/>
    <w:rsid w:val="00BD3628"/>
    <w:rsid w:val="00BD482B"/>
    <w:rsid w:val="00BD5696"/>
    <w:rsid w:val="00BE2BAF"/>
    <w:rsid w:val="00BE3390"/>
    <w:rsid w:val="00BE7344"/>
    <w:rsid w:val="00BF07D0"/>
    <w:rsid w:val="00C00CE2"/>
    <w:rsid w:val="00C00F2D"/>
    <w:rsid w:val="00C02E44"/>
    <w:rsid w:val="00C129C0"/>
    <w:rsid w:val="00C26CAA"/>
    <w:rsid w:val="00C27673"/>
    <w:rsid w:val="00C27D94"/>
    <w:rsid w:val="00C300A9"/>
    <w:rsid w:val="00C4582B"/>
    <w:rsid w:val="00C512CE"/>
    <w:rsid w:val="00C52C08"/>
    <w:rsid w:val="00C56F4C"/>
    <w:rsid w:val="00C630AB"/>
    <w:rsid w:val="00C64318"/>
    <w:rsid w:val="00C6659C"/>
    <w:rsid w:val="00C665BA"/>
    <w:rsid w:val="00C702BE"/>
    <w:rsid w:val="00C71997"/>
    <w:rsid w:val="00C75750"/>
    <w:rsid w:val="00C76495"/>
    <w:rsid w:val="00C85956"/>
    <w:rsid w:val="00C8668A"/>
    <w:rsid w:val="00C87044"/>
    <w:rsid w:val="00C877C6"/>
    <w:rsid w:val="00CA0701"/>
    <w:rsid w:val="00CA1000"/>
    <w:rsid w:val="00CA2A20"/>
    <w:rsid w:val="00CA6FCC"/>
    <w:rsid w:val="00CB2C03"/>
    <w:rsid w:val="00CB33FB"/>
    <w:rsid w:val="00CB34DD"/>
    <w:rsid w:val="00CB3899"/>
    <w:rsid w:val="00CB5AFD"/>
    <w:rsid w:val="00CB6508"/>
    <w:rsid w:val="00CB711A"/>
    <w:rsid w:val="00CB77E9"/>
    <w:rsid w:val="00CC0A2A"/>
    <w:rsid w:val="00CC10B8"/>
    <w:rsid w:val="00CC6507"/>
    <w:rsid w:val="00CC6FE5"/>
    <w:rsid w:val="00CD0AB7"/>
    <w:rsid w:val="00CD5AF2"/>
    <w:rsid w:val="00CD7B1F"/>
    <w:rsid w:val="00CE0BD9"/>
    <w:rsid w:val="00CE0DB3"/>
    <w:rsid w:val="00CE5B89"/>
    <w:rsid w:val="00CE7D76"/>
    <w:rsid w:val="00CF1C9C"/>
    <w:rsid w:val="00CF264A"/>
    <w:rsid w:val="00CF5CC6"/>
    <w:rsid w:val="00CF6536"/>
    <w:rsid w:val="00D01072"/>
    <w:rsid w:val="00D01949"/>
    <w:rsid w:val="00D03ABA"/>
    <w:rsid w:val="00D03BA8"/>
    <w:rsid w:val="00D10338"/>
    <w:rsid w:val="00D11682"/>
    <w:rsid w:val="00D146C3"/>
    <w:rsid w:val="00D1632E"/>
    <w:rsid w:val="00D20329"/>
    <w:rsid w:val="00D20D53"/>
    <w:rsid w:val="00D21C5C"/>
    <w:rsid w:val="00D2273D"/>
    <w:rsid w:val="00D24A9C"/>
    <w:rsid w:val="00D324E3"/>
    <w:rsid w:val="00D35363"/>
    <w:rsid w:val="00D42E51"/>
    <w:rsid w:val="00D44C07"/>
    <w:rsid w:val="00D46C15"/>
    <w:rsid w:val="00D46C9D"/>
    <w:rsid w:val="00D54A0C"/>
    <w:rsid w:val="00D61E60"/>
    <w:rsid w:val="00D63F51"/>
    <w:rsid w:val="00D6634D"/>
    <w:rsid w:val="00D67B24"/>
    <w:rsid w:val="00D70798"/>
    <w:rsid w:val="00D73D82"/>
    <w:rsid w:val="00D755FE"/>
    <w:rsid w:val="00D849FC"/>
    <w:rsid w:val="00D84E50"/>
    <w:rsid w:val="00D84E9F"/>
    <w:rsid w:val="00D85AD9"/>
    <w:rsid w:val="00D90F06"/>
    <w:rsid w:val="00D92CFE"/>
    <w:rsid w:val="00DA1D67"/>
    <w:rsid w:val="00DA2D00"/>
    <w:rsid w:val="00DA63B8"/>
    <w:rsid w:val="00DC0A82"/>
    <w:rsid w:val="00DD35FC"/>
    <w:rsid w:val="00DD5C67"/>
    <w:rsid w:val="00DD7550"/>
    <w:rsid w:val="00DE0CB6"/>
    <w:rsid w:val="00DE280A"/>
    <w:rsid w:val="00DE33FA"/>
    <w:rsid w:val="00DF2CBD"/>
    <w:rsid w:val="00E10BFC"/>
    <w:rsid w:val="00E13758"/>
    <w:rsid w:val="00E25D4A"/>
    <w:rsid w:val="00E264E2"/>
    <w:rsid w:val="00E33E16"/>
    <w:rsid w:val="00E348C7"/>
    <w:rsid w:val="00E36266"/>
    <w:rsid w:val="00E41FC0"/>
    <w:rsid w:val="00E51297"/>
    <w:rsid w:val="00E51D84"/>
    <w:rsid w:val="00E55D9B"/>
    <w:rsid w:val="00E57E15"/>
    <w:rsid w:val="00E63576"/>
    <w:rsid w:val="00E63697"/>
    <w:rsid w:val="00E668FA"/>
    <w:rsid w:val="00E66E31"/>
    <w:rsid w:val="00E6722B"/>
    <w:rsid w:val="00E7258A"/>
    <w:rsid w:val="00E7297A"/>
    <w:rsid w:val="00E7511F"/>
    <w:rsid w:val="00E80501"/>
    <w:rsid w:val="00E81F2C"/>
    <w:rsid w:val="00E83A5D"/>
    <w:rsid w:val="00E86A5C"/>
    <w:rsid w:val="00E87E35"/>
    <w:rsid w:val="00E9115F"/>
    <w:rsid w:val="00E91477"/>
    <w:rsid w:val="00E94F49"/>
    <w:rsid w:val="00E96ACC"/>
    <w:rsid w:val="00EA0501"/>
    <w:rsid w:val="00EA2F10"/>
    <w:rsid w:val="00EB5977"/>
    <w:rsid w:val="00EB5E0E"/>
    <w:rsid w:val="00EB7EBD"/>
    <w:rsid w:val="00EC0064"/>
    <w:rsid w:val="00EC67C6"/>
    <w:rsid w:val="00ED0F3E"/>
    <w:rsid w:val="00ED154A"/>
    <w:rsid w:val="00ED1F5C"/>
    <w:rsid w:val="00ED78C4"/>
    <w:rsid w:val="00EE10EB"/>
    <w:rsid w:val="00EE2FF9"/>
    <w:rsid w:val="00EE66A7"/>
    <w:rsid w:val="00F0275D"/>
    <w:rsid w:val="00F02DD7"/>
    <w:rsid w:val="00F0554A"/>
    <w:rsid w:val="00F13375"/>
    <w:rsid w:val="00F144FE"/>
    <w:rsid w:val="00F14746"/>
    <w:rsid w:val="00F1621D"/>
    <w:rsid w:val="00F177C8"/>
    <w:rsid w:val="00F22642"/>
    <w:rsid w:val="00F263D0"/>
    <w:rsid w:val="00F35613"/>
    <w:rsid w:val="00F41409"/>
    <w:rsid w:val="00F47B3B"/>
    <w:rsid w:val="00F53C64"/>
    <w:rsid w:val="00F67FD2"/>
    <w:rsid w:val="00F73C02"/>
    <w:rsid w:val="00F75DB8"/>
    <w:rsid w:val="00F77D70"/>
    <w:rsid w:val="00F81843"/>
    <w:rsid w:val="00F85D7E"/>
    <w:rsid w:val="00F876A7"/>
    <w:rsid w:val="00F908E4"/>
    <w:rsid w:val="00F90E28"/>
    <w:rsid w:val="00F92B3A"/>
    <w:rsid w:val="00F92F71"/>
    <w:rsid w:val="00F94660"/>
    <w:rsid w:val="00F94D28"/>
    <w:rsid w:val="00F96BCF"/>
    <w:rsid w:val="00FA0501"/>
    <w:rsid w:val="00FA37FE"/>
    <w:rsid w:val="00FA3AFE"/>
    <w:rsid w:val="00FA442E"/>
    <w:rsid w:val="00FA4DF4"/>
    <w:rsid w:val="00FA54CC"/>
    <w:rsid w:val="00FB551C"/>
    <w:rsid w:val="00FB6CE6"/>
    <w:rsid w:val="00FC6DB4"/>
    <w:rsid w:val="00FD0DB5"/>
    <w:rsid w:val="00FD3503"/>
    <w:rsid w:val="00FD51EB"/>
    <w:rsid w:val="00FD5269"/>
    <w:rsid w:val="00FE5321"/>
    <w:rsid w:val="00FE602F"/>
    <w:rsid w:val="00FE7C46"/>
    <w:rsid w:val="00FF5C71"/>
    <w:rsid w:val="0154DA43"/>
    <w:rsid w:val="0236D30F"/>
    <w:rsid w:val="0276F066"/>
    <w:rsid w:val="03378A71"/>
    <w:rsid w:val="0492685D"/>
    <w:rsid w:val="04959415"/>
    <w:rsid w:val="04EBD819"/>
    <w:rsid w:val="04F5FE94"/>
    <w:rsid w:val="053FF16C"/>
    <w:rsid w:val="056491BA"/>
    <w:rsid w:val="05851143"/>
    <w:rsid w:val="060F3733"/>
    <w:rsid w:val="0637EC03"/>
    <w:rsid w:val="065C2013"/>
    <w:rsid w:val="08146933"/>
    <w:rsid w:val="083DBCA0"/>
    <w:rsid w:val="093B8622"/>
    <w:rsid w:val="099F6790"/>
    <w:rsid w:val="09DD6557"/>
    <w:rsid w:val="09E2BD24"/>
    <w:rsid w:val="0A59B103"/>
    <w:rsid w:val="0A8EA06B"/>
    <w:rsid w:val="0AA238EC"/>
    <w:rsid w:val="0B2C1050"/>
    <w:rsid w:val="0B432342"/>
    <w:rsid w:val="0BD77B1F"/>
    <w:rsid w:val="0C0E47DA"/>
    <w:rsid w:val="0CDC8E21"/>
    <w:rsid w:val="0DCBBF1A"/>
    <w:rsid w:val="0F45B0DB"/>
    <w:rsid w:val="0F661979"/>
    <w:rsid w:val="0FE45758"/>
    <w:rsid w:val="10289275"/>
    <w:rsid w:val="111A5C2F"/>
    <w:rsid w:val="111DAE08"/>
    <w:rsid w:val="1145E00C"/>
    <w:rsid w:val="1179E4D7"/>
    <w:rsid w:val="124AE69E"/>
    <w:rsid w:val="12BFADAD"/>
    <w:rsid w:val="140AF423"/>
    <w:rsid w:val="142FB0EA"/>
    <w:rsid w:val="149CEC9F"/>
    <w:rsid w:val="14C1B966"/>
    <w:rsid w:val="14DB1206"/>
    <w:rsid w:val="15B0B572"/>
    <w:rsid w:val="15B0D4DB"/>
    <w:rsid w:val="15B7A8D2"/>
    <w:rsid w:val="15C0F277"/>
    <w:rsid w:val="15E432DD"/>
    <w:rsid w:val="1633CEDF"/>
    <w:rsid w:val="16E53889"/>
    <w:rsid w:val="1757D51E"/>
    <w:rsid w:val="176CA7E8"/>
    <w:rsid w:val="17E4E3C7"/>
    <w:rsid w:val="17ED7910"/>
    <w:rsid w:val="18147E66"/>
    <w:rsid w:val="1995809E"/>
    <w:rsid w:val="19AB6A3E"/>
    <w:rsid w:val="19C9C4A7"/>
    <w:rsid w:val="19E12FBA"/>
    <w:rsid w:val="1ADB4227"/>
    <w:rsid w:val="1B179AE6"/>
    <w:rsid w:val="1B4481D0"/>
    <w:rsid w:val="1BB04F1B"/>
    <w:rsid w:val="1BB05D97"/>
    <w:rsid w:val="1BFA27E8"/>
    <w:rsid w:val="1C0D80B0"/>
    <w:rsid w:val="1C7BCF82"/>
    <w:rsid w:val="1D643DF5"/>
    <w:rsid w:val="1E1DF719"/>
    <w:rsid w:val="1EF0936D"/>
    <w:rsid w:val="1F1266CA"/>
    <w:rsid w:val="1F47B88B"/>
    <w:rsid w:val="1F794939"/>
    <w:rsid w:val="1F84530E"/>
    <w:rsid w:val="1FEBCB97"/>
    <w:rsid w:val="20A56E95"/>
    <w:rsid w:val="20D01C77"/>
    <w:rsid w:val="20F701C7"/>
    <w:rsid w:val="214F4A1B"/>
    <w:rsid w:val="219F4C21"/>
    <w:rsid w:val="21C74DA7"/>
    <w:rsid w:val="21E7F5FD"/>
    <w:rsid w:val="2240D17F"/>
    <w:rsid w:val="2293AC01"/>
    <w:rsid w:val="22B11C22"/>
    <w:rsid w:val="22B7C1B9"/>
    <w:rsid w:val="22D76028"/>
    <w:rsid w:val="2359454C"/>
    <w:rsid w:val="23ED566C"/>
    <w:rsid w:val="23FCA433"/>
    <w:rsid w:val="2434EE9F"/>
    <w:rsid w:val="256318DF"/>
    <w:rsid w:val="25F9D6BF"/>
    <w:rsid w:val="26F8541D"/>
    <w:rsid w:val="288448F0"/>
    <w:rsid w:val="288DBDE3"/>
    <w:rsid w:val="28BAA0D5"/>
    <w:rsid w:val="2A59015B"/>
    <w:rsid w:val="2A692786"/>
    <w:rsid w:val="2AD69992"/>
    <w:rsid w:val="2ADAA73D"/>
    <w:rsid w:val="2B8F97D8"/>
    <w:rsid w:val="2BFC7C35"/>
    <w:rsid w:val="2C5EF6FB"/>
    <w:rsid w:val="2C86D5EF"/>
    <w:rsid w:val="2CF74B82"/>
    <w:rsid w:val="2D15EB1F"/>
    <w:rsid w:val="2D3E443D"/>
    <w:rsid w:val="2D639E67"/>
    <w:rsid w:val="2D9F0351"/>
    <w:rsid w:val="2DCDA37A"/>
    <w:rsid w:val="2DCEBA20"/>
    <w:rsid w:val="2E1FCA12"/>
    <w:rsid w:val="2E7E0018"/>
    <w:rsid w:val="2EDF6DE9"/>
    <w:rsid w:val="2F206A44"/>
    <w:rsid w:val="2F511F26"/>
    <w:rsid w:val="2FF843C1"/>
    <w:rsid w:val="3146A822"/>
    <w:rsid w:val="31A0D198"/>
    <w:rsid w:val="329DA31D"/>
    <w:rsid w:val="32B9EBF1"/>
    <w:rsid w:val="32CB4BEB"/>
    <w:rsid w:val="33083A3C"/>
    <w:rsid w:val="33B10EB5"/>
    <w:rsid w:val="35321270"/>
    <w:rsid w:val="3598C786"/>
    <w:rsid w:val="35A4F2CF"/>
    <w:rsid w:val="36605F1F"/>
    <w:rsid w:val="371DE173"/>
    <w:rsid w:val="3764A9AD"/>
    <w:rsid w:val="3766730B"/>
    <w:rsid w:val="37A7B604"/>
    <w:rsid w:val="37E7437F"/>
    <w:rsid w:val="381E8022"/>
    <w:rsid w:val="38889516"/>
    <w:rsid w:val="38FCE52B"/>
    <w:rsid w:val="392A67DE"/>
    <w:rsid w:val="39D81C8B"/>
    <w:rsid w:val="3ABBEAE9"/>
    <w:rsid w:val="3AE70428"/>
    <w:rsid w:val="3B175A4E"/>
    <w:rsid w:val="3B3296F7"/>
    <w:rsid w:val="3B7813C2"/>
    <w:rsid w:val="3D95FAF7"/>
    <w:rsid w:val="3EB580B7"/>
    <w:rsid w:val="3EE9E7F9"/>
    <w:rsid w:val="3FE73CBC"/>
    <w:rsid w:val="4013D2ED"/>
    <w:rsid w:val="4062CA76"/>
    <w:rsid w:val="40BA5BE4"/>
    <w:rsid w:val="411F17BA"/>
    <w:rsid w:val="417DDF9D"/>
    <w:rsid w:val="41F3558D"/>
    <w:rsid w:val="4383DD76"/>
    <w:rsid w:val="442A0458"/>
    <w:rsid w:val="449563DD"/>
    <w:rsid w:val="44D2CC43"/>
    <w:rsid w:val="45EA697F"/>
    <w:rsid w:val="46929E53"/>
    <w:rsid w:val="4720A1A4"/>
    <w:rsid w:val="47659893"/>
    <w:rsid w:val="479A1DF9"/>
    <w:rsid w:val="4837989C"/>
    <w:rsid w:val="48738D5F"/>
    <w:rsid w:val="489289FC"/>
    <w:rsid w:val="48B0E3FF"/>
    <w:rsid w:val="48BE098A"/>
    <w:rsid w:val="48F3739D"/>
    <w:rsid w:val="490468B1"/>
    <w:rsid w:val="4970E1FC"/>
    <w:rsid w:val="49B61131"/>
    <w:rsid w:val="49DAB0A1"/>
    <w:rsid w:val="4D096BF8"/>
    <w:rsid w:val="4D5F2FBA"/>
    <w:rsid w:val="4DC48F30"/>
    <w:rsid w:val="4E4E6D0F"/>
    <w:rsid w:val="4F4BEA78"/>
    <w:rsid w:val="4F9A4BF9"/>
    <w:rsid w:val="4FE2DBAC"/>
    <w:rsid w:val="5006B20E"/>
    <w:rsid w:val="508670F6"/>
    <w:rsid w:val="51292D7C"/>
    <w:rsid w:val="51593368"/>
    <w:rsid w:val="51A82DAA"/>
    <w:rsid w:val="52743D95"/>
    <w:rsid w:val="53856650"/>
    <w:rsid w:val="53939927"/>
    <w:rsid w:val="5557C71D"/>
    <w:rsid w:val="55C90C84"/>
    <w:rsid w:val="55F3B52E"/>
    <w:rsid w:val="55FA6E7C"/>
    <w:rsid w:val="56DD7E8B"/>
    <w:rsid w:val="5717B0AA"/>
    <w:rsid w:val="572E865B"/>
    <w:rsid w:val="57370C7C"/>
    <w:rsid w:val="5777FE22"/>
    <w:rsid w:val="578B76B7"/>
    <w:rsid w:val="57E4F9FA"/>
    <w:rsid w:val="58EA137A"/>
    <w:rsid w:val="58FB6E02"/>
    <w:rsid w:val="598B32D0"/>
    <w:rsid w:val="5A0AFD29"/>
    <w:rsid w:val="5A237302"/>
    <w:rsid w:val="5B42A5D0"/>
    <w:rsid w:val="5B4DAED3"/>
    <w:rsid w:val="5B5D5957"/>
    <w:rsid w:val="5BAA4DD2"/>
    <w:rsid w:val="5BFD84EE"/>
    <w:rsid w:val="5CB0E339"/>
    <w:rsid w:val="5CB1B4B1"/>
    <w:rsid w:val="5EF716E8"/>
    <w:rsid w:val="6053F822"/>
    <w:rsid w:val="6080AE0C"/>
    <w:rsid w:val="611A73A3"/>
    <w:rsid w:val="61727F07"/>
    <w:rsid w:val="617F87E7"/>
    <w:rsid w:val="61C7F170"/>
    <w:rsid w:val="61DF3580"/>
    <w:rsid w:val="6214054B"/>
    <w:rsid w:val="6274CC0A"/>
    <w:rsid w:val="631C579B"/>
    <w:rsid w:val="635EE712"/>
    <w:rsid w:val="6366BAE5"/>
    <w:rsid w:val="637C75AE"/>
    <w:rsid w:val="63FF7B07"/>
    <w:rsid w:val="65982C27"/>
    <w:rsid w:val="659A89C1"/>
    <w:rsid w:val="65C6FCB2"/>
    <w:rsid w:val="65C74940"/>
    <w:rsid w:val="65F81FFD"/>
    <w:rsid w:val="66653C11"/>
    <w:rsid w:val="66F47B50"/>
    <w:rsid w:val="68CA8D25"/>
    <w:rsid w:val="6A3396F3"/>
    <w:rsid w:val="6A9981F5"/>
    <w:rsid w:val="6B6174F4"/>
    <w:rsid w:val="6D0BDE3B"/>
    <w:rsid w:val="6DE9131C"/>
    <w:rsid w:val="6E62A3A8"/>
    <w:rsid w:val="6E72C7FE"/>
    <w:rsid w:val="6EBC0A24"/>
    <w:rsid w:val="6FE7407D"/>
    <w:rsid w:val="710F370A"/>
    <w:rsid w:val="71C810EC"/>
    <w:rsid w:val="71E2DA16"/>
    <w:rsid w:val="728E0848"/>
    <w:rsid w:val="733B7DA3"/>
    <w:rsid w:val="7366DC65"/>
    <w:rsid w:val="73DFBCC9"/>
    <w:rsid w:val="75ABA315"/>
    <w:rsid w:val="75DADA6C"/>
    <w:rsid w:val="76CF11DD"/>
    <w:rsid w:val="7840F41B"/>
    <w:rsid w:val="784D2E65"/>
    <w:rsid w:val="7852F4A1"/>
    <w:rsid w:val="78DFD864"/>
    <w:rsid w:val="79271B2B"/>
    <w:rsid w:val="795CDD24"/>
    <w:rsid w:val="7A8C27F8"/>
    <w:rsid w:val="7AB24B20"/>
    <w:rsid w:val="7B7B1610"/>
    <w:rsid w:val="7B9527F0"/>
    <w:rsid w:val="7D7546EF"/>
    <w:rsid w:val="7D893FAE"/>
    <w:rsid w:val="7EBE966B"/>
    <w:rsid w:val="7EC37E11"/>
    <w:rsid w:val="7F17CE0A"/>
    <w:rsid w:val="7F637421"/>
    <w:rsid w:val="7F986CFC"/>
    <w:rsid w:val="7FAA752D"/>
    <w:rsid w:val="7FDA9AC5"/>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D602"/>
  <w15:docId w15:val="{F0AAED42-065C-4163-AABF-2A28AE343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42BAE"/>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n-GB"/>
    </w:rPr>
  </w:style>
  <w:style w:type="paragraph" w:styleId="Heading2">
    <w:name w:val="heading 2"/>
    <w:basedOn w:val="Normal"/>
    <w:next w:val="Normal"/>
    <w:link w:val="Heading2Char"/>
    <w:uiPriority w:val="9"/>
    <w:unhideWhenUsed/>
    <w:qFormat/>
    <w:rsid w:val="00342BAE"/>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044"/>
    <w:pPr>
      <w:ind w:left="720"/>
      <w:contextualSpacing/>
    </w:pPr>
  </w:style>
  <w:style w:type="character" w:customStyle="1" w:styleId="Heading1Char">
    <w:name w:val="Heading 1 Char"/>
    <w:basedOn w:val="DefaultParagraphFont"/>
    <w:link w:val="Heading1"/>
    <w:uiPriority w:val="9"/>
    <w:rsid w:val="00342BAE"/>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342BAE"/>
    <w:rPr>
      <w:rFonts w:asciiTheme="majorHAnsi" w:eastAsiaTheme="majorEastAsia" w:hAnsiTheme="majorHAnsi" w:cstheme="majorBidi"/>
      <w:color w:val="2E74B5" w:themeColor="accent1" w:themeShade="BF"/>
      <w:sz w:val="26"/>
      <w:szCs w:val="26"/>
      <w:lang w:val="en-GB"/>
    </w:rPr>
  </w:style>
  <w:style w:type="character" w:styleId="CommentReference">
    <w:name w:val="annotation reference"/>
    <w:basedOn w:val="DefaultParagraphFont"/>
    <w:uiPriority w:val="99"/>
    <w:semiHidden/>
    <w:unhideWhenUsed/>
    <w:rsid w:val="00342BAE"/>
    <w:rPr>
      <w:sz w:val="16"/>
      <w:szCs w:val="16"/>
    </w:rPr>
  </w:style>
  <w:style w:type="paragraph" w:styleId="CommentText">
    <w:name w:val="annotation text"/>
    <w:basedOn w:val="Normal"/>
    <w:link w:val="CommentTextChar"/>
    <w:uiPriority w:val="99"/>
    <w:unhideWhenUsed/>
    <w:rsid w:val="00342BAE"/>
    <w:pPr>
      <w:spacing w:after="0" w:line="240" w:lineRule="auto"/>
    </w:pPr>
    <w:rPr>
      <w:sz w:val="20"/>
      <w:szCs w:val="20"/>
      <w:lang w:val="en-GB"/>
    </w:rPr>
  </w:style>
  <w:style w:type="character" w:customStyle="1" w:styleId="CommentTextChar">
    <w:name w:val="Comment Text Char"/>
    <w:basedOn w:val="DefaultParagraphFont"/>
    <w:link w:val="CommentText"/>
    <w:uiPriority w:val="99"/>
    <w:rsid w:val="00342BAE"/>
    <w:rPr>
      <w:sz w:val="20"/>
      <w:szCs w:val="20"/>
      <w:lang w:val="en-GB"/>
    </w:rPr>
  </w:style>
  <w:style w:type="paragraph" w:styleId="BalloonText">
    <w:name w:val="Balloon Text"/>
    <w:basedOn w:val="Normal"/>
    <w:link w:val="BalloonTextChar"/>
    <w:uiPriority w:val="99"/>
    <w:semiHidden/>
    <w:unhideWhenUsed/>
    <w:rsid w:val="00342B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BA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11867"/>
    <w:pPr>
      <w:spacing w:after="160"/>
    </w:pPr>
    <w:rPr>
      <w:b/>
      <w:bCs/>
      <w:lang w:val="en-US"/>
    </w:rPr>
  </w:style>
  <w:style w:type="character" w:customStyle="1" w:styleId="CommentSubjectChar">
    <w:name w:val="Comment Subject Char"/>
    <w:basedOn w:val="CommentTextChar"/>
    <w:link w:val="CommentSubject"/>
    <w:uiPriority w:val="99"/>
    <w:semiHidden/>
    <w:rsid w:val="00A11867"/>
    <w:rPr>
      <w:b/>
      <w:bCs/>
      <w:sz w:val="20"/>
      <w:szCs w:val="20"/>
      <w:lang w:val="en-GB"/>
    </w:rPr>
  </w:style>
  <w:style w:type="paragraph" w:styleId="NormalWeb">
    <w:name w:val="Normal (Web)"/>
    <w:basedOn w:val="Normal"/>
    <w:uiPriority w:val="99"/>
    <w:semiHidden/>
    <w:unhideWhenUsed/>
    <w:rsid w:val="00AD4F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063B3"/>
    <w:rPr>
      <w:color w:val="0000FF"/>
      <w:u w:val="single"/>
    </w:rPr>
  </w:style>
  <w:style w:type="table" w:styleId="TableGrid">
    <w:name w:val="Table Grid"/>
    <w:basedOn w:val="TableNormal"/>
    <w:uiPriority w:val="39"/>
    <w:rsid w:val="00E55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unhideWhenUsed/>
    <w:rsid w:val="00525A52"/>
    <w:rPr>
      <w:color w:val="605E5C"/>
      <w:shd w:val="clear" w:color="auto" w:fill="E1DFDD"/>
    </w:rPr>
  </w:style>
  <w:style w:type="character" w:customStyle="1" w:styleId="Mention">
    <w:name w:val="Mention"/>
    <w:basedOn w:val="DefaultParagraphFont"/>
    <w:uiPriority w:val="99"/>
    <w:unhideWhenUsed/>
    <w:rPr>
      <w:color w:val="2B579A"/>
      <w:shd w:val="clear" w:color="auto" w:fill="E6E6E6"/>
    </w:rPr>
  </w:style>
  <w:style w:type="paragraph" w:customStyle="1" w:styleId="Default">
    <w:name w:val="Default"/>
    <w:rsid w:val="00E63576"/>
    <w:pPr>
      <w:autoSpaceDE w:val="0"/>
      <w:autoSpaceDN w:val="0"/>
      <w:adjustRightInd w:val="0"/>
      <w:spacing w:after="0" w:line="240" w:lineRule="auto"/>
    </w:pPr>
    <w:rPr>
      <w:rFonts w:ascii="Arial" w:hAnsi="Arial" w:cs="Arial"/>
      <w:color w:val="000000"/>
      <w:sz w:val="24"/>
      <w:szCs w:val="24"/>
    </w:rPr>
  </w:style>
  <w:style w:type="character" w:customStyle="1" w:styleId="wbzude">
    <w:name w:val="wbzude"/>
    <w:basedOn w:val="DefaultParagraphFont"/>
    <w:rsid w:val="00A55E2D"/>
  </w:style>
  <w:style w:type="paragraph" w:customStyle="1" w:styleId="Table3Data">
    <w:name w:val="Table3/Data"/>
    <w:basedOn w:val="Normal"/>
    <w:rsid w:val="00B437EE"/>
    <w:pPr>
      <w:spacing w:after="0" w:line="240" w:lineRule="auto"/>
    </w:pPr>
    <w:rPr>
      <w:rFonts w:ascii="Times New Roman" w:eastAsia="Times New Roman" w:hAnsi="Times New Roman" w:cs="Times New Roman"/>
      <w:sz w:val="20"/>
      <w:szCs w:val="20"/>
      <w:lang w:eastAsia="ja-JP"/>
    </w:rPr>
  </w:style>
  <w:style w:type="paragraph" w:styleId="BodyText">
    <w:name w:val="Body Text"/>
    <w:basedOn w:val="Normal"/>
    <w:link w:val="BodyTextChar"/>
    <w:rsid w:val="00B437EE"/>
    <w:pPr>
      <w:spacing w:after="240" w:line="240" w:lineRule="atLeast"/>
      <w:ind w:firstLine="360"/>
      <w:jc w:val="both"/>
    </w:pPr>
    <w:rPr>
      <w:rFonts w:ascii="Garamond" w:eastAsia="Times New Roman" w:hAnsi="Garamond" w:cs="Times New Roman"/>
      <w:szCs w:val="20"/>
    </w:rPr>
  </w:style>
  <w:style w:type="character" w:customStyle="1" w:styleId="BodyTextChar">
    <w:name w:val="Body Text Char"/>
    <w:basedOn w:val="DefaultParagraphFont"/>
    <w:link w:val="BodyText"/>
    <w:rsid w:val="00B437EE"/>
    <w:rPr>
      <w:rFonts w:ascii="Garamond" w:eastAsia="Times New Roman" w:hAnsi="Garamond" w:cs="Times New Roman"/>
      <w:szCs w:val="20"/>
    </w:rPr>
  </w:style>
  <w:style w:type="paragraph" w:styleId="Revision">
    <w:name w:val="Revision"/>
    <w:hidden/>
    <w:uiPriority w:val="99"/>
    <w:semiHidden/>
    <w:rsid w:val="001828C3"/>
    <w:pPr>
      <w:spacing w:after="0" w:line="240" w:lineRule="auto"/>
    </w:pPr>
  </w:style>
  <w:style w:type="paragraph" w:customStyle="1" w:styleId="xtable3data">
    <w:name w:val="x_table3data"/>
    <w:basedOn w:val="Normal"/>
    <w:rsid w:val="00631C29"/>
    <w:pPr>
      <w:spacing w:after="0" w:line="240" w:lineRule="auto"/>
    </w:pPr>
    <w:rPr>
      <w:rFonts w:ascii="Times New Roman" w:hAnsi="Times New Roman" w:cs="Times New Roman"/>
      <w:sz w:val="20"/>
      <w:szCs w:val="20"/>
    </w:rPr>
  </w:style>
  <w:style w:type="character" w:customStyle="1" w:styleId="normaltextrun">
    <w:name w:val="normaltextrun"/>
    <w:basedOn w:val="DefaultParagraphFont"/>
    <w:rsid w:val="00AD06C3"/>
  </w:style>
  <w:style w:type="paragraph" w:styleId="Header">
    <w:name w:val="header"/>
    <w:basedOn w:val="Normal"/>
    <w:link w:val="HeaderChar"/>
    <w:uiPriority w:val="99"/>
    <w:unhideWhenUsed/>
    <w:rsid w:val="00CA2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A20"/>
  </w:style>
  <w:style w:type="paragraph" w:styleId="Footer">
    <w:name w:val="footer"/>
    <w:basedOn w:val="Normal"/>
    <w:link w:val="FooterChar"/>
    <w:uiPriority w:val="99"/>
    <w:unhideWhenUsed/>
    <w:rsid w:val="00CA2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094741">
      <w:bodyDiv w:val="1"/>
      <w:marLeft w:val="0"/>
      <w:marRight w:val="0"/>
      <w:marTop w:val="0"/>
      <w:marBottom w:val="0"/>
      <w:divBdr>
        <w:top w:val="none" w:sz="0" w:space="0" w:color="auto"/>
        <w:left w:val="none" w:sz="0" w:space="0" w:color="auto"/>
        <w:bottom w:val="none" w:sz="0" w:space="0" w:color="auto"/>
        <w:right w:val="none" w:sz="0" w:space="0" w:color="auto"/>
      </w:divBdr>
    </w:div>
    <w:div w:id="403452247">
      <w:bodyDiv w:val="1"/>
      <w:marLeft w:val="0"/>
      <w:marRight w:val="0"/>
      <w:marTop w:val="0"/>
      <w:marBottom w:val="0"/>
      <w:divBdr>
        <w:top w:val="none" w:sz="0" w:space="0" w:color="auto"/>
        <w:left w:val="none" w:sz="0" w:space="0" w:color="auto"/>
        <w:bottom w:val="none" w:sz="0" w:space="0" w:color="auto"/>
        <w:right w:val="none" w:sz="0" w:space="0" w:color="auto"/>
      </w:divBdr>
    </w:div>
    <w:div w:id="515582172">
      <w:bodyDiv w:val="1"/>
      <w:marLeft w:val="0"/>
      <w:marRight w:val="0"/>
      <w:marTop w:val="0"/>
      <w:marBottom w:val="0"/>
      <w:divBdr>
        <w:top w:val="none" w:sz="0" w:space="0" w:color="auto"/>
        <w:left w:val="none" w:sz="0" w:space="0" w:color="auto"/>
        <w:bottom w:val="none" w:sz="0" w:space="0" w:color="auto"/>
        <w:right w:val="none" w:sz="0" w:space="0" w:color="auto"/>
      </w:divBdr>
    </w:div>
    <w:div w:id="537547955">
      <w:bodyDiv w:val="1"/>
      <w:marLeft w:val="0"/>
      <w:marRight w:val="0"/>
      <w:marTop w:val="0"/>
      <w:marBottom w:val="0"/>
      <w:divBdr>
        <w:top w:val="none" w:sz="0" w:space="0" w:color="auto"/>
        <w:left w:val="none" w:sz="0" w:space="0" w:color="auto"/>
        <w:bottom w:val="none" w:sz="0" w:space="0" w:color="auto"/>
        <w:right w:val="none" w:sz="0" w:space="0" w:color="auto"/>
      </w:divBdr>
    </w:div>
    <w:div w:id="846791418">
      <w:bodyDiv w:val="1"/>
      <w:marLeft w:val="0"/>
      <w:marRight w:val="0"/>
      <w:marTop w:val="0"/>
      <w:marBottom w:val="0"/>
      <w:divBdr>
        <w:top w:val="none" w:sz="0" w:space="0" w:color="auto"/>
        <w:left w:val="none" w:sz="0" w:space="0" w:color="auto"/>
        <w:bottom w:val="none" w:sz="0" w:space="0" w:color="auto"/>
        <w:right w:val="none" w:sz="0" w:space="0" w:color="auto"/>
      </w:divBdr>
    </w:div>
    <w:div w:id="879047253">
      <w:bodyDiv w:val="1"/>
      <w:marLeft w:val="0"/>
      <w:marRight w:val="0"/>
      <w:marTop w:val="0"/>
      <w:marBottom w:val="0"/>
      <w:divBdr>
        <w:top w:val="none" w:sz="0" w:space="0" w:color="auto"/>
        <w:left w:val="none" w:sz="0" w:space="0" w:color="auto"/>
        <w:bottom w:val="none" w:sz="0" w:space="0" w:color="auto"/>
        <w:right w:val="none" w:sz="0" w:space="0" w:color="auto"/>
      </w:divBdr>
    </w:div>
    <w:div w:id="1097943004">
      <w:bodyDiv w:val="1"/>
      <w:marLeft w:val="0"/>
      <w:marRight w:val="0"/>
      <w:marTop w:val="0"/>
      <w:marBottom w:val="0"/>
      <w:divBdr>
        <w:top w:val="none" w:sz="0" w:space="0" w:color="auto"/>
        <w:left w:val="none" w:sz="0" w:space="0" w:color="auto"/>
        <w:bottom w:val="none" w:sz="0" w:space="0" w:color="auto"/>
        <w:right w:val="none" w:sz="0" w:space="0" w:color="auto"/>
      </w:divBdr>
    </w:div>
    <w:div w:id="1221406334">
      <w:bodyDiv w:val="1"/>
      <w:marLeft w:val="0"/>
      <w:marRight w:val="0"/>
      <w:marTop w:val="0"/>
      <w:marBottom w:val="0"/>
      <w:divBdr>
        <w:top w:val="none" w:sz="0" w:space="0" w:color="auto"/>
        <w:left w:val="none" w:sz="0" w:space="0" w:color="auto"/>
        <w:bottom w:val="none" w:sz="0" w:space="0" w:color="auto"/>
        <w:right w:val="none" w:sz="0" w:space="0" w:color="auto"/>
      </w:divBdr>
    </w:div>
    <w:div w:id="1528175677">
      <w:bodyDiv w:val="1"/>
      <w:marLeft w:val="0"/>
      <w:marRight w:val="0"/>
      <w:marTop w:val="0"/>
      <w:marBottom w:val="0"/>
      <w:divBdr>
        <w:top w:val="none" w:sz="0" w:space="0" w:color="auto"/>
        <w:left w:val="none" w:sz="0" w:space="0" w:color="auto"/>
        <w:bottom w:val="none" w:sz="0" w:space="0" w:color="auto"/>
        <w:right w:val="none" w:sz="0" w:space="0" w:color="auto"/>
      </w:divBdr>
    </w:div>
    <w:div w:id="1635986564">
      <w:bodyDiv w:val="1"/>
      <w:marLeft w:val="0"/>
      <w:marRight w:val="0"/>
      <w:marTop w:val="0"/>
      <w:marBottom w:val="0"/>
      <w:divBdr>
        <w:top w:val="none" w:sz="0" w:space="0" w:color="auto"/>
        <w:left w:val="none" w:sz="0" w:space="0" w:color="auto"/>
        <w:bottom w:val="none" w:sz="0" w:space="0" w:color="auto"/>
        <w:right w:val="none" w:sz="0" w:space="0" w:color="auto"/>
      </w:divBdr>
    </w:div>
    <w:div w:id="1687366513">
      <w:bodyDiv w:val="1"/>
      <w:marLeft w:val="0"/>
      <w:marRight w:val="0"/>
      <w:marTop w:val="0"/>
      <w:marBottom w:val="0"/>
      <w:divBdr>
        <w:top w:val="none" w:sz="0" w:space="0" w:color="auto"/>
        <w:left w:val="none" w:sz="0" w:space="0" w:color="auto"/>
        <w:bottom w:val="none" w:sz="0" w:space="0" w:color="auto"/>
        <w:right w:val="none" w:sz="0" w:space="0" w:color="auto"/>
      </w:divBdr>
    </w:div>
    <w:div w:id="1722097192">
      <w:bodyDiv w:val="1"/>
      <w:marLeft w:val="0"/>
      <w:marRight w:val="0"/>
      <w:marTop w:val="0"/>
      <w:marBottom w:val="0"/>
      <w:divBdr>
        <w:top w:val="none" w:sz="0" w:space="0" w:color="auto"/>
        <w:left w:val="none" w:sz="0" w:space="0" w:color="auto"/>
        <w:bottom w:val="none" w:sz="0" w:space="0" w:color="auto"/>
        <w:right w:val="none" w:sz="0" w:space="0" w:color="auto"/>
      </w:divBdr>
    </w:div>
    <w:div w:id="1895848716">
      <w:bodyDiv w:val="1"/>
      <w:marLeft w:val="0"/>
      <w:marRight w:val="0"/>
      <w:marTop w:val="0"/>
      <w:marBottom w:val="0"/>
      <w:divBdr>
        <w:top w:val="none" w:sz="0" w:space="0" w:color="auto"/>
        <w:left w:val="none" w:sz="0" w:space="0" w:color="auto"/>
        <w:bottom w:val="none" w:sz="0" w:space="0" w:color="auto"/>
        <w:right w:val="none" w:sz="0" w:space="0" w:color="auto"/>
      </w:divBdr>
    </w:div>
    <w:div w:id="1900823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6b0b62-6b0d-401b-923b-ed0af30818d6" xsi:nil="true"/>
    <lcf76f155ced4ddcb4097134ff3c332f xmlns="6ec488be-24f0-4c0e-8e17-a9e96219895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6679631B58D2469703C74B578D275A" ma:contentTypeVersion="13" ma:contentTypeDescription="Create a new document." ma:contentTypeScope="" ma:versionID="f1e3cab79b480f9c031d3cf2d80e6ba5">
  <xsd:schema xmlns:xsd="http://www.w3.org/2001/XMLSchema" xmlns:xs="http://www.w3.org/2001/XMLSchema" xmlns:p="http://schemas.microsoft.com/office/2006/metadata/properties" xmlns:ns2="6ec488be-24f0-4c0e-8e17-a9e962198954" xmlns:ns3="3e6b0b62-6b0d-401b-923b-ed0af30818d6" targetNamespace="http://schemas.microsoft.com/office/2006/metadata/properties" ma:root="true" ma:fieldsID="0da9f375c377fe00d788571db8c4ceb9" ns2:_="" ns3:_="">
    <xsd:import namespace="6ec488be-24f0-4c0e-8e17-a9e962198954"/>
    <xsd:import namespace="3e6b0b62-6b0d-401b-923b-ed0af30818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488be-24f0-4c0e-8e17-a9e9621989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808dcb9-1f86-41b3-bbc4-ae18a783343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6b0b62-6b0d-401b-923b-ed0af30818d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d515d00-b2ae-42e5-8ade-bb179c88c263}" ma:internalName="TaxCatchAll" ma:showField="CatchAllData" ma:web="3e6b0b62-6b0d-401b-923b-ed0af30818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21F2A-BFC5-4428-A7F4-1991799CEC38}">
  <ds:schemaRefs>
    <ds:schemaRef ds:uri="http://schemas.microsoft.com/sharepoint/v3/contenttype/forms"/>
  </ds:schemaRefs>
</ds:datastoreItem>
</file>

<file path=customXml/itemProps2.xml><?xml version="1.0" encoding="utf-8"?>
<ds:datastoreItem xmlns:ds="http://schemas.openxmlformats.org/officeDocument/2006/customXml" ds:itemID="{39747C27-CC40-41DA-B2DD-E95F66744100}">
  <ds:schemaRefs>
    <ds:schemaRef ds:uri="http://schemas.microsoft.com/office/2006/metadata/properties"/>
    <ds:schemaRef ds:uri="http://schemas.microsoft.com/office/infopath/2007/PartnerControls"/>
    <ds:schemaRef ds:uri="3e6b0b62-6b0d-401b-923b-ed0af30818d6"/>
    <ds:schemaRef ds:uri="6ec488be-24f0-4c0e-8e17-a9e962198954"/>
  </ds:schemaRefs>
</ds:datastoreItem>
</file>

<file path=customXml/itemProps3.xml><?xml version="1.0" encoding="utf-8"?>
<ds:datastoreItem xmlns:ds="http://schemas.openxmlformats.org/officeDocument/2006/customXml" ds:itemID="{78746CD6-C498-4098-B4AE-A805042FA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c488be-24f0-4c0e-8e17-a9e962198954"/>
    <ds:schemaRef ds:uri="3e6b0b62-6b0d-401b-923b-ed0af30818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BF65AF-65F5-4818-BBE2-3392B90C0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1776</Words>
  <Characters>10128</Characters>
  <Application>Microsoft Office Word</Application>
  <DocSecurity>0</DocSecurity>
  <Lines>84</Lines>
  <Paragraphs>23</Paragraphs>
  <ScaleCrop>false</ScaleCrop>
  <Company/>
  <LinksUpToDate>false</LinksUpToDate>
  <CharactersWithSpaces>11881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Shearin-Jordan</dc:creator>
  <cp:keywords/>
  <dc:description/>
  <cp:lastModifiedBy>Vu Hong Nhung</cp:lastModifiedBy>
  <cp:revision>8</cp:revision>
  <cp:lastPrinted>2019-03-25T16:52:00Z</cp:lastPrinted>
  <dcterms:created xsi:type="dcterms:W3CDTF">2026-03-04T03:46:00Z</dcterms:created>
  <dcterms:modified xsi:type="dcterms:W3CDTF">2026-03-05T04:25:00Z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0x010100A16679631B58D2469703C74B578D275A</vt:lpwstr>
  </property>
  <property fmtid="{D5CDD505-2E9C-101B-9397-08002B2CF9AE}" pid="3" name="docLang">
    <vt:lpwstr>en</vt:lpwstr>
  </property>
  <property fmtid="{D5CDD505-2E9C-101B-9397-08002B2CF9AE}" pid="4" name="MediaServiceImageTags">
    <vt:lpwstr/>
  </property>
</Properties>
</file>