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46E3" w14:textId="77777777" w:rsidR="002E170D" w:rsidRPr="003A0C21" w:rsidRDefault="002E170D" w:rsidP="003A0C21">
      <w:pPr>
        <w:spacing w:before="120" w:after="120"/>
        <w:rPr>
          <w:rFonts w:ascii="Lato Medium" w:hAnsi="Lato Medium"/>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3A0C21" w14:paraId="12B7A397" w14:textId="77777777" w:rsidTr="00543A17">
        <w:trPr>
          <w:trHeight w:val="413"/>
        </w:trPr>
        <w:tc>
          <w:tcPr>
            <w:tcW w:w="9498" w:type="dxa"/>
            <w:gridSpan w:val="3"/>
          </w:tcPr>
          <w:p w14:paraId="4AFE23FE" w14:textId="7DD9B457" w:rsidR="002B21C3" w:rsidRPr="00364091" w:rsidRDefault="00174203" w:rsidP="003A0C21">
            <w:pPr>
              <w:tabs>
                <w:tab w:val="left" w:pos="1418"/>
              </w:tabs>
              <w:spacing w:before="120" w:after="120"/>
              <w:rPr>
                <w:rFonts w:ascii="Lato Medium" w:hAnsi="Lato Medium"/>
                <w:b/>
                <w:bCs/>
                <w:sz w:val="22"/>
                <w:szCs w:val="22"/>
                <w:lang w:eastAsia="en-GB"/>
              </w:rPr>
            </w:pPr>
            <w:r w:rsidRPr="00364091">
              <w:rPr>
                <w:rFonts w:ascii="Lato Medium" w:hAnsi="Lato Medium"/>
                <w:b/>
                <w:bCs/>
                <w:sz w:val="22"/>
                <w:szCs w:val="22"/>
              </w:rPr>
              <w:t xml:space="preserve">TITLE: </w:t>
            </w:r>
            <w:r w:rsidR="00AF04EE" w:rsidRPr="00364091">
              <w:rPr>
                <w:rFonts w:ascii="Lato Medium" w:hAnsi="Lato Medium"/>
                <w:b/>
                <w:bCs/>
                <w:sz w:val="22"/>
                <w:szCs w:val="22"/>
                <w:lang w:eastAsia="en-GB"/>
              </w:rPr>
              <w:t xml:space="preserve"> Finance Officer</w:t>
            </w:r>
            <w:r w:rsidR="00C535E9" w:rsidRPr="00364091">
              <w:rPr>
                <w:rFonts w:ascii="Lato Medium" w:hAnsi="Lato Medium"/>
                <w:b/>
                <w:bCs/>
                <w:sz w:val="22"/>
                <w:szCs w:val="22"/>
                <w:lang w:eastAsia="en-GB"/>
              </w:rPr>
              <w:t xml:space="preserve"> </w:t>
            </w:r>
          </w:p>
        </w:tc>
      </w:tr>
      <w:tr w:rsidR="00174203" w:rsidRPr="003A0C21" w14:paraId="2574A922" w14:textId="77777777" w:rsidTr="00624CD4">
        <w:trPr>
          <w:trHeight w:val="404"/>
        </w:trPr>
        <w:tc>
          <w:tcPr>
            <w:tcW w:w="4253" w:type="dxa"/>
            <w:tcBorders>
              <w:bottom w:val="single" w:sz="4" w:space="0" w:color="auto"/>
            </w:tcBorders>
          </w:tcPr>
          <w:p w14:paraId="2A0B8E68" w14:textId="1D69ECD5" w:rsidR="00EF33BF" w:rsidRPr="003A0C21" w:rsidRDefault="00F55B51" w:rsidP="003A0C21">
            <w:pPr>
              <w:tabs>
                <w:tab w:val="left" w:pos="1418"/>
              </w:tabs>
              <w:spacing w:before="120" w:after="120"/>
              <w:rPr>
                <w:rFonts w:ascii="Lato Medium" w:hAnsi="Lato Medium"/>
                <w:sz w:val="22"/>
                <w:szCs w:val="22"/>
              </w:rPr>
            </w:pPr>
            <w:r w:rsidRPr="00364091">
              <w:rPr>
                <w:rFonts w:ascii="Lato Medium" w:hAnsi="Lato Medium"/>
                <w:b/>
                <w:bCs/>
                <w:sz w:val="22"/>
                <w:szCs w:val="22"/>
              </w:rPr>
              <w:t>TEAM/PROGRAMME</w:t>
            </w:r>
            <w:r w:rsidR="00174203" w:rsidRPr="00364091">
              <w:rPr>
                <w:rFonts w:ascii="Lato Medium" w:hAnsi="Lato Medium"/>
                <w:b/>
                <w:bCs/>
                <w:sz w:val="22"/>
                <w:szCs w:val="22"/>
              </w:rPr>
              <w:t>:</w:t>
            </w:r>
            <w:r w:rsidR="00174203" w:rsidRPr="003A0C21">
              <w:rPr>
                <w:rFonts w:ascii="Lato Medium" w:hAnsi="Lato Medium"/>
                <w:sz w:val="22"/>
                <w:szCs w:val="22"/>
              </w:rPr>
              <w:t xml:space="preserve"> </w:t>
            </w:r>
            <w:r w:rsidR="001424AA" w:rsidRPr="003A0C21">
              <w:rPr>
                <w:rFonts w:ascii="Lato Medium" w:hAnsi="Lato Medium"/>
                <w:sz w:val="22"/>
                <w:szCs w:val="22"/>
              </w:rPr>
              <w:t>Finance</w:t>
            </w:r>
            <w:r w:rsidR="00AE2840" w:rsidRPr="003A0C21">
              <w:rPr>
                <w:rFonts w:ascii="Lato Medium" w:hAnsi="Lato Medium"/>
                <w:sz w:val="22"/>
                <w:szCs w:val="22"/>
              </w:rPr>
              <w:t xml:space="preserve"> </w:t>
            </w:r>
            <w:r w:rsidR="008F5FAA">
              <w:rPr>
                <w:rFonts w:ascii="Lato Medium" w:hAnsi="Lato Medium"/>
                <w:sz w:val="22"/>
                <w:szCs w:val="22"/>
              </w:rPr>
              <w:t>and</w:t>
            </w:r>
            <w:r w:rsidR="007B26D7" w:rsidRPr="003A0C21">
              <w:rPr>
                <w:rFonts w:ascii="Lato Medium" w:hAnsi="Lato Medium"/>
                <w:sz w:val="22"/>
                <w:szCs w:val="22"/>
              </w:rPr>
              <w:t xml:space="preserve"> </w:t>
            </w:r>
            <w:r w:rsidR="002D505A" w:rsidRPr="003A0C21">
              <w:rPr>
                <w:rFonts w:ascii="Lato Medium" w:hAnsi="Lato Medium"/>
                <w:sz w:val="22"/>
                <w:szCs w:val="22"/>
              </w:rPr>
              <w:t>Support</w:t>
            </w:r>
            <w:r w:rsidR="007B26D7" w:rsidRPr="003A0C21">
              <w:rPr>
                <w:rFonts w:ascii="Lato Medium" w:hAnsi="Lato Medium"/>
                <w:sz w:val="22"/>
                <w:szCs w:val="22"/>
              </w:rPr>
              <w:t xml:space="preserve"> Services</w:t>
            </w:r>
          </w:p>
        </w:tc>
        <w:tc>
          <w:tcPr>
            <w:tcW w:w="5245" w:type="dxa"/>
            <w:gridSpan w:val="2"/>
            <w:tcBorders>
              <w:bottom w:val="single" w:sz="4" w:space="0" w:color="auto"/>
            </w:tcBorders>
          </w:tcPr>
          <w:p w14:paraId="1862E840" w14:textId="1B1C8F87" w:rsidR="00174203" w:rsidRPr="003A0C21" w:rsidRDefault="00F55B51" w:rsidP="003A0C21">
            <w:pPr>
              <w:tabs>
                <w:tab w:val="left" w:pos="1693"/>
              </w:tabs>
              <w:spacing w:before="120" w:after="120"/>
              <w:rPr>
                <w:rFonts w:ascii="Lato Medium" w:hAnsi="Lato Medium"/>
                <w:sz w:val="22"/>
                <w:szCs w:val="22"/>
              </w:rPr>
            </w:pPr>
            <w:r w:rsidRPr="00364091">
              <w:rPr>
                <w:rFonts w:ascii="Lato Medium" w:hAnsi="Lato Medium"/>
                <w:b/>
                <w:bCs/>
                <w:sz w:val="22"/>
                <w:szCs w:val="22"/>
              </w:rPr>
              <w:t>LOCATION</w:t>
            </w:r>
            <w:r w:rsidR="00174203" w:rsidRPr="00364091">
              <w:rPr>
                <w:rFonts w:ascii="Lato Medium" w:hAnsi="Lato Medium"/>
                <w:b/>
                <w:bCs/>
                <w:sz w:val="22"/>
                <w:szCs w:val="22"/>
              </w:rPr>
              <w:t>:</w:t>
            </w:r>
            <w:r w:rsidR="00174203" w:rsidRPr="003A0C21">
              <w:rPr>
                <w:rFonts w:ascii="Lato Medium" w:hAnsi="Lato Medium"/>
                <w:sz w:val="22"/>
                <w:szCs w:val="22"/>
              </w:rPr>
              <w:t xml:space="preserve"> </w:t>
            </w:r>
            <w:r w:rsidR="00302DD1" w:rsidRPr="003A0C21">
              <w:rPr>
                <w:rFonts w:ascii="Lato Medium" w:hAnsi="Lato Medium"/>
                <w:sz w:val="22"/>
                <w:szCs w:val="22"/>
              </w:rPr>
              <w:t>Ha Noi</w:t>
            </w:r>
          </w:p>
        </w:tc>
      </w:tr>
      <w:tr w:rsidR="00174203" w:rsidRPr="003A0C21" w14:paraId="7DA479E0" w14:textId="77777777" w:rsidTr="00624CD4">
        <w:trPr>
          <w:trHeight w:val="425"/>
        </w:trPr>
        <w:tc>
          <w:tcPr>
            <w:tcW w:w="4253" w:type="dxa"/>
            <w:tcBorders>
              <w:bottom w:val="single" w:sz="4" w:space="0" w:color="auto"/>
            </w:tcBorders>
          </w:tcPr>
          <w:p w14:paraId="07893494" w14:textId="5F710A0C" w:rsidR="00F55B51" w:rsidRPr="003A0C21" w:rsidRDefault="00EF33BF" w:rsidP="003A0C21">
            <w:pPr>
              <w:tabs>
                <w:tab w:val="left" w:pos="1134"/>
              </w:tabs>
              <w:spacing w:before="120" w:after="120"/>
              <w:rPr>
                <w:rFonts w:ascii="Lato Medium" w:hAnsi="Lato Medium"/>
                <w:sz w:val="22"/>
                <w:szCs w:val="22"/>
              </w:rPr>
            </w:pPr>
            <w:r w:rsidRPr="00364091">
              <w:rPr>
                <w:rFonts w:ascii="Lato Medium" w:hAnsi="Lato Medium"/>
                <w:b/>
                <w:bCs/>
                <w:sz w:val="22"/>
                <w:szCs w:val="22"/>
              </w:rPr>
              <w:t>GRADE</w:t>
            </w:r>
            <w:r w:rsidR="00F55B51" w:rsidRPr="00364091">
              <w:rPr>
                <w:rFonts w:ascii="Lato Medium" w:hAnsi="Lato Medium"/>
                <w:b/>
                <w:bCs/>
                <w:sz w:val="22"/>
                <w:szCs w:val="22"/>
              </w:rPr>
              <w:t>:</w:t>
            </w:r>
            <w:r w:rsidR="00F55B51" w:rsidRPr="003A0C21">
              <w:rPr>
                <w:rFonts w:ascii="Lato Medium" w:hAnsi="Lato Medium"/>
                <w:sz w:val="22"/>
                <w:szCs w:val="22"/>
              </w:rPr>
              <w:t xml:space="preserve"> </w:t>
            </w:r>
            <w:r w:rsidR="00852E5B">
              <w:rPr>
                <w:rFonts w:ascii="Lato Medium" w:hAnsi="Lato Medium"/>
                <w:sz w:val="22"/>
                <w:szCs w:val="22"/>
              </w:rPr>
              <w:t>N</w:t>
            </w:r>
            <w:r w:rsidR="00A361FE">
              <w:rPr>
                <w:rFonts w:ascii="Lato Medium" w:hAnsi="Lato Medium"/>
                <w:sz w:val="22"/>
                <w:szCs w:val="22"/>
              </w:rPr>
              <w:t>AT 5</w:t>
            </w:r>
          </w:p>
        </w:tc>
        <w:tc>
          <w:tcPr>
            <w:tcW w:w="5245" w:type="dxa"/>
            <w:gridSpan w:val="2"/>
            <w:tcBorders>
              <w:bottom w:val="single" w:sz="4" w:space="0" w:color="auto"/>
            </w:tcBorders>
          </w:tcPr>
          <w:p w14:paraId="35B2C039" w14:textId="77777777" w:rsidR="00624CD4" w:rsidRPr="00364091" w:rsidRDefault="00B5365E" w:rsidP="003A0C21">
            <w:pPr>
              <w:tabs>
                <w:tab w:val="left" w:pos="984"/>
              </w:tabs>
              <w:spacing w:before="120" w:after="120"/>
              <w:rPr>
                <w:rFonts w:ascii="Lato Medium" w:hAnsi="Lato Medium"/>
                <w:b/>
                <w:bCs/>
                <w:sz w:val="22"/>
                <w:szCs w:val="22"/>
              </w:rPr>
            </w:pPr>
            <w:r w:rsidRPr="00364091">
              <w:rPr>
                <w:rFonts w:ascii="Lato Medium" w:hAnsi="Lato Medium"/>
                <w:b/>
                <w:bCs/>
                <w:sz w:val="22"/>
                <w:szCs w:val="22"/>
              </w:rPr>
              <w:t>CONTRACT</w:t>
            </w:r>
            <w:r w:rsidR="00E2250C" w:rsidRPr="00364091">
              <w:rPr>
                <w:rFonts w:ascii="Lato Medium" w:hAnsi="Lato Medium"/>
                <w:b/>
                <w:bCs/>
                <w:sz w:val="22"/>
                <w:szCs w:val="22"/>
              </w:rPr>
              <w:t xml:space="preserve"> LENGTH</w:t>
            </w:r>
            <w:r w:rsidRPr="00364091">
              <w:rPr>
                <w:rFonts w:ascii="Lato Medium" w:hAnsi="Lato Medium"/>
                <w:b/>
                <w:bCs/>
                <w:sz w:val="22"/>
                <w:szCs w:val="22"/>
              </w:rPr>
              <w:t>:</w:t>
            </w:r>
          </w:p>
          <w:p w14:paraId="258515DD" w14:textId="6B6384C5" w:rsidR="00267F7F" w:rsidRPr="003A0C21" w:rsidRDefault="00AE43A3" w:rsidP="003A0C21">
            <w:pPr>
              <w:tabs>
                <w:tab w:val="left" w:pos="984"/>
              </w:tabs>
              <w:spacing w:before="120" w:after="120"/>
              <w:rPr>
                <w:rFonts w:ascii="Lato Medium" w:hAnsi="Lato Medium"/>
                <w:color w:val="808080"/>
                <w:sz w:val="22"/>
                <w:szCs w:val="22"/>
              </w:rPr>
            </w:pPr>
            <w:r w:rsidRPr="003A0C21">
              <w:rPr>
                <w:rFonts w:ascii="Lato Medium" w:hAnsi="Lato Medium"/>
                <w:sz w:val="22"/>
                <w:szCs w:val="22"/>
              </w:rPr>
              <w:t>1</w:t>
            </w:r>
            <w:r w:rsidR="0058002B" w:rsidRPr="003A0C21">
              <w:rPr>
                <w:rFonts w:ascii="Lato Medium" w:hAnsi="Lato Medium"/>
                <w:sz w:val="22"/>
                <w:szCs w:val="22"/>
              </w:rPr>
              <w:t xml:space="preserve"> year with possibility of extension</w:t>
            </w:r>
          </w:p>
        </w:tc>
      </w:tr>
      <w:tr w:rsidR="00770638" w:rsidRPr="003A0C21" w14:paraId="57AA8BD8" w14:textId="77777777" w:rsidTr="00543A17">
        <w:trPr>
          <w:trHeight w:val="425"/>
        </w:trPr>
        <w:tc>
          <w:tcPr>
            <w:tcW w:w="9498" w:type="dxa"/>
            <w:gridSpan w:val="3"/>
            <w:tcBorders>
              <w:bottom w:val="single" w:sz="4" w:space="0" w:color="auto"/>
            </w:tcBorders>
          </w:tcPr>
          <w:p w14:paraId="3F4AEAAB" w14:textId="079F3C21" w:rsidR="00D43470" w:rsidRPr="003A0C21" w:rsidRDefault="00770638" w:rsidP="003A0C21">
            <w:pPr>
              <w:tabs>
                <w:tab w:val="left" w:pos="984"/>
              </w:tabs>
              <w:spacing w:before="120" w:after="120"/>
              <w:rPr>
                <w:rFonts w:ascii="Lato Medium" w:hAnsi="Lato Medium"/>
                <w:b/>
                <w:bCs/>
                <w:sz w:val="22"/>
                <w:szCs w:val="22"/>
                <w:lang w:val="en-US"/>
              </w:rPr>
            </w:pPr>
            <w:r w:rsidRPr="003A0C21">
              <w:rPr>
                <w:rFonts w:ascii="Lato Medium" w:hAnsi="Lato Medium"/>
                <w:b/>
                <w:bCs/>
                <w:sz w:val="22"/>
                <w:szCs w:val="22"/>
              </w:rPr>
              <w:t xml:space="preserve">CHILD SAFEGUARDING: </w:t>
            </w:r>
          </w:p>
          <w:p w14:paraId="3819748B" w14:textId="77777777" w:rsidR="00D43470" w:rsidRPr="003A0C21" w:rsidRDefault="00D43470" w:rsidP="003A0C21">
            <w:pPr>
              <w:spacing w:before="120" w:after="120"/>
              <w:rPr>
                <w:rFonts w:ascii="Lato Medium" w:hAnsi="Lato Medium"/>
                <w:sz w:val="22"/>
                <w:szCs w:val="22"/>
                <w:lang w:val="en-US"/>
              </w:rPr>
            </w:pPr>
            <w:r w:rsidRPr="003A0C21">
              <w:rPr>
                <w:rFonts w:ascii="Lato Medium" w:hAnsi="Lato Medium"/>
                <w:sz w:val="22"/>
                <w:szCs w:val="22"/>
                <w:lang w:val="en-US"/>
              </w:rPr>
              <w:t xml:space="preserve">Level 2: </w:t>
            </w:r>
            <w:r w:rsidRPr="003A0C21">
              <w:rPr>
                <w:rFonts w:ascii="Lato Medium" w:hAnsi="Lato Medium"/>
                <w:iCs/>
                <w:sz w:val="22"/>
                <w:szCs w:val="22"/>
                <w:u w:val="single"/>
                <w:lang w:val="en-US"/>
              </w:rPr>
              <w:t>either</w:t>
            </w:r>
            <w:r w:rsidRPr="003A0C21">
              <w:rPr>
                <w:rFonts w:ascii="Lato Medium" w:hAnsi="Lato Medium"/>
                <w:sz w:val="22"/>
                <w:szCs w:val="22"/>
                <w:lang w:val="en-US"/>
              </w:rPr>
              <w:t xml:space="preserve"> the post holder will have access to personal data about children and/or young people as part of their work; </w:t>
            </w:r>
            <w:r w:rsidRPr="003A0C21">
              <w:rPr>
                <w:rFonts w:ascii="Lato Medium" w:hAnsi="Lato Medium"/>
                <w:iCs/>
                <w:sz w:val="22"/>
                <w:szCs w:val="22"/>
                <w:u w:val="single"/>
                <w:lang w:val="en-US"/>
              </w:rPr>
              <w:t>or</w:t>
            </w:r>
            <w:r w:rsidRPr="003A0C21">
              <w:rPr>
                <w:rFonts w:ascii="Lato Medium" w:hAnsi="Lato Medium"/>
                <w:sz w:val="22"/>
                <w:szCs w:val="22"/>
                <w:lang w:val="en-US"/>
              </w:rPr>
              <w:t xml:space="preserve"> the post holder will be working  in a ‘regulated’ position (accountant, barrister, solicitor, legal executive); therefore a police check  will be required (at ‘standard’ level in the UK or equivalent in other countries).</w:t>
            </w:r>
          </w:p>
          <w:p w14:paraId="4398CAD8" w14:textId="77777777" w:rsidR="00770638" w:rsidRPr="003A0C21" w:rsidRDefault="00770638" w:rsidP="003A0C21">
            <w:pPr>
              <w:spacing w:before="120" w:after="120"/>
              <w:rPr>
                <w:rFonts w:ascii="Lato Medium" w:hAnsi="Lato Medium"/>
                <w:sz w:val="22"/>
                <w:szCs w:val="22"/>
              </w:rPr>
            </w:pPr>
          </w:p>
        </w:tc>
      </w:tr>
      <w:tr w:rsidR="00174203" w:rsidRPr="003A0C21" w14:paraId="683BD8BA" w14:textId="77777777" w:rsidTr="00543A17">
        <w:trPr>
          <w:trHeight w:val="1765"/>
        </w:trPr>
        <w:tc>
          <w:tcPr>
            <w:tcW w:w="9498" w:type="dxa"/>
            <w:gridSpan w:val="3"/>
          </w:tcPr>
          <w:p w14:paraId="44C3D355" w14:textId="77777777" w:rsidR="009E7A96" w:rsidRPr="003A0C21" w:rsidRDefault="002B21C3" w:rsidP="003A0C21">
            <w:pPr>
              <w:spacing w:before="120" w:after="120"/>
              <w:rPr>
                <w:rFonts w:ascii="Lato Medium" w:hAnsi="Lato Medium"/>
                <w:b/>
                <w:bCs/>
                <w:sz w:val="22"/>
                <w:szCs w:val="22"/>
              </w:rPr>
            </w:pPr>
            <w:r w:rsidRPr="003A0C21">
              <w:rPr>
                <w:rFonts w:ascii="Lato Medium" w:hAnsi="Lato Medium"/>
                <w:b/>
                <w:bCs/>
                <w:sz w:val="22"/>
                <w:szCs w:val="22"/>
              </w:rPr>
              <w:t>ROLE</w:t>
            </w:r>
            <w:r w:rsidR="00D5085F" w:rsidRPr="003A0C21">
              <w:rPr>
                <w:rFonts w:ascii="Lato Medium" w:hAnsi="Lato Medium"/>
                <w:b/>
                <w:bCs/>
                <w:sz w:val="22"/>
                <w:szCs w:val="22"/>
              </w:rPr>
              <w:t xml:space="preserve"> PURPOSE</w:t>
            </w:r>
            <w:r w:rsidRPr="003A0C21">
              <w:rPr>
                <w:rFonts w:ascii="Lato Medium" w:hAnsi="Lato Medium"/>
                <w:b/>
                <w:bCs/>
                <w:sz w:val="22"/>
                <w:szCs w:val="22"/>
              </w:rPr>
              <w:t>:</w:t>
            </w:r>
            <w:r w:rsidR="00984B86" w:rsidRPr="003A0C21">
              <w:rPr>
                <w:rFonts w:ascii="Lato Medium" w:hAnsi="Lato Medium"/>
                <w:b/>
                <w:bCs/>
                <w:sz w:val="22"/>
                <w:szCs w:val="22"/>
              </w:rPr>
              <w:t xml:space="preserve"> </w:t>
            </w:r>
          </w:p>
          <w:p w14:paraId="0065C04B" w14:textId="2723B834" w:rsidR="00404539" w:rsidRPr="003A0C21" w:rsidRDefault="00404539" w:rsidP="003A0C21">
            <w:pPr>
              <w:spacing w:before="120" w:after="120"/>
              <w:jc w:val="both"/>
              <w:rPr>
                <w:rFonts w:ascii="Lato Medium" w:hAnsi="Lato Medium"/>
                <w:sz w:val="22"/>
                <w:szCs w:val="22"/>
              </w:rPr>
            </w:pPr>
            <w:r w:rsidRPr="003A0C21">
              <w:rPr>
                <w:rFonts w:ascii="Lato Medium" w:hAnsi="Lato Medium"/>
                <w:sz w:val="22"/>
                <w:szCs w:val="22"/>
              </w:rPr>
              <w:t>Finance Officer consolidates core financial functions (FP&amp;A, Accounting and Partner</w:t>
            </w:r>
            <w:r w:rsidR="00A967F9">
              <w:rPr>
                <w:rFonts w:ascii="Lato Medium" w:hAnsi="Lato Medium"/>
                <w:sz w:val="22"/>
                <w:szCs w:val="22"/>
              </w:rPr>
              <w:t xml:space="preserve"> </w:t>
            </w:r>
            <w:r w:rsidR="00AC0297">
              <w:rPr>
                <w:rFonts w:ascii="Lato Medium" w:hAnsi="Lato Medium"/>
                <w:sz w:val="22"/>
                <w:szCs w:val="22"/>
              </w:rPr>
              <w:t>Financial Management</w:t>
            </w:r>
            <w:r w:rsidRPr="003A0C21">
              <w:rPr>
                <w:rFonts w:ascii="Lato Medium" w:hAnsi="Lato Medium"/>
                <w:sz w:val="22"/>
                <w:szCs w:val="22"/>
              </w:rPr>
              <w:t>) to ensure the integrity, transparency, and accuracy of Save the Children’s financial processes. This position oversees accounting, financial planning and analysis (FP&amp;A), partner financial management, and internal monitoring. It supports compliance with internal policies, donor regulations, and Vietnamese laws while providing capacity building to staff and partners to strengthen financial governance and efficiency. The role also includes internal audit responsibilities, external audit coordination, risk management, and fraud awareness.</w:t>
            </w:r>
          </w:p>
          <w:p w14:paraId="2D426C27" w14:textId="30AE08E8" w:rsidR="00480895" w:rsidRPr="003A0C21" w:rsidRDefault="00404539" w:rsidP="003A0C21">
            <w:pPr>
              <w:spacing w:before="120" w:after="120"/>
              <w:rPr>
                <w:rFonts w:ascii="Lato Medium" w:hAnsi="Lato Medium"/>
                <w:color w:val="FF0000"/>
                <w:sz w:val="22"/>
                <w:szCs w:val="22"/>
              </w:rPr>
            </w:pPr>
            <w:r w:rsidRPr="003A0C21">
              <w:rPr>
                <w:rFonts w:ascii="Lato Medium" w:hAnsi="Lato Medium"/>
                <w:sz w:val="22"/>
                <w:szCs w:val="22"/>
              </w:rPr>
              <w:t>In the event of a major humanitarian emergency, the role holder may be required to work outside the regular scope of duties and adjust working hours as necessary to respond to the situation.</w:t>
            </w:r>
          </w:p>
        </w:tc>
      </w:tr>
      <w:tr w:rsidR="00174203" w:rsidRPr="003A0C21" w14:paraId="72EF3B26" w14:textId="77777777" w:rsidTr="00543A17">
        <w:trPr>
          <w:trHeight w:val="1275"/>
        </w:trPr>
        <w:tc>
          <w:tcPr>
            <w:tcW w:w="9498" w:type="dxa"/>
            <w:gridSpan w:val="3"/>
          </w:tcPr>
          <w:p w14:paraId="32FA6D7F" w14:textId="4AD6F79C" w:rsidR="00174203" w:rsidRPr="003A0C21" w:rsidRDefault="002B21C3" w:rsidP="003A0C21">
            <w:pPr>
              <w:tabs>
                <w:tab w:val="left" w:pos="2410"/>
              </w:tabs>
              <w:snapToGrid w:val="0"/>
              <w:spacing w:before="120" w:after="120"/>
              <w:rPr>
                <w:rFonts w:ascii="Lato Medium" w:hAnsi="Lato Medium"/>
                <w:b/>
                <w:bCs/>
                <w:color w:val="808080"/>
                <w:sz w:val="22"/>
                <w:szCs w:val="22"/>
              </w:rPr>
            </w:pPr>
            <w:r w:rsidRPr="003A0C21">
              <w:rPr>
                <w:rFonts w:ascii="Lato Medium" w:hAnsi="Lato Medium"/>
                <w:b/>
                <w:bCs/>
                <w:sz w:val="22"/>
                <w:szCs w:val="22"/>
              </w:rPr>
              <w:t>SCOPE OF ROLE</w:t>
            </w:r>
            <w:r w:rsidR="00174203" w:rsidRPr="003A0C21">
              <w:rPr>
                <w:rFonts w:ascii="Lato Medium" w:hAnsi="Lato Medium"/>
                <w:b/>
                <w:bCs/>
                <w:sz w:val="22"/>
                <w:szCs w:val="22"/>
              </w:rPr>
              <w:t xml:space="preserve">: </w:t>
            </w:r>
          </w:p>
          <w:p w14:paraId="4C47780E" w14:textId="23218571" w:rsidR="00174203" w:rsidRPr="003A0C21" w:rsidRDefault="00174203" w:rsidP="003A0C21">
            <w:pPr>
              <w:spacing w:before="120" w:after="120"/>
              <w:rPr>
                <w:rFonts w:ascii="Lato Medium" w:hAnsi="Lato Medium"/>
                <w:color w:val="808080"/>
                <w:sz w:val="22"/>
                <w:szCs w:val="22"/>
              </w:rPr>
            </w:pPr>
            <w:r w:rsidRPr="003A0C21">
              <w:rPr>
                <w:rFonts w:ascii="Lato Medium" w:hAnsi="Lato Medium"/>
                <w:sz w:val="22"/>
                <w:szCs w:val="22"/>
              </w:rPr>
              <w:t xml:space="preserve">Report to: </w:t>
            </w:r>
            <w:r w:rsidR="00FC5863" w:rsidRPr="003A0C21">
              <w:rPr>
                <w:rFonts w:ascii="Lato Medium" w:hAnsi="Lato Medium"/>
                <w:sz w:val="22"/>
                <w:szCs w:val="22"/>
              </w:rPr>
              <w:t>Finance Manager</w:t>
            </w:r>
            <w:r w:rsidR="00F166F8">
              <w:rPr>
                <w:rFonts w:ascii="Lato Medium" w:hAnsi="Lato Medium"/>
                <w:sz w:val="22"/>
                <w:szCs w:val="22"/>
              </w:rPr>
              <w:t xml:space="preserve"> (FM)</w:t>
            </w:r>
          </w:p>
          <w:p w14:paraId="6CD57F89" w14:textId="4E08E9EB" w:rsidR="00556B70" w:rsidRPr="003A0C21" w:rsidRDefault="00174203" w:rsidP="003A0C21">
            <w:pPr>
              <w:spacing w:before="120" w:after="120"/>
              <w:rPr>
                <w:rFonts w:ascii="Lato Medium" w:hAnsi="Lato Medium"/>
                <w:sz w:val="22"/>
                <w:szCs w:val="22"/>
              </w:rPr>
            </w:pPr>
            <w:r w:rsidRPr="003A0C21">
              <w:rPr>
                <w:rFonts w:ascii="Lato Medium" w:hAnsi="Lato Medium"/>
                <w:sz w:val="22"/>
                <w:szCs w:val="22"/>
              </w:rPr>
              <w:t>Staff reporting to this post:</w:t>
            </w:r>
            <w:r w:rsidR="00D64C59" w:rsidRPr="003A0C21">
              <w:rPr>
                <w:rFonts w:ascii="Lato Medium" w:hAnsi="Lato Medium"/>
                <w:sz w:val="22"/>
                <w:szCs w:val="22"/>
              </w:rPr>
              <w:t xml:space="preserve"> </w:t>
            </w:r>
            <w:r w:rsidR="00AA1DAA" w:rsidRPr="003A0C21">
              <w:rPr>
                <w:rFonts w:ascii="Lato Medium" w:hAnsi="Lato Medium"/>
                <w:sz w:val="22"/>
                <w:szCs w:val="22"/>
              </w:rPr>
              <w:t xml:space="preserve"> </w:t>
            </w:r>
            <w:r w:rsidR="00EC6450" w:rsidRPr="003A0C21">
              <w:rPr>
                <w:rFonts w:ascii="Lato Medium" w:hAnsi="Lato Medium"/>
                <w:sz w:val="22"/>
                <w:szCs w:val="22"/>
              </w:rPr>
              <w:t>N/A</w:t>
            </w:r>
          </w:p>
          <w:p w14:paraId="558A8B6D" w14:textId="77777777" w:rsidR="00174203" w:rsidRPr="003A0C21" w:rsidRDefault="002B21C3" w:rsidP="003A0C21">
            <w:pPr>
              <w:spacing w:before="120" w:after="120"/>
              <w:rPr>
                <w:rFonts w:ascii="Lato Medium" w:hAnsi="Lato Medium"/>
                <w:color w:val="808080"/>
                <w:sz w:val="22"/>
                <w:szCs w:val="22"/>
              </w:rPr>
            </w:pPr>
            <w:r w:rsidRPr="003A0C21">
              <w:rPr>
                <w:rFonts w:ascii="Lato Medium" w:hAnsi="Lato Medium"/>
                <w:sz w:val="22"/>
                <w:szCs w:val="22"/>
              </w:rPr>
              <w:t>Budget Responsibilities:</w:t>
            </w:r>
            <w:r w:rsidR="00F9086D" w:rsidRPr="003A0C21">
              <w:rPr>
                <w:rFonts w:ascii="Lato Medium" w:hAnsi="Lato Medium"/>
                <w:sz w:val="22"/>
                <w:szCs w:val="22"/>
              </w:rPr>
              <w:t xml:space="preserve"> </w:t>
            </w:r>
            <w:r w:rsidR="009E7A96" w:rsidRPr="003A0C21">
              <w:rPr>
                <w:rFonts w:ascii="Lato Medium" w:hAnsi="Lato Medium"/>
                <w:sz w:val="22"/>
                <w:szCs w:val="22"/>
              </w:rPr>
              <w:t>N/A</w:t>
            </w:r>
          </w:p>
          <w:p w14:paraId="3F13BABA" w14:textId="77777777" w:rsidR="00C34EA2" w:rsidRPr="003A0C21" w:rsidRDefault="00C34EA2" w:rsidP="003A0C21">
            <w:pPr>
              <w:spacing w:before="120" w:after="120"/>
              <w:rPr>
                <w:rFonts w:ascii="Lato Medium" w:hAnsi="Lato Medium"/>
                <w:sz w:val="22"/>
                <w:szCs w:val="22"/>
              </w:rPr>
            </w:pPr>
          </w:p>
        </w:tc>
      </w:tr>
      <w:tr w:rsidR="00174203" w:rsidRPr="003A0C21" w14:paraId="6BE193DD" w14:textId="77777777" w:rsidTr="00543A17">
        <w:tc>
          <w:tcPr>
            <w:tcW w:w="9498" w:type="dxa"/>
            <w:gridSpan w:val="3"/>
          </w:tcPr>
          <w:p w14:paraId="5EBD08E1" w14:textId="6812C94E" w:rsidR="00290500" w:rsidRPr="00F64CD5" w:rsidRDefault="002B21C3" w:rsidP="00F64CD5">
            <w:pPr>
              <w:pStyle w:val="ListParagraph"/>
              <w:numPr>
                <w:ilvl w:val="0"/>
                <w:numId w:val="24"/>
              </w:numPr>
              <w:spacing w:before="120" w:after="120"/>
              <w:ind w:left="255" w:hanging="270"/>
              <w:rPr>
                <w:rFonts w:ascii="Lato Medium" w:hAnsi="Lato Medium"/>
                <w:b/>
                <w:bCs/>
                <w:sz w:val="22"/>
                <w:szCs w:val="22"/>
              </w:rPr>
            </w:pPr>
            <w:r w:rsidRPr="00F64CD5">
              <w:rPr>
                <w:rFonts w:ascii="Lato Medium" w:hAnsi="Lato Medium"/>
                <w:b/>
                <w:bCs/>
                <w:sz w:val="22"/>
                <w:szCs w:val="22"/>
              </w:rPr>
              <w:t xml:space="preserve">KEY AREAS OF </w:t>
            </w:r>
            <w:r w:rsidR="002D505A" w:rsidRPr="00F64CD5">
              <w:rPr>
                <w:rFonts w:ascii="Lato Medium" w:hAnsi="Lato Medium"/>
                <w:b/>
                <w:bCs/>
                <w:sz w:val="22"/>
                <w:szCs w:val="22"/>
              </w:rPr>
              <w:t>ACCOUNTABILITY:</w:t>
            </w:r>
            <w:r w:rsidR="00D64C59" w:rsidRPr="00F64CD5">
              <w:rPr>
                <w:rFonts w:ascii="Lato Medium" w:hAnsi="Lato Medium"/>
                <w:b/>
                <w:bCs/>
                <w:sz w:val="22"/>
                <w:szCs w:val="22"/>
              </w:rPr>
              <w:t xml:space="preserve"> </w:t>
            </w:r>
          </w:p>
          <w:p w14:paraId="6CE18390" w14:textId="6E813C18" w:rsidR="009A221D" w:rsidRPr="003A0C21" w:rsidRDefault="00772763" w:rsidP="003A0C21">
            <w:pPr>
              <w:tabs>
                <w:tab w:val="left" w:pos="5954"/>
              </w:tabs>
              <w:spacing w:before="120" w:after="120"/>
              <w:rPr>
                <w:rFonts w:ascii="Lato Medium" w:hAnsi="Lato Medium"/>
                <w:sz w:val="22"/>
                <w:szCs w:val="22"/>
              </w:rPr>
            </w:pPr>
            <w:r w:rsidRPr="003A0C21">
              <w:rPr>
                <w:rFonts w:ascii="Lato Medium" w:hAnsi="Lato Medium"/>
                <w:sz w:val="22"/>
                <w:szCs w:val="22"/>
              </w:rPr>
              <w:t>The following are the main accountabilities:</w:t>
            </w:r>
          </w:p>
          <w:p w14:paraId="6BF84247" w14:textId="17851A44" w:rsidR="00A27B64" w:rsidRPr="002D0542" w:rsidRDefault="00A27B64" w:rsidP="003A0C21">
            <w:pPr>
              <w:spacing w:before="120" w:after="120"/>
              <w:jc w:val="both"/>
              <w:rPr>
                <w:rFonts w:ascii="Lato Medium" w:hAnsi="Lato Medium"/>
                <w:b/>
                <w:sz w:val="22"/>
                <w:szCs w:val="22"/>
                <w:lang w:val="en-US"/>
              </w:rPr>
            </w:pPr>
            <w:r w:rsidRPr="00A27B64">
              <w:rPr>
                <w:rFonts w:ascii="Lato Medium" w:hAnsi="Lato Medium"/>
                <w:b/>
                <w:sz w:val="22"/>
                <w:szCs w:val="22"/>
                <w:lang w:val="en-US"/>
              </w:rPr>
              <w:t xml:space="preserve">1. Financial </w:t>
            </w:r>
            <w:r w:rsidR="00364091">
              <w:rPr>
                <w:rFonts w:ascii="Lato Medium" w:hAnsi="Lato Medium"/>
                <w:b/>
                <w:sz w:val="22"/>
                <w:szCs w:val="22"/>
                <w:lang w:val="en-US"/>
              </w:rPr>
              <w:t>p</w:t>
            </w:r>
            <w:r w:rsidRPr="00A27B64">
              <w:rPr>
                <w:rFonts w:ascii="Lato Medium" w:hAnsi="Lato Medium"/>
                <w:b/>
                <w:sz w:val="22"/>
                <w:szCs w:val="22"/>
                <w:lang w:val="en-US"/>
              </w:rPr>
              <w:t xml:space="preserve">lanning and </w:t>
            </w:r>
            <w:r w:rsidR="00364091">
              <w:rPr>
                <w:rFonts w:ascii="Lato Medium" w:hAnsi="Lato Medium"/>
                <w:b/>
                <w:sz w:val="22"/>
                <w:szCs w:val="22"/>
                <w:lang w:val="en-US"/>
              </w:rPr>
              <w:t>a</w:t>
            </w:r>
            <w:r w:rsidRPr="00A27B64">
              <w:rPr>
                <w:rFonts w:ascii="Lato Medium" w:hAnsi="Lato Medium"/>
                <w:b/>
                <w:sz w:val="22"/>
                <w:szCs w:val="22"/>
                <w:lang w:val="en-US"/>
              </w:rPr>
              <w:t>nalysis (FP&amp;</w:t>
            </w:r>
            <w:r w:rsidRPr="002D0542">
              <w:rPr>
                <w:rFonts w:ascii="Lato Medium" w:hAnsi="Lato Medium"/>
                <w:b/>
                <w:sz w:val="22"/>
                <w:szCs w:val="22"/>
                <w:lang w:val="en-US"/>
              </w:rPr>
              <w:t>A):</w:t>
            </w:r>
          </w:p>
          <w:p w14:paraId="0905549D" w14:textId="1CAE3D4D" w:rsidR="007B7671" w:rsidRPr="007B7671" w:rsidRDefault="007B7671" w:rsidP="008F5FAA">
            <w:pPr>
              <w:pStyle w:val="ListParagraph"/>
              <w:numPr>
                <w:ilvl w:val="0"/>
                <w:numId w:val="15"/>
              </w:numPr>
              <w:spacing w:before="120" w:after="120"/>
              <w:ind w:left="615"/>
              <w:contextualSpacing w:val="0"/>
              <w:rPr>
                <w:rFonts w:ascii="Lato Medium" w:hAnsi="Lato Medium"/>
                <w:bCs/>
                <w:sz w:val="22"/>
                <w:szCs w:val="22"/>
                <w:lang w:val="en-US"/>
              </w:rPr>
            </w:pPr>
            <w:r w:rsidRPr="002D0542">
              <w:rPr>
                <w:rFonts w:ascii="Lato Medium" w:hAnsi="Lato Medium"/>
                <w:sz w:val="22"/>
              </w:rPr>
              <w:t xml:space="preserve">Proposal budget development: </w:t>
            </w:r>
            <w:r w:rsidR="00436424" w:rsidRPr="002D0542">
              <w:rPr>
                <w:rFonts w:ascii="Lato Medium" w:hAnsi="Lato Medium"/>
                <w:sz w:val="22"/>
              </w:rPr>
              <w:t>Take part in this process as cost lead, c</w:t>
            </w:r>
            <w:r w:rsidR="00E842F2" w:rsidRPr="002D0542">
              <w:rPr>
                <w:rFonts w:ascii="Lato Medium" w:hAnsi="Lato Medium"/>
                <w:sz w:val="22"/>
              </w:rPr>
              <w:t>ollaborat</w:t>
            </w:r>
            <w:r w:rsidR="00436424" w:rsidRPr="002D0542">
              <w:rPr>
                <w:rFonts w:ascii="Lato Medium" w:hAnsi="Lato Medium"/>
                <w:sz w:val="22"/>
              </w:rPr>
              <w:t>ing</w:t>
            </w:r>
            <w:r w:rsidR="00AA776B" w:rsidRPr="002D0542">
              <w:rPr>
                <w:rFonts w:ascii="Lato Medium" w:hAnsi="Lato Medium"/>
                <w:sz w:val="22"/>
              </w:rPr>
              <w:t xml:space="preserve"> with Project Manager</w:t>
            </w:r>
            <w:r w:rsidR="00E842F2" w:rsidRPr="002D0542">
              <w:rPr>
                <w:rFonts w:ascii="Lato Medium" w:hAnsi="Lato Medium"/>
                <w:sz w:val="22"/>
              </w:rPr>
              <w:t>s</w:t>
            </w:r>
            <w:r w:rsidR="00F166F8" w:rsidRPr="002D0542">
              <w:rPr>
                <w:rFonts w:ascii="Lato Medium" w:hAnsi="Lato Medium"/>
                <w:sz w:val="22"/>
              </w:rPr>
              <w:t>/ Budget Holders</w:t>
            </w:r>
            <w:r w:rsidR="00AA776B" w:rsidRPr="002D0542">
              <w:rPr>
                <w:rFonts w:ascii="Lato Medium" w:hAnsi="Lato Medium"/>
                <w:sz w:val="22"/>
              </w:rPr>
              <w:t xml:space="preserve"> and Program Development team in developing </w:t>
            </w:r>
            <w:r w:rsidR="000225F9" w:rsidRPr="002D0542">
              <w:rPr>
                <w:rFonts w:ascii="Lato Medium" w:hAnsi="Lato Medium"/>
                <w:sz w:val="22"/>
              </w:rPr>
              <w:t>proposal budget</w:t>
            </w:r>
            <w:r w:rsidR="00D504C7" w:rsidRPr="002D0542">
              <w:rPr>
                <w:rFonts w:ascii="Lato Medium" w:hAnsi="Lato Medium"/>
                <w:sz w:val="22"/>
              </w:rPr>
              <w:t xml:space="preserve">, ensure strict </w:t>
            </w:r>
            <w:r w:rsidR="005B3EDD" w:rsidRPr="002D0542">
              <w:rPr>
                <w:rFonts w:ascii="Lato Medium" w:hAnsi="Lato Medium"/>
                <w:sz w:val="22"/>
              </w:rPr>
              <w:t>compliance with donor regulations and in line with our defined project cost structure</w:t>
            </w:r>
            <w:r w:rsidR="000225F9" w:rsidRPr="002D0542">
              <w:rPr>
                <w:rFonts w:ascii="Lato Medium" w:hAnsi="Lato Medium"/>
                <w:sz w:val="22"/>
              </w:rPr>
              <w:t xml:space="preserve"> before sending to FM </w:t>
            </w:r>
            <w:r w:rsidR="00D452E8" w:rsidRPr="002D0542">
              <w:rPr>
                <w:rFonts w:ascii="Lato Medium" w:hAnsi="Lato Medium"/>
                <w:sz w:val="22"/>
              </w:rPr>
              <w:t xml:space="preserve">and/or </w:t>
            </w:r>
            <w:r w:rsidR="00F166F8" w:rsidRPr="002D0542">
              <w:rPr>
                <w:rFonts w:ascii="Lato Medium" w:hAnsi="Lato Medium"/>
                <w:sz w:val="22"/>
              </w:rPr>
              <w:t>Director of Finance and Support Services (FD)</w:t>
            </w:r>
            <w:r w:rsidR="000225F9" w:rsidRPr="002D0542">
              <w:rPr>
                <w:rFonts w:ascii="Lato Medium" w:hAnsi="Lato Medium"/>
                <w:sz w:val="22"/>
              </w:rPr>
              <w:t xml:space="preserve"> for sign-off/endorsement</w:t>
            </w:r>
            <w:r w:rsidR="000225F9">
              <w:rPr>
                <w:rFonts w:ascii="Lato Medium" w:hAnsi="Lato Medium"/>
                <w:sz w:val="22"/>
              </w:rPr>
              <w:t>.</w:t>
            </w:r>
            <w:r w:rsidR="00436424">
              <w:rPr>
                <w:rFonts w:ascii="Lato Medium" w:hAnsi="Lato Medium"/>
                <w:sz w:val="22"/>
              </w:rPr>
              <w:t xml:space="preserve"> </w:t>
            </w:r>
          </w:p>
          <w:p w14:paraId="65310498" w14:textId="4114ED73" w:rsidR="00F16659" w:rsidRPr="003A0C21" w:rsidRDefault="00572249" w:rsidP="008F5FAA">
            <w:pPr>
              <w:pStyle w:val="ListParagraph"/>
              <w:numPr>
                <w:ilvl w:val="0"/>
                <w:numId w:val="15"/>
              </w:numPr>
              <w:spacing w:before="120" w:after="120"/>
              <w:ind w:left="615"/>
              <w:contextualSpacing w:val="0"/>
              <w:rPr>
                <w:rFonts w:ascii="Lato Medium" w:hAnsi="Lato Medium"/>
                <w:bCs/>
                <w:sz w:val="22"/>
                <w:szCs w:val="22"/>
                <w:lang w:val="en-US"/>
              </w:rPr>
            </w:pPr>
            <w:r w:rsidRPr="003A0C21">
              <w:rPr>
                <w:rFonts w:ascii="Lato Medium" w:hAnsi="Lato Medium"/>
                <w:sz w:val="22"/>
              </w:rPr>
              <w:t xml:space="preserve">Budgeting and </w:t>
            </w:r>
            <w:r w:rsidR="00F16659" w:rsidRPr="003A0C21">
              <w:rPr>
                <w:rFonts w:ascii="Lato Medium" w:hAnsi="Lato Medium"/>
                <w:sz w:val="22"/>
              </w:rPr>
              <w:t>f</w:t>
            </w:r>
            <w:r w:rsidRPr="003A0C21">
              <w:rPr>
                <w:rFonts w:ascii="Lato Medium" w:hAnsi="Lato Medium"/>
                <w:sz w:val="22"/>
              </w:rPr>
              <w:t>orecasting: Support annual</w:t>
            </w:r>
            <w:r w:rsidR="00350167">
              <w:rPr>
                <w:rFonts w:ascii="Lato Medium" w:hAnsi="Lato Medium"/>
                <w:sz w:val="22"/>
              </w:rPr>
              <w:t xml:space="preserve"> </w:t>
            </w:r>
            <w:r w:rsidR="00242AF1">
              <w:rPr>
                <w:rFonts w:ascii="Lato Medium" w:hAnsi="Lato Medium"/>
                <w:sz w:val="22"/>
              </w:rPr>
              <w:t>master budget phasing</w:t>
            </w:r>
            <w:r w:rsidR="000D2AEF">
              <w:rPr>
                <w:rFonts w:ascii="Lato Medium" w:hAnsi="Lato Medium"/>
                <w:sz w:val="22"/>
              </w:rPr>
              <w:t xml:space="preserve"> (CAP, First and Second Forecast)</w:t>
            </w:r>
            <w:r w:rsidR="00242AF1">
              <w:rPr>
                <w:rFonts w:ascii="Lato Medium" w:hAnsi="Lato Medium"/>
                <w:sz w:val="22"/>
              </w:rPr>
              <w:t>, regularly up</w:t>
            </w:r>
            <w:r w:rsidR="000D2AEF">
              <w:rPr>
                <w:rFonts w:ascii="Lato Medium" w:hAnsi="Lato Medium"/>
                <w:sz w:val="22"/>
              </w:rPr>
              <w:t>date a</w:t>
            </w:r>
            <w:r w:rsidR="00DB48CC">
              <w:rPr>
                <w:rFonts w:ascii="Lato Medium" w:hAnsi="Lato Medium"/>
                <w:sz w:val="22"/>
              </w:rPr>
              <w:t>nd follow</w:t>
            </w:r>
            <w:r w:rsidRPr="003A0C21">
              <w:rPr>
                <w:rFonts w:ascii="Lato Medium" w:hAnsi="Lato Medium"/>
                <w:sz w:val="22"/>
              </w:rPr>
              <w:t xml:space="preserve"> financial planning</w:t>
            </w:r>
            <w:r w:rsidR="00DB48CC">
              <w:rPr>
                <w:rFonts w:ascii="Lato Medium" w:hAnsi="Lato Medium"/>
                <w:sz w:val="22"/>
              </w:rPr>
              <w:t xml:space="preserve"> with </w:t>
            </w:r>
            <w:r w:rsidR="00F166F8">
              <w:rPr>
                <w:rFonts w:ascii="Lato Medium" w:hAnsi="Lato Medium"/>
                <w:sz w:val="22"/>
              </w:rPr>
              <w:t>Budget Holders</w:t>
            </w:r>
            <w:r w:rsidRPr="003A0C21">
              <w:rPr>
                <w:rFonts w:ascii="Lato Medium" w:hAnsi="Lato Medium"/>
                <w:sz w:val="22"/>
              </w:rPr>
              <w:t>. Ensure budgets are phased and aligned with donor and organizational requirements.</w:t>
            </w:r>
          </w:p>
          <w:p w14:paraId="069C620B" w14:textId="03AC10AD" w:rsidR="00F16659" w:rsidRPr="003A0C21" w:rsidRDefault="00572249" w:rsidP="008F5FAA">
            <w:pPr>
              <w:pStyle w:val="ListParagraph"/>
              <w:numPr>
                <w:ilvl w:val="0"/>
                <w:numId w:val="15"/>
              </w:numPr>
              <w:spacing w:before="120" w:after="120"/>
              <w:ind w:left="615"/>
              <w:contextualSpacing w:val="0"/>
              <w:rPr>
                <w:rFonts w:ascii="Lato Medium" w:hAnsi="Lato Medium"/>
                <w:bCs/>
                <w:sz w:val="22"/>
                <w:szCs w:val="22"/>
                <w:lang w:val="en-US"/>
              </w:rPr>
            </w:pPr>
            <w:r w:rsidRPr="003A0C21">
              <w:rPr>
                <w:rFonts w:ascii="Lato Medium" w:hAnsi="Lato Medium"/>
                <w:sz w:val="22"/>
              </w:rPr>
              <w:lastRenderedPageBreak/>
              <w:t xml:space="preserve">Portfolio </w:t>
            </w:r>
            <w:r w:rsidR="00F16659" w:rsidRPr="003A0C21">
              <w:rPr>
                <w:rFonts w:ascii="Lato Medium" w:hAnsi="Lato Medium"/>
                <w:sz w:val="22"/>
              </w:rPr>
              <w:t>a</w:t>
            </w:r>
            <w:r w:rsidRPr="003A0C21">
              <w:rPr>
                <w:rFonts w:ascii="Lato Medium" w:hAnsi="Lato Medium"/>
                <w:sz w:val="22"/>
              </w:rPr>
              <w:t xml:space="preserve">nalysis: </w:t>
            </w:r>
            <w:r w:rsidR="002D505A" w:rsidRPr="003A0C21">
              <w:rPr>
                <w:rFonts w:ascii="Lato Medium" w:hAnsi="Lato Medium"/>
                <w:sz w:val="22"/>
              </w:rPr>
              <w:t>Analyse</w:t>
            </w:r>
            <w:r w:rsidRPr="003A0C21">
              <w:rPr>
                <w:rFonts w:ascii="Lato Medium" w:hAnsi="Lato Medium"/>
                <w:sz w:val="22"/>
              </w:rPr>
              <w:t xml:space="preserve"> financial data, including</w:t>
            </w:r>
            <w:r w:rsidR="00F16659" w:rsidRPr="003A0C21">
              <w:rPr>
                <w:rFonts w:ascii="Lato Medium" w:hAnsi="Lato Medium"/>
                <w:sz w:val="22"/>
              </w:rPr>
              <w:t xml:space="preserve"> reasonable</w:t>
            </w:r>
            <w:r w:rsidRPr="003A0C21">
              <w:rPr>
                <w:rFonts w:ascii="Lato Medium" w:hAnsi="Lato Medium"/>
                <w:sz w:val="22"/>
              </w:rPr>
              <w:t xml:space="preserve"> cost structures</w:t>
            </w:r>
            <w:r w:rsidR="00F16659" w:rsidRPr="003A0C21">
              <w:rPr>
                <w:rFonts w:ascii="Lato Medium" w:hAnsi="Lato Medium"/>
                <w:sz w:val="22"/>
              </w:rPr>
              <w:t xml:space="preserve"> comprising</w:t>
            </w:r>
            <w:r w:rsidRPr="003A0C21">
              <w:rPr>
                <w:rFonts w:ascii="Lato Medium" w:hAnsi="Lato Medium"/>
                <w:sz w:val="22"/>
              </w:rPr>
              <w:t xml:space="preserve"> </w:t>
            </w:r>
            <w:r w:rsidR="002B78AF" w:rsidRPr="003A0C21">
              <w:rPr>
                <w:rFonts w:ascii="Lato Medium" w:hAnsi="Lato Medium"/>
                <w:sz w:val="22"/>
              </w:rPr>
              <w:t xml:space="preserve">both </w:t>
            </w:r>
            <w:r w:rsidR="00D41551" w:rsidRPr="003A0C21">
              <w:rPr>
                <w:rFonts w:ascii="Lato Medium" w:hAnsi="Lato Medium"/>
                <w:sz w:val="22"/>
              </w:rPr>
              <w:t>Program costs</w:t>
            </w:r>
            <w:r w:rsidR="006439C0" w:rsidRPr="003A0C21">
              <w:rPr>
                <w:rFonts w:ascii="Lato Medium" w:hAnsi="Lato Medium"/>
                <w:sz w:val="22"/>
              </w:rPr>
              <w:t xml:space="preserve"> (GIK, SC, Partners costs</w:t>
            </w:r>
            <w:r w:rsidR="0093726A" w:rsidRPr="003A0C21">
              <w:rPr>
                <w:rFonts w:ascii="Lato Medium" w:hAnsi="Lato Medium"/>
                <w:sz w:val="22"/>
              </w:rPr>
              <w:t xml:space="preserve">, </w:t>
            </w:r>
            <w:r w:rsidR="002D505A" w:rsidRPr="003A0C21">
              <w:rPr>
                <w:rFonts w:ascii="Lato Medium" w:hAnsi="Lato Medium"/>
                <w:sz w:val="22"/>
              </w:rPr>
              <w:t>Program</w:t>
            </w:r>
            <w:r w:rsidR="0093726A" w:rsidRPr="003A0C21">
              <w:rPr>
                <w:rFonts w:ascii="Lato Medium" w:hAnsi="Lato Medium"/>
                <w:sz w:val="22"/>
              </w:rPr>
              <w:t xml:space="preserve"> staff costs</w:t>
            </w:r>
            <w:r w:rsidR="006439C0" w:rsidRPr="003A0C21">
              <w:rPr>
                <w:rFonts w:ascii="Lato Medium" w:hAnsi="Lato Medium"/>
                <w:sz w:val="22"/>
              </w:rPr>
              <w:t>)</w:t>
            </w:r>
            <w:r w:rsidR="002B78AF" w:rsidRPr="003A0C21">
              <w:rPr>
                <w:rFonts w:ascii="Lato Medium" w:hAnsi="Lato Medium"/>
                <w:sz w:val="22"/>
              </w:rPr>
              <w:t xml:space="preserve"> and Program</w:t>
            </w:r>
            <w:r w:rsidR="006439C0" w:rsidRPr="003A0C21">
              <w:rPr>
                <w:rFonts w:ascii="Lato Medium" w:hAnsi="Lato Medium"/>
                <w:sz w:val="22"/>
              </w:rPr>
              <w:t xml:space="preserve"> support cost</w:t>
            </w:r>
            <w:r w:rsidR="0093726A" w:rsidRPr="003A0C21">
              <w:rPr>
                <w:rFonts w:ascii="Lato Medium" w:hAnsi="Lato Medium"/>
                <w:sz w:val="22"/>
              </w:rPr>
              <w:t xml:space="preserve"> (Staff and Non-staff costs)</w:t>
            </w:r>
            <w:r w:rsidRPr="003A0C21">
              <w:rPr>
                <w:rFonts w:ascii="Lato Medium" w:hAnsi="Lato Medium"/>
                <w:sz w:val="22"/>
              </w:rPr>
              <w:t xml:space="preserve"> to inform decision-making.</w:t>
            </w:r>
          </w:p>
          <w:p w14:paraId="157A33F2" w14:textId="723C7F4B" w:rsidR="0093726A" w:rsidRPr="003A0C21" w:rsidRDefault="00572249" w:rsidP="008F5FAA">
            <w:pPr>
              <w:pStyle w:val="ListParagraph"/>
              <w:numPr>
                <w:ilvl w:val="0"/>
                <w:numId w:val="15"/>
              </w:numPr>
              <w:spacing w:before="120" w:after="120"/>
              <w:ind w:left="615"/>
              <w:contextualSpacing w:val="0"/>
              <w:rPr>
                <w:rFonts w:ascii="Lato Medium" w:hAnsi="Lato Medium"/>
                <w:bCs/>
                <w:sz w:val="22"/>
                <w:szCs w:val="22"/>
                <w:lang w:val="en-US"/>
              </w:rPr>
            </w:pPr>
            <w:r w:rsidRPr="003A0C21">
              <w:rPr>
                <w:rFonts w:ascii="Lato Medium" w:hAnsi="Lato Medium"/>
                <w:sz w:val="22"/>
              </w:rPr>
              <w:t xml:space="preserve">Variance </w:t>
            </w:r>
            <w:r w:rsidR="0093726A" w:rsidRPr="003A0C21">
              <w:rPr>
                <w:rFonts w:ascii="Lato Medium" w:hAnsi="Lato Medium"/>
                <w:sz w:val="22"/>
              </w:rPr>
              <w:t>a</w:t>
            </w:r>
            <w:r w:rsidRPr="003A0C21">
              <w:rPr>
                <w:rFonts w:ascii="Lato Medium" w:hAnsi="Lato Medium"/>
                <w:sz w:val="22"/>
              </w:rPr>
              <w:t xml:space="preserve">nalysis: Monitor </w:t>
            </w:r>
            <w:r w:rsidR="000225F9">
              <w:rPr>
                <w:rFonts w:ascii="Lato Medium" w:hAnsi="Lato Medium"/>
                <w:sz w:val="22"/>
              </w:rPr>
              <w:t>b</w:t>
            </w:r>
            <w:r w:rsidRPr="003A0C21">
              <w:rPr>
                <w:rFonts w:ascii="Lato Medium" w:hAnsi="Lato Medium"/>
                <w:sz w:val="22"/>
              </w:rPr>
              <w:t xml:space="preserve">udget vs. </w:t>
            </w:r>
            <w:r w:rsidR="000225F9">
              <w:rPr>
                <w:rFonts w:ascii="Lato Medium" w:hAnsi="Lato Medium"/>
                <w:sz w:val="22"/>
              </w:rPr>
              <w:t>a</w:t>
            </w:r>
            <w:r w:rsidRPr="003A0C21">
              <w:rPr>
                <w:rFonts w:ascii="Lato Medium" w:hAnsi="Lato Medium"/>
                <w:sz w:val="22"/>
              </w:rPr>
              <w:t xml:space="preserve">ctual (BvA) reports, </w:t>
            </w:r>
            <w:r w:rsidR="00FF4832">
              <w:rPr>
                <w:rFonts w:ascii="Lato Medium" w:hAnsi="Lato Medium"/>
                <w:sz w:val="22"/>
              </w:rPr>
              <w:t xml:space="preserve">collaborate with Project Managers in </w:t>
            </w:r>
            <w:r w:rsidRPr="003A0C21">
              <w:rPr>
                <w:rFonts w:ascii="Lato Medium" w:hAnsi="Lato Medium"/>
                <w:sz w:val="22"/>
              </w:rPr>
              <w:t>identifying and addressing variances.</w:t>
            </w:r>
          </w:p>
          <w:p w14:paraId="4C6C80DA" w14:textId="77777777" w:rsidR="005B559E" w:rsidRPr="00436424" w:rsidRDefault="00572249" w:rsidP="008F5FAA">
            <w:pPr>
              <w:pStyle w:val="ListParagraph"/>
              <w:numPr>
                <w:ilvl w:val="0"/>
                <w:numId w:val="15"/>
              </w:numPr>
              <w:spacing w:before="120" w:after="120"/>
              <w:ind w:left="615"/>
              <w:contextualSpacing w:val="0"/>
              <w:rPr>
                <w:rFonts w:ascii="Lato Medium" w:hAnsi="Lato Medium"/>
                <w:bCs/>
                <w:sz w:val="22"/>
                <w:szCs w:val="22"/>
                <w:lang w:val="en-US"/>
              </w:rPr>
            </w:pPr>
            <w:r w:rsidRPr="003A0C21">
              <w:rPr>
                <w:rFonts w:ascii="Lato Medium" w:hAnsi="Lato Medium"/>
                <w:sz w:val="22"/>
              </w:rPr>
              <w:t>Reporting: Prepare donor financial reports and ensure compliance with donor templates and</w:t>
            </w:r>
            <w:r w:rsidR="0093726A" w:rsidRPr="003A0C21">
              <w:rPr>
                <w:rFonts w:ascii="Lato Medium" w:hAnsi="Lato Medium"/>
                <w:sz w:val="22"/>
              </w:rPr>
              <w:t xml:space="preserve"> </w:t>
            </w:r>
            <w:r w:rsidRPr="003A0C21">
              <w:rPr>
                <w:rFonts w:ascii="Lato Medium" w:hAnsi="Lato Medium"/>
                <w:sz w:val="22"/>
              </w:rPr>
              <w:t>timelines</w:t>
            </w:r>
            <w:r w:rsidR="00806D13" w:rsidRPr="003A0C21">
              <w:rPr>
                <w:rFonts w:ascii="Lato Medium" w:hAnsi="Lato Medium"/>
                <w:sz w:val="22"/>
              </w:rPr>
              <w:t xml:space="preserve"> and other report as required.</w:t>
            </w:r>
          </w:p>
          <w:p w14:paraId="154E0092" w14:textId="48DD17A6" w:rsidR="00A27B64" w:rsidRPr="003A0C21" w:rsidRDefault="005B559E" w:rsidP="008F5FAA">
            <w:pPr>
              <w:pStyle w:val="ListParagraph"/>
              <w:numPr>
                <w:ilvl w:val="0"/>
                <w:numId w:val="15"/>
              </w:numPr>
              <w:spacing w:before="120" w:after="120"/>
              <w:ind w:left="615"/>
              <w:contextualSpacing w:val="0"/>
              <w:rPr>
                <w:rFonts w:ascii="Lato Medium" w:hAnsi="Lato Medium"/>
                <w:bCs/>
                <w:sz w:val="22"/>
                <w:szCs w:val="22"/>
                <w:lang w:val="en-US"/>
              </w:rPr>
            </w:pPr>
            <w:r>
              <w:rPr>
                <w:rFonts w:ascii="Lato Medium" w:hAnsi="Lato Medium"/>
                <w:sz w:val="22"/>
              </w:rPr>
              <w:t>Other tasks as requested by FM/ FD.</w:t>
            </w:r>
            <w:r w:rsidR="00572249" w:rsidRPr="003A0C21">
              <w:rPr>
                <w:rFonts w:ascii="Lato Medium" w:hAnsi="Lato Medium"/>
                <w:sz w:val="22"/>
              </w:rPr>
              <w:br/>
            </w:r>
          </w:p>
          <w:p w14:paraId="6C7891E4" w14:textId="03357D64" w:rsidR="00A27B64" w:rsidRPr="00A27B64" w:rsidRDefault="00A27B64" w:rsidP="003A0C21">
            <w:pPr>
              <w:spacing w:before="120" w:after="120"/>
              <w:jc w:val="both"/>
              <w:rPr>
                <w:rFonts w:ascii="Lato Medium" w:hAnsi="Lato Medium"/>
                <w:b/>
                <w:sz w:val="22"/>
                <w:szCs w:val="22"/>
                <w:lang w:val="en-US"/>
              </w:rPr>
            </w:pPr>
            <w:r w:rsidRPr="00A27B64">
              <w:rPr>
                <w:rFonts w:ascii="Lato Medium" w:hAnsi="Lato Medium"/>
                <w:b/>
                <w:sz w:val="22"/>
                <w:szCs w:val="22"/>
                <w:lang w:val="en-US"/>
              </w:rPr>
              <w:t xml:space="preserve">2. Accounting and </w:t>
            </w:r>
            <w:r w:rsidR="00364091" w:rsidRPr="00364091">
              <w:rPr>
                <w:rFonts w:ascii="Lato Medium" w:hAnsi="Lato Medium"/>
                <w:b/>
                <w:sz w:val="22"/>
                <w:szCs w:val="22"/>
                <w:lang w:val="en-US"/>
              </w:rPr>
              <w:t>f</w:t>
            </w:r>
            <w:r w:rsidRPr="00A27B64">
              <w:rPr>
                <w:rFonts w:ascii="Lato Medium" w:hAnsi="Lato Medium"/>
                <w:b/>
                <w:sz w:val="22"/>
                <w:szCs w:val="22"/>
                <w:lang w:val="en-US"/>
              </w:rPr>
              <w:t xml:space="preserve">inancial </w:t>
            </w:r>
            <w:r w:rsidR="00364091" w:rsidRPr="00364091">
              <w:rPr>
                <w:rFonts w:ascii="Lato Medium" w:hAnsi="Lato Medium"/>
                <w:b/>
                <w:sz w:val="22"/>
                <w:szCs w:val="22"/>
                <w:lang w:val="en-US"/>
              </w:rPr>
              <w:t>m</w:t>
            </w:r>
            <w:r w:rsidRPr="00A27B64">
              <w:rPr>
                <w:rFonts w:ascii="Lato Medium" w:hAnsi="Lato Medium"/>
                <w:b/>
                <w:sz w:val="22"/>
                <w:szCs w:val="22"/>
                <w:lang w:val="en-US"/>
              </w:rPr>
              <w:t>anagement:</w:t>
            </w:r>
          </w:p>
          <w:p w14:paraId="7CE7024E" w14:textId="5A9DF981" w:rsidR="00DA1BC0" w:rsidRPr="00364091" w:rsidRDefault="00DA1BC0" w:rsidP="008F5FAA">
            <w:pPr>
              <w:pStyle w:val="ListParagraph"/>
              <w:numPr>
                <w:ilvl w:val="0"/>
                <w:numId w:val="15"/>
              </w:numPr>
              <w:spacing w:before="120" w:after="120"/>
              <w:ind w:left="615"/>
              <w:contextualSpacing w:val="0"/>
              <w:rPr>
                <w:rFonts w:ascii="Lato Medium" w:hAnsi="Lato Medium"/>
                <w:sz w:val="22"/>
              </w:rPr>
            </w:pPr>
            <w:r w:rsidRPr="00364091">
              <w:rPr>
                <w:rFonts w:ascii="Lato Medium" w:hAnsi="Lato Medium"/>
                <w:sz w:val="22"/>
              </w:rPr>
              <w:t xml:space="preserve">Income and </w:t>
            </w:r>
            <w:r w:rsidR="0070131C" w:rsidRPr="00364091">
              <w:rPr>
                <w:rFonts w:ascii="Lato Medium" w:hAnsi="Lato Medium"/>
                <w:sz w:val="22"/>
              </w:rPr>
              <w:t>e</w:t>
            </w:r>
            <w:r w:rsidRPr="00364091">
              <w:rPr>
                <w:rFonts w:ascii="Lato Medium" w:hAnsi="Lato Medium"/>
                <w:sz w:val="22"/>
              </w:rPr>
              <w:t xml:space="preserve">xpenditures </w:t>
            </w:r>
            <w:r w:rsidR="0070131C" w:rsidRPr="00364091">
              <w:rPr>
                <w:rFonts w:ascii="Lato Medium" w:hAnsi="Lato Medium"/>
                <w:sz w:val="22"/>
              </w:rPr>
              <w:t>r</w:t>
            </w:r>
            <w:r w:rsidRPr="00364091">
              <w:rPr>
                <w:rFonts w:ascii="Lato Medium" w:hAnsi="Lato Medium"/>
                <w:sz w:val="22"/>
              </w:rPr>
              <w:t>ecords: Ensure timely</w:t>
            </w:r>
            <w:r w:rsidR="00310921">
              <w:rPr>
                <w:rFonts w:ascii="Lato Medium" w:hAnsi="Lato Medium"/>
                <w:sz w:val="22"/>
              </w:rPr>
              <w:t xml:space="preserve">, </w:t>
            </w:r>
            <w:r w:rsidRPr="00364091">
              <w:rPr>
                <w:rFonts w:ascii="Lato Medium" w:hAnsi="Lato Medium"/>
                <w:sz w:val="22"/>
              </w:rPr>
              <w:t>accurate</w:t>
            </w:r>
            <w:r w:rsidR="00310921">
              <w:rPr>
                <w:rFonts w:ascii="Lato Medium" w:hAnsi="Lato Medium"/>
                <w:sz w:val="22"/>
              </w:rPr>
              <w:t xml:space="preserve"> and completed</w:t>
            </w:r>
            <w:r w:rsidRPr="00364091">
              <w:rPr>
                <w:rFonts w:ascii="Lato Medium" w:hAnsi="Lato Medium"/>
                <w:sz w:val="22"/>
              </w:rPr>
              <w:t xml:space="preserve"> recording of income and expenses</w:t>
            </w:r>
            <w:r w:rsidR="002A4342">
              <w:rPr>
                <w:rFonts w:ascii="Lato Medium" w:hAnsi="Lato Medium"/>
                <w:sz w:val="22"/>
              </w:rPr>
              <w:t xml:space="preserve"> with sufficient and appropriate</w:t>
            </w:r>
            <w:r w:rsidR="00310921">
              <w:rPr>
                <w:rFonts w:ascii="Lato Medium" w:hAnsi="Lato Medium"/>
                <w:sz w:val="22"/>
              </w:rPr>
              <w:t xml:space="preserve"> supporting documents</w:t>
            </w:r>
            <w:r w:rsidRPr="00364091">
              <w:rPr>
                <w:rFonts w:ascii="Lato Medium" w:hAnsi="Lato Medium"/>
                <w:sz w:val="22"/>
              </w:rPr>
              <w:t>, adhering to general accounting principles, Save the Children policies, and donor guidelines.</w:t>
            </w:r>
          </w:p>
          <w:p w14:paraId="2C28B02D" w14:textId="1FA300BD" w:rsidR="00DA1BC0" w:rsidRPr="00CB5AA7" w:rsidRDefault="00DA1BC0" w:rsidP="008F5FAA">
            <w:pPr>
              <w:pStyle w:val="ListParagraph"/>
              <w:numPr>
                <w:ilvl w:val="0"/>
                <w:numId w:val="15"/>
              </w:numPr>
              <w:ind w:left="615"/>
              <w:rPr>
                <w:rFonts w:ascii="Lato Medium" w:hAnsi="Lato Medium"/>
                <w:sz w:val="22"/>
              </w:rPr>
            </w:pPr>
            <w:r w:rsidRPr="00CB5AA7">
              <w:rPr>
                <w:rFonts w:ascii="Lato Medium" w:hAnsi="Lato Medium"/>
                <w:sz w:val="22"/>
              </w:rPr>
              <w:t xml:space="preserve">Balance </w:t>
            </w:r>
            <w:r w:rsidR="0070131C" w:rsidRPr="00CB5AA7">
              <w:rPr>
                <w:rFonts w:ascii="Lato Medium" w:hAnsi="Lato Medium"/>
                <w:sz w:val="22"/>
              </w:rPr>
              <w:t>s</w:t>
            </w:r>
            <w:r w:rsidRPr="00CB5AA7">
              <w:rPr>
                <w:rFonts w:ascii="Lato Medium" w:hAnsi="Lato Medium"/>
                <w:sz w:val="22"/>
              </w:rPr>
              <w:t xml:space="preserve">heet </w:t>
            </w:r>
            <w:r w:rsidR="0070131C" w:rsidRPr="00CB5AA7">
              <w:rPr>
                <w:rFonts w:ascii="Lato Medium" w:hAnsi="Lato Medium"/>
                <w:sz w:val="22"/>
              </w:rPr>
              <w:t>a</w:t>
            </w:r>
            <w:r w:rsidRPr="00CB5AA7">
              <w:rPr>
                <w:rFonts w:ascii="Lato Medium" w:hAnsi="Lato Medium"/>
                <w:sz w:val="22"/>
              </w:rPr>
              <w:t xml:space="preserve">ccounts: </w:t>
            </w:r>
            <w:r w:rsidR="00CB5AA7" w:rsidRPr="00CB5AA7">
              <w:rPr>
                <w:rFonts w:ascii="Lato Medium" w:hAnsi="Lato Medium"/>
                <w:sz w:val="22"/>
              </w:rPr>
              <w:t>Maintain strong and healthy balance sheet accounts with management indicators to ensure the accuracy, appropriateness, and valuation of balance sheet accounts are not significantly misstated.</w:t>
            </w:r>
          </w:p>
          <w:p w14:paraId="2517FD76" w14:textId="1B5CA7C1" w:rsidR="00FD28EC" w:rsidRPr="00364091" w:rsidRDefault="00DA1BC0" w:rsidP="008F5FAA">
            <w:pPr>
              <w:pStyle w:val="ListParagraph"/>
              <w:numPr>
                <w:ilvl w:val="0"/>
                <w:numId w:val="15"/>
              </w:numPr>
              <w:spacing w:before="120" w:after="120"/>
              <w:ind w:left="615"/>
              <w:contextualSpacing w:val="0"/>
              <w:rPr>
                <w:rFonts w:ascii="Lato Medium" w:hAnsi="Lato Medium"/>
                <w:sz w:val="22"/>
              </w:rPr>
            </w:pPr>
            <w:r w:rsidRPr="00364091">
              <w:rPr>
                <w:rFonts w:ascii="Lato Medium" w:hAnsi="Lato Medium"/>
                <w:sz w:val="22"/>
              </w:rPr>
              <w:t>Payroll and Taxation: Process payroll, Social Health and Unemployment Insurance (SHUI), Trade Union contributions, and ensure timely submission</w:t>
            </w:r>
            <w:r w:rsidR="0070131C" w:rsidRPr="00364091">
              <w:rPr>
                <w:rFonts w:ascii="Lato Medium" w:hAnsi="Lato Medium"/>
                <w:sz w:val="22"/>
              </w:rPr>
              <w:t xml:space="preserve"> and payment</w:t>
            </w:r>
            <w:r w:rsidRPr="00364091">
              <w:rPr>
                <w:rFonts w:ascii="Lato Medium" w:hAnsi="Lato Medium"/>
                <w:sz w:val="22"/>
              </w:rPr>
              <w:t xml:space="preserve"> of Personal Income Tax (PIT) and Foreign Contractor Tax (FCT)</w:t>
            </w:r>
            <w:r w:rsidR="0070131C" w:rsidRPr="00364091">
              <w:rPr>
                <w:rFonts w:ascii="Lato Medium" w:hAnsi="Lato Medium"/>
                <w:sz w:val="22"/>
              </w:rPr>
              <w:t xml:space="preserve"> and other taxes if any</w:t>
            </w:r>
            <w:r w:rsidR="00EE1365">
              <w:rPr>
                <w:rFonts w:ascii="Lato Medium" w:hAnsi="Lato Medium"/>
                <w:sz w:val="22"/>
              </w:rPr>
              <w:t>, including tax finalisation as of year-end.</w:t>
            </w:r>
          </w:p>
          <w:p w14:paraId="2BC87B18" w14:textId="00BC0E0D" w:rsidR="00FD28EC" w:rsidRPr="008E1EFC" w:rsidRDefault="00DA1BC0" w:rsidP="008F5FAA">
            <w:pPr>
              <w:pStyle w:val="ListParagraph"/>
              <w:numPr>
                <w:ilvl w:val="0"/>
                <w:numId w:val="15"/>
              </w:numPr>
              <w:spacing w:before="120" w:after="120"/>
              <w:ind w:left="615"/>
              <w:contextualSpacing w:val="0"/>
              <w:rPr>
                <w:rFonts w:ascii="Lato Medium" w:hAnsi="Lato Medium"/>
                <w:sz w:val="22"/>
              </w:rPr>
            </w:pPr>
            <w:r w:rsidRPr="008E1EFC">
              <w:rPr>
                <w:rFonts w:ascii="Lato Medium" w:hAnsi="Lato Medium"/>
                <w:sz w:val="22"/>
              </w:rPr>
              <w:t>Month-</w:t>
            </w:r>
            <w:r w:rsidR="0070131C" w:rsidRPr="008E1EFC">
              <w:rPr>
                <w:rFonts w:ascii="Lato Medium" w:hAnsi="Lato Medium"/>
                <w:sz w:val="22"/>
              </w:rPr>
              <w:t>e</w:t>
            </w:r>
            <w:r w:rsidRPr="008E1EFC">
              <w:rPr>
                <w:rFonts w:ascii="Lato Medium" w:hAnsi="Lato Medium"/>
                <w:sz w:val="22"/>
              </w:rPr>
              <w:t xml:space="preserve">nd and </w:t>
            </w:r>
            <w:r w:rsidR="000225F9" w:rsidRPr="008E1EFC">
              <w:rPr>
                <w:rFonts w:ascii="Lato Medium" w:hAnsi="Lato Medium"/>
                <w:sz w:val="22"/>
              </w:rPr>
              <w:t>year</w:t>
            </w:r>
            <w:r w:rsidRPr="008E1EFC">
              <w:rPr>
                <w:rFonts w:ascii="Lato Medium" w:hAnsi="Lato Medium"/>
                <w:sz w:val="22"/>
              </w:rPr>
              <w:t>-</w:t>
            </w:r>
            <w:r w:rsidR="0070131C" w:rsidRPr="008E1EFC">
              <w:rPr>
                <w:rFonts w:ascii="Lato Medium" w:hAnsi="Lato Medium"/>
                <w:sz w:val="22"/>
              </w:rPr>
              <w:t>e</w:t>
            </w:r>
            <w:r w:rsidRPr="008E1EFC">
              <w:rPr>
                <w:rFonts w:ascii="Lato Medium" w:hAnsi="Lato Medium"/>
                <w:sz w:val="22"/>
              </w:rPr>
              <w:t xml:space="preserve">nd </w:t>
            </w:r>
            <w:r w:rsidR="0070131C" w:rsidRPr="008E1EFC">
              <w:rPr>
                <w:rFonts w:ascii="Lato Medium" w:hAnsi="Lato Medium"/>
                <w:sz w:val="22"/>
              </w:rPr>
              <w:t>p</w:t>
            </w:r>
            <w:r w:rsidRPr="008E1EFC">
              <w:rPr>
                <w:rFonts w:ascii="Lato Medium" w:hAnsi="Lato Medium"/>
                <w:sz w:val="22"/>
              </w:rPr>
              <w:t>rocesses: Complete financial closures, including reconciliation and reporting</w:t>
            </w:r>
            <w:r w:rsidR="008E1EFC" w:rsidRPr="008E1EFC">
              <w:rPr>
                <w:rFonts w:ascii="Lato Medium" w:hAnsi="Lato Medium"/>
                <w:sz w:val="22"/>
              </w:rPr>
              <w:t>, ensuring</w:t>
            </w:r>
            <w:r w:rsidR="008E1EFC">
              <w:rPr>
                <w:rFonts w:ascii="Lato Medium" w:hAnsi="Lato Medium"/>
                <w:sz w:val="22"/>
              </w:rPr>
              <w:t xml:space="preserve"> closure</w:t>
            </w:r>
            <w:r w:rsidR="008E1EFC" w:rsidRPr="008E1EFC">
              <w:rPr>
                <w:rFonts w:ascii="Lato Medium" w:hAnsi="Lato Medium"/>
                <w:sz w:val="22"/>
              </w:rPr>
              <w:t xml:space="preserve"> checklists are completed accurately and in a timely manner.</w:t>
            </w:r>
          </w:p>
          <w:p w14:paraId="61CCDB19" w14:textId="3DDB94D9" w:rsidR="00FD28EC" w:rsidRPr="00364091" w:rsidRDefault="00DA1BC0" w:rsidP="008F5FAA">
            <w:pPr>
              <w:pStyle w:val="ListParagraph"/>
              <w:numPr>
                <w:ilvl w:val="0"/>
                <w:numId w:val="15"/>
              </w:numPr>
              <w:spacing w:before="120" w:after="120"/>
              <w:ind w:left="615"/>
              <w:contextualSpacing w:val="0"/>
              <w:rPr>
                <w:rFonts w:ascii="Lato Medium" w:hAnsi="Lato Medium"/>
                <w:sz w:val="22"/>
              </w:rPr>
            </w:pPr>
            <w:r w:rsidRPr="003A0C21">
              <w:rPr>
                <w:rFonts w:ascii="Lato Medium" w:hAnsi="Lato Medium"/>
                <w:sz w:val="22"/>
              </w:rPr>
              <w:t xml:space="preserve">System Management: </w:t>
            </w:r>
            <w:r w:rsidR="0070131C" w:rsidRPr="003A0C21">
              <w:rPr>
                <w:rFonts w:ascii="Lato Medium" w:hAnsi="Lato Medium"/>
                <w:sz w:val="22"/>
              </w:rPr>
              <w:t>m</w:t>
            </w:r>
            <w:r w:rsidRPr="003A0C21">
              <w:rPr>
                <w:rFonts w:ascii="Lato Medium" w:hAnsi="Lato Medium"/>
                <w:sz w:val="22"/>
              </w:rPr>
              <w:t>aintain financial systems (Agresso), ensuring accurate coding, timely backups, and resolution of system issues.</w:t>
            </w:r>
          </w:p>
          <w:p w14:paraId="555F429C" w14:textId="4B0C0551" w:rsidR="00FD28EC" w:rsidRPr="002D0542" w:rsidRDefault="00DA1BC0" w:rsidP="008F5FAA">
            <w:pPr>
              <w:pStyle w:val="ListParagraph"/>
              <w:numPr>
                <w:ilvl w:val="0"/>
                <w:numId w:val="15"/>
              </w:numPr>
              <w:spacing w:before="120" w:after="120"/>
              <w:ind w:left="615"/>
              <w:contextualSpacing w:val="0"/>
              <w:rPr>
                <w:rFonts w:ascii="Lato Medium" w:hAnsi="Lato Medium"/>
                <w:sz w:val="22"/>
              </w:rPr>
            </w:pPr>
            <w:r w:rsidRPr="00626846">
              <w:rPr>
                <w:rFonts w:ascii="Lato Medium" w:hAnsi="Lato Medium"/>
                <w:sz w:val="22"/>
              </w:rPr>
              <w:t>ProSave</w:t>
            </w:r>
            <w:r w:rsidR="0070131C" w:rsidRPr="00626846">
              <w:rPr>
                <w:rFonts w:ascii="Lato Medium" w:hAnsi="Lato Medium"/>
                <w:sz w:val="22"/>
              </w:rPr>
              <w:t xml:space="preserve"> m</w:t>
            </w:r>
            <w:r w:rsidRPr="00626846">
              <w:rPr>
                <w:rFonts w:ascii="Lato Medium" w:hAnsi="Lato Medium"/>
                <w:sz w:val="22"/>
              </w:rPr>
              <w:t>anagement:</w:t>
            </w:r>
            <w:r w:rsidR="0070131C" w:rsidRPr="00626846">
              <w:rPr>
                <w:rFonts w:ascii="Lato Medium" w:hAnsi="Lato Medium"/>
                <w:sz w:val="22"/>
              </w:rPr>
              <w:t xml:space="preserve"> </w:t>
            </w:r>
            <w:r w:rsidRPr="00626846">
              <w:rPr>
                <w:rFonts w:ascii="Lato Medium" w:hAnsi="Lato Medium"/>
                <w:sz w:val="22"/>
              </w:rPr>
              <w:t xml:space="preserve">Oversee budget codes, </w:t>
            </w:r>
            <w:r w:rsidR="00626846">
              <w:rPr>
                <w:rFonts w:ascii="Lato Medium" w:hAnsi="Lato Medium"/>
                <w:sz w:val="22"/>
              </w:rPr>
              <w:t>r</w:t>
            </w:r>
            <w:r w:rsidR="00626846" w:rsidRPr="00626846">
              <w:rPr>
                <w:rFonts w:ascii="Lato Medium" w:hAnsi="Lato Medium"/>
                <w:sz w:val="22"/>
              </w:rPr>
              <w:t xml:space="preserve">eview all raised PR/PO in ProSave, ensuring timely reconciliation of invoices for expenditure records and timely payment </w:t>
            </w:r>
            <w:r w:rsidR="00626846" w:rsidRPr="002D0542">
              <w:rPr>
                <w:rFonts w:ascii="Lato Medium" w:hAnsi="Lato Medium"/>
                <w:sz w:val="22"/>
              </w:rPr>
              <w:t>to suppliers.</w:t>
            </w:r>
          </w:p>
          <w:p w14:paraId="79A3A540" w14:textId="5D2BDB2D" w:rsidR="00C50FD1" w:rsidRPr="002D0542" w:rsidRDefault="00C50FD1" w:rsidP="008F5FA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t xml:space="preserve">Procurement process: Participate in Procurement </w:t>
            </w:r>
            <w:r w:rsidR="00CA1757" w:rsidRPr="002D0542">
              <w:rPr>
                <w:rFonts w:ascii="Lato Medium" w:hAnsi="Lato Medium"/>
                <w:sz w:val="22"/>
              </w:rPr>
              <w:t xml:space="preserve">Committee with Supply Chain and other teams to ensure </w:t>
            </w:r>
            <w:r w:rsidR="003945E0" w:rsidRPr="002D0542">
              <w:rPr>
                <w:rFonts w:ascii="Lato Medium" w:hAnsi="Lato Medium"/>
                <w:sz w:val="22"/>
              </w:rPr>
              <w:t>effective and efficient purchases.</w:t>
            </w:r>
          </w:p>
          <w:p w14:paraId="52BB37F0" w14:textId="50F82926" w:rsidR="000225F9" w:rsidRPr="002D0542" w:rsidRDefault="000225F9" w:rsidP="008F5FAA">
            <w:pPr>
              <w:pStyle w:val="ListParagraph"/>
              <w:numPr>
                <w:ilvl w:val="0"/>
                <w:numId w:val="15"/>
              </w:numPr>
              <w:spacing w:before="120" w:after="120"/>
              <w:ind w:left="615"/>
              <w:contextualSpacing w:val="0"/>
              <w:jc w:val="both"/>
              <w:rPr>
                <w:rFonts w:ascii="Lato Medium" w:hAnsi="Lato Medium"/>
                <w:sz w:val="22"/>
              </w:rPr>
            </w:pPr>
            <w:r w:rsidRPr="002D0542">
              <w:rPr>
                <w:rFonts w:ascii="Lato Medium" w:hAnsi="Lato Medium"/>
                <w:sz w:val="22"/>
              </w:rPr>
              <w:t>AMS: support in filing sufficient documents into AMS (Project documents, budget,</w:t>
            </w:r>
            <w:r w:rsidR="003945E0" w:rsidRPr="002D0542">
              <w:rPr>
                <w:rFonts w:ascii="Lato Medium" w:hAnsi="Lato Medium"/>
                <w:sz w:val="22"/>
              </w:rPr>
              <w:t xml:space="preserve"> </w:t>
            </w:r>
            <w:r w:rsidRPr="002D0542">
              <w:rPr>
                <w:rFonts w:ascii="Lato Medium" w:hAnsi="Lato Medium"/>
                <w:sz w:val="22"/>
              </w:rPr>
              <w:t>…)</w:t>
            </w:r>
            <w:r w:rsidR="000D5035" w:rsidRPr="002D0542">
              <w:rPr>
                <w:rFonts w:ascii="Lato Medium" w:hAnsi="Lato Medium"/>
                <w:sz w:val="22"/>
              </w:rPr>
              <w:t xml:space="preserve"> p</w:t>
            </w:r>
            <w:r w:rsidR="008E0F06" w:rsidRPr="002D0542">
              <w:rPr>
                <w:rFonts w:ascii="Lato Medium" w:hAnsi="Lato Medium"/>
                <w:sz w:val="22"/>
              </w:rPr>
              <w:t>rocess</w:t>
            </w:r>
            <w:r w:rsidR="000D5035" w:rsidRPr="002D0542">
              <w:rPr>
                <w:rFonts w:ascii="Lato Medium" w:hAnsi="Lato Medium"/>
                <w:sz w:val="22"/>
              </w:rPr>
              <w:t>ing</w:t>
            </w:r>
            <w:r w:rsidR="008E0F06" w:rsidRPr="002D0542">
              <w:rPr>
                <w:rFonts w:ascii="Lato Medium" w:hAnsi="Lato Medium"/>
                <w:sz w:val="22"/>
              </w:rPr>
              <w:t xml:space="preserve"> project close out in AMS.</w:t>
            </w:r>
          </w:p>
          <w:p w14:paraId="4FC6B9B6" w14:textId="77777777" w:rsidR="00BA1F55" w:rsidRPr="003A0C21" w:rsidRDefault="00BA1F55" w:rsidP="003A0C21">
            <w:pPr>
              <w:spacing w:before="120" w:after="120"/>
              <w:jc w:val="both"/>
              <w:rPr>
                <w:rFonts w:ascii="Lato Medium" w:hAnsi="Lato Medium"/>
                <w:bCs/>
                <w:sz w:val="22"/>
                <w:szCs w:val="22"/>
                <w:lang w:val="en-US"/>
              </w:rPr>
            </w:pPr>
          </w:p>
          <w:p w14:paraId="7255BD2B" w14:textId="1BF89CAC" w:rsidR="00364091" w:rsidRPr="00364091" w:rsidRDefault="003A0C21" w:rsidP="003A0C21">
            <w:pPr>
              <w:spacing w:before="120" w:after="120"/>
              <w:rPr>
                <w:rFonts w:ascii="Lato Medium" w:hAnsi="Lato Medium"/>
                <w:b/>
                <w:bCs/>
                <w:sz w:val="22"/>
              </w:rPr>
            </w:pPr>
            <w:r w:rsidRPr="00364091">
              <w:rPr>
                <w:rFonts w:ascii="Lato Medium" w:hAnsi="Lato Medium"/>
                <w:b/>
                <w:bCs/>
                <w:sz w:val="22"/>
              </w:rPr>
              <w:t xml:space="preserve">3. Partner </w:t>
            </w:r>
            <w:r w:rsidR="003D5B90">
              <w:rPr>
                <w:rFonts w:ascii="Lato Medium" w:hAnsi="Lato Medium"/>
                <w:b/>
                <w:bCs/>
                <w:sz w:val="22"/>
              </w:rPr>
              <w:t>f</w:t>
            </w:r>
            <w:r w:rsidRPr="00364091">
              <w:rPr>
                <w:rFonts w:ascii="Lato Medium" w:hAnsi="Lato Medium"/>
                <w:b/>
                <w:bCs/>
                <w:sz w:val="22"/>
              </w:rPr>
              <w:t xml:space="preserve">inancial </w:t>
            </w:r>
            <w:r w:rsidR="003D5B90">
              <w:rPr>
                <w:rFonts w:ascii="Lato Medium" w:hAnsi="Lato Medium"/>
                <w:b/>
                <w:bCs/>
                <w:sz w:val="22"/>
              </w:rPr>
              <w:t>m</w:t>
            </w:r>
            <w:r w:rsidRPr="00364091">
              <w:rPr>
                <w:rFonts w:ascii="Lato Medium" w:hAnsi="Lato Medium"/>
                <w:b/>
                <w:bCs/>
                <w:sz w:val="22"/>
              </w:rPr>
              <w:t>anagement</w:t>
            </w:r>
            <w:r w:rsidR="00364091">
              <w:rPr>
                <w:rFonts w:ascii="Lato Medium" w:hAnsi="Lato Medium"/>
                <w:b/>
                <w:bCs/>
                <w:sz w:val="22"/>
              </w:rPr>
              <w:t>:</w:t>
            </w:r>
          </w:p>
          <w:p w14:paraId="2BC6E4F2" w14:textId="0D655CAF" w:rsidR="00364091" w:rsidRPr="000225F9" w:rsidRDefault="003A0C21" w:rsidP="008F5FAA">
            <w:pPr>
              <w:pStyle w:val="ListParagraph"/>
              <w:numPr>
                <w:ilvl w:val="0"/>
                <w:numId w:val="15"/>
              </w:numPr>
              <w:spacing w:before="120" w:after="120"/>
              <w:ind w:left="615"/>
              <w:contextualSpacing w:val="0"/>
              <w:rPr>
                <w:rFonts w:ascii="Lato Medium" w:hAnsi="Lato Medium"/>
                <w:sz w:val="22"/>
              </w:rPr>
            </w:pPr>
            <w:r w:rsidRPr="00364091">
              <w:rPr>
                <w:rFonts w:ascii="Lato Medium" w:hAnsi="Lato Medium"/>
                <w:sz w:val="22"/>
              </w:rPr>
              <w:t xml:space="preserve">Partner </w:t>
            </w:r>
            <w:r w:rsidR="000225F9">
              <w:rPr>
                <w:rFonts w:ascii="Lato Medium" w:hAnsi="Lato Medium"/>
                <w:sz w:val="22"/>
              </w:rPr>
              <w:t>a</w:t>
            </w:r>
            <w:r w:rsidRPr="00364091">
              <w:rPr>
                <w:rFonts w:ascii="Lato Medium" w:hAnsi="Lato Medium"/>
                <w:sz w:val="22"/>
              </w:rPr>
              <w:t xml:space="preserve">ssessments: Conduct financial assessments, </w:t>
            </w:r>
            <w:r w:rsidR="00B40515">
              <w:rPr>
                <w:rFonts w:ascii="Lato Medium" w:hAnsi="Lato Medium"/>
                <w:sz w:val="22"/>
              </w:rPr>
              <w:t xml:space="preserve">financial </w:t>
            </w:r>
            <w:r w:rsidRPr="00364091">
              <w:rPr>
                <w:rFonts w:ascii="Lato Medium" w:hAnsi="Lato Medium"/>
                <w:sz w:val="22"/>
              </w:rPr>
              <w:t>monitoring, and close-out reviews for partners, identifying strengths and addressing gaps</w:t>
            </w:r>
            <w:r w:rsidR="00C3635A">
              <w:rPr>
                <w:rFonts w:ascii="Lato Medium" w:hAnsi="Lato Medium"/>
                <w:sz w:val="22"/>
              </w:rPr>
              <w:t>/weaknesses</w:t>
            </w:r>
            <w:r w:rsidR="00FD1151">
              <w:rPr>
                <w:rFonts w:ascii="Lato Medium" w:hAnsi="Lato Medium"/>
                <w:sz w:val="22"/>
              </w:rPr>
              <w:t>.</w:t>
            </w:r>
          </w:p>
          <w:p w14:paraId="4831B082" w14:textId="77777777" w:rsidR="00364091" w:rsidRPr="000225F9" w:rsidRDefault="003A0C21" w:rsidP="008F5FAA">
            <w:pPr>
              <w:pStyle w:val="ListParagraph"/>
              <w:numPr>
                <w:ilvl w:val="0"/>
                <w:numId w:val="15"/>
              </w:numPr>
              <w:spacing w:before="120" w:after="120"/>
              <w:ind w:left="615"/>
              <w:contextualSpacing w:val="0"/>
              <w:rPr>
                <w:rFonts w:ascii="Lato Medium" w:hAnsi="Lato Medium"/>
                <w:sz w:val="22"/>
              </w:rPr>
            </w:pPr>
            <w:r w:rsidRPr="00364091">
              <w:rPr>
                <w:rFonts w:ascii="Lato Medium" w:hAnsi="Lato Medium"/>
                <w:sz w:val="22"/>
              </w:rPr>
              <w:t>Training: Deliver financial management training and fraud awareness sessions to partners, focusing on identified weaknesses.</w:t>
            </w:r>
          </w:p>
          <w:p w14:paraId="4D535AAC" w14:textId="5C83BF23" w:rsidR="00FF78ED" w:rsidRDefault="003A0C21" w:rsidP="008F5FAA">
            <w:pPr>
              <w:pStyle w:val="ListParagraph"/>
              <w:numPr>
                <w:ilvl w:val="0"/>
                <w:numId w:val="15"/>
              </w:numPr>
              <w:spacing w:before="120" w:after="120"/>
              <w:ind w:left="615"/>
              <w:contextualSpacing w:val="0"/>
              <w:rPr>
                <w:rFonts w:ascii="Lato Medium" w:hAnsi="Lato Medium"/>
                <w:sz w:val="22"/>
              </w:rPr>
            </w:pPr>
            <w:r w:rsidRPr="00364091">
              <w:rPr>
                <w:rFonts w:ascii="Lato Medium" w:hAnsi="Lato Medium"/>
                <w:sz w:val="22"/>
              </w:rPr>
              <w:t xml:space="preserve">Advance and </w:t>
            </w:r>
            <w:r w:rsidR="003D5B90">
              <w:rPr>
                <w:rFonts w:ascii="Lato Medium" w:hAnsi="Lato Medium"/>
                <w:sz w:val="22"/>
              </w:rPr>
              <w:t>r</w:t>
            </w:r>
            <w:r w:rsidRPr="00364091">
              <w:rPr>
                <w:rFonts w:ascii="Lato Medium" w:hAnsi="Lato Medium"/>
                <w:sz w:val="22"/>
              </w:rPr>
              <w:t xml:space="preserve">eport </w:t>
            </w:r>
            <w:r w:rsidR="003D5B90">
              <w:rPr>
                <w:rFonts w:ascii="Lato Medium" w:hAnsi="Lato Medium"/>
                <w:sz w:val="22"/>
              </w:rPr>
              <w:t>r</w:t>
            </w:r>
            <w:r w:rsidRPr="00364091">
              <w:rPr>
                <w:rFonts w:ascii="Lato Medium" w:hAnsi="Lato Medium"/>
                <w:sz w:val="22"/>
              </w:rPr>
              <w:t>eview: Ensure timely</w:t>
            </w:r>
            <w:r w:rsidR="00966FDA">
              <w:rPr>
                <w:rFonts w:ascii="Lato Medium" w:hAnsi="Lato Medium"/>
                <w:sz w:val="22"/>
              </w:rPr>
              <w:t xml:space="preserve">, </w:t>
            </w:r>
            <w:r w:rsidRPr="00364091">
              <w:rPr>
                <w:rFonts w:ascii="Lato Medium" w:hAnsi="Lato Medium"/>
                <w:sz w:val="22"/>
              </w:rPr>
              <w:t xml:space="preserve">accurate </w:t>
            </w:r>
            <w:r w:rsidR="00966FDA">
              <w:rPr>
                <w:rFonts w:ascii="Lato Medium" w:hAnsi="Lato Medium"/>
                <w:sz w:val="22"/>
              </w:rPr>
              <w:t xml:space="preserve">and completed </w:t>
            </w:r>
            <w:r w:rsidRPr="00364091">
              <w:rPr>
                <w:rFonts w:ascii="Lato Medium" w:hAnsi="Lato Medium"/>
                <w:sz w:val="22"/>
              </w:rPr>
              <w:t>review of partner advances and reports, maintaining alignment with budget and policy requirements.</w:t>
            </w:r>
          </w:p>
          <w:p w14:paraId="06D34F9A" w14:textId="4D4BA666" w:rsidR="00D63E0B" w:rsidRPr="002D0542" w:rsidRDefault="00D63E0B" w:rsidP="008F5FAA">
            <w:pPr>
              <w:pStyle w:val="ListParagraph"/>
              <w:numPr>
                <w:ilvl w:val="0"/>
                <w:numId w:val="15"/>
              </w:numPr>
              <w:spacing w:before="120" w:after="120"/>
              <w:ind w:left="615"/>
              <w:contextualSpacing w:val="0"/>
              <w:rPr>
                <w:rFonts w:ascii="Lato Medium" w:hAnsi="Lato Medium"/>
                <w:sz w:val="22"/>
              </w:rPr>
            </w:pPr>
            <w:r>
              <w:rPr>
                <w:rFonts w:ascii="Lato Medium" w:hAnsi="Lato Medium"/>
                <w:sz w:val="22"/>
              </w:rPr>
              <w:t>Partner consultation: Be in-charge in partner consultation</w:t>
            </w:r>
            <w:r w:rsidR="0091654E">
              <w:rPr>
                <w:rFonts w:ascii="Lato Medium" w:hAnsi="Lato Medium"/>
                <w:sz w:val="22"/>
              </w:rPr>
              <w:t xml:space="preserve"> and collaboration to </w:t>
            </w:r>
            <w:r w:rsidR="0091654E" w:rsidRPr="002D0542">
              <w:rPr>
                <w:rFonts w:ascii="Lato Medium" w:hAnsi="Lato Medium"/>
                <w:sz w:val="22"/>
              </w:rPr>
              <w:t xml:space="preserve">enhance partnership and ensure </w:t>
            </w:r>
            <w:r w:rsidR="00D333FB" w:rsidRPr="002D0542">
              <w:rPr>
                <w:rFonts w:ascii="Lato Medium" w:hAnsi="Lato Medium"/>
                <w:sz w:val="22"/>
              </w:rPr>
              <w:t>partner compliance with up-to-date government, donors and SCI policies and procedures.</w:t>
            </w:r>
          </w:p>
          <w:p w14:paraId="67F5F95C" w14:textId="4DFE3B98" w:rsidR="00BE209D" w:rsidRPr="002D0542" w:rsidRDefault="00BE209D" w:rsidP="008F5FAA">
            <w:pPr>
              <w:pStyle w:val="ListParagraph"/>
              <w:numPr>
                <w:ilvl w:val="0"/>
                <w:numId w:val="15"/>
              </w:numPr>
              <w:ind w:left="615"/>
              <w:jc w:val="both"/>
              <w:rPr>
                <w:rFonts w:ascii="Lato Medium" w:hAnsi="Lato Medium"/>
                <w:sz w:val="22"/>
              </w:rPr>
            </w:pPr>
            <w:r w:rsidRPr="002D0542">
              <w:rPr>
                <w:rFonts w:ascii="Lato Medium" w:hAnsi="Lato Medium"/>
                <w:sz w:val="22"/>
              </w:rPr>
              <w:t xml:space="preserve">Complete the sub grant close-out process according to the close-out </w:t>
            </w:r>
            <w:r w:rsidR="00F64CD5" w:rsidRPr="002D0542">
              <w:rPr>
                <w:rFonts w:ascii="Lato Medium" w:hAnsi="Lato Medium"/>
                <w:sz w:val="22"/>
              </w:rPr>
              <w:t>checklist.</w:t>
            </w:r>
          </w:p>
          <w:p w14:paraId="62A87F77" w14:textId="4A0F2905" w:rsidR="00FF78ED" w:rsidRPr="00FE482A" w:rsidRDefault="00FF78ED" w:rsidP="00FE482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lastRenderedPageBreak/>
              <w:t>Other tasks as requested by FM/ FD.</w:t>
            </w:r>
            <w:r w:rsidR="008563DC" w:rsidRPr="00FE482A">
              <w:rPr>
                <w:rFonts w:ascii="Lato Medium" w:hAnsi="Lato Medium"/>
                <w:sz w:val="22"/>
              </w:rPr>
              <w:br/>
            </w:r>
          </w:p>
          <w:p w14:paraId="63FEC4CC" w14:textId="606C2203" w:rsidR="00A27B64" w:rsidRPr="00A27B64" w:rsidRDefault="00FE482A" w:rsidP="003A0C21">
            <w:pPr>
              <w:spacing w:before="120" w:after="120"/>
              <w:jc w:val="both"/>
              <w:rPr>
                <w:rFonts w:ascii="Lato Medium" w:hAnsi="Lato Medium"/>
                <w:b/>
                <w:sz w:val="22"/>
                <w:szCs w:val="22"/>
                <w:lang w:val="en-US"/>
              </w:rPr>
            </w:pPr>
            <w:r>
              <w:rPr>
                <w:rFonts w:ascii="Lato Medium" w:hAnsi="Lato Medium"/>
                <w:b/>
                <w:sz w:val="22"/>
                <w:szCs w:val="22"/>
                <w:lang w:val="en-US"/>
              </w:rPr>
              <w:t>4</w:t>
            </w:r>
            <w:r w:rsidR="00A27B64" w:rsidRPr="00A27B64">
              <w:rPr>
                <w:rFonts w:ascii="Lato Medium" w:hAnsi="Lato Medium"/>
                <w:b/>
                <w:sz w:val="22"/>
                <w:szCs w:val="22"/>
                <w:lang w:val="en-US"/>
              </w:rPr>
              <w:t xml:space="preserve">. External </w:t>
            </w:r>
            <w:r w:rsidR="008D405D" w:rsidRPr="008D405D">
              <w:rPr>
                <w:rFonts w:ascii="Lato Medium" w:hAnsi="Lato Medium"/>
                <w:b/>
                <w:sz w:val="22"/>
                <w:szCs w:val="22"/>
                <w:lang w:val="en-US"/>
              </w:rPr>
              <w:t>a</w:t>
            </w:r>
            <w:r w:rsidR="00A27B64" w:rsidRPr="00A27B64">
              <w:rPr>
                <w:rFonts w:ascii="Lato Medium" w:hAnsi="Lato Medium"/>
                <w:b/>
                <w:sz w:val="22"/>
                <w:szCs w:val="22"/>
                <w:lang w:val="en-US"/>
              </w:rPr>
              <w:t xml:space="preserve">udit </w:t>
            </w:r>
            <w:r w:rsidR="008D405D" w:rsidRPr="008D405D">
              <w:rPr>
                <w:rFonts w:ascii="Lato Medium" w:hAnsi="Lato Medium"/>
                <w:b/>
                <w:sz w:val="22"/>
                <w:szCs w:val="22"/>
                <w:lang w:val="en-US"/>
              </w:rPr>
              <w:t>c</w:t>
            </w:r>
            <w:r w:rsidR="00A27B64" w:rsidRPr="00A27B64">
              <w:rPr>
                <w:rFonts w:ascii="Lato Medium" w:hAnsi="Lato Medium"/>
                <w:b/>
                <w:sz w:val="22"/>
                <w:szCs w:val="22"/>
                <w:lang w:val="en-US"/>
              </w:rPr>
              <w:t>oordination:</w:t>
            </w:r>
          </w:p>
          <w:p w14:paraId="35160B90" w14:textId="50CC9C93" w:rsidR="008D405D" w:rsidRPr="008D405D" w:rsidRDefault="007E7E5A" w:rsidP="008F5FAA">
            <w:pPr>
              <w:pStyle w:val="ListParagraph"/>
              <w:numPr>
                <w:ilvl w:val="0"/>
                <w:numId w:val="15"/>
              </w:numPr>
              <w:spacing w:before="120" w:after="120"/>
              <w:ind w:left="615"/>
              <w:contextualSpacing w:val="0"/>
              <w:rPr>
                <w:rFonts w:ascii="Lato Medium" w:hAnsi="Lato Medium"/>
                <w:bCs/>
                <w:sz w:val="22"/>
                <w:szCs w:val="22"/>
                <w:lang w:val="en-US"/>
              </w:rPr>
            </w:pPr>
            <w:r w:rsidRPr="003A0C21">
              <w:rPr>
                <w:rFonts w:ascii="Lato Medium" w:hAnsi="Lato Medium"/>
                <w:sz w:val="22"/>
              </w:rPr>
              <w:t xml:space="preserve">Audit </w:t>
            </w:r>
            <w:r w:rsidR="008D405D">
              <w:rPr>
                <w:rFonts w:ascii="Lato Medium" w:hAnsi="Lato Medium"/>
                <w:sz w:val="22"/>
              </w:rPr>
              <w:t>p</w:t>
            </w:r>
            <w:r w:rsidRPr="003A0C21">
              <w:rPr>
                <w:rFonts w:ascii="Lato Medium" w:hAnsi="Lato Medium"/>
                <w:sz w:val="22"/>
              </w:rPr>
              <w:t>reparation: Develop Terms of Reference (ToR) and prepare financial statements for audits.</w:t>
            </w:r>
          </w:p>
          <w:p w14:paraId="3165B6D7" w14:textId="02BB7407" w:rsidR="008D405D" w:rsidRPr="008D405D" w:rsidRDefault="007F3B1E" w:rsidP="008F5FAA">
            <w:pPr>
              <w:pStyle w:val="ListParagraph"/>
              <w:numPr>
                <w:ilvl w:val="0"/>
                <w:numId w:val="15"/>
              </w:numPr>
              <w:spacing w:before="120" w:after="120"/>
              <w:ind w:left="615"/>
              <w:contextualSpacing w:val="0"/>
              <w:rPr>
                <w:rFonts w:ascii="Lato Medium" w:hAnsi="Lato Medium"/>
                <w:bCs/>
                <w:sz w:val="22"/>
                <w:szCs w:val="22"/>
                <w:lang w:val="en-US"/>
              </w:rPr>
            </w:pPr>
            <w:r>
              <w:rPr>
                <w:rFonts w:ascii="Lato Medium" w:hAnsi="Lato Medium"/>
                <w:sz w:val="22"/>
              </w:rPr>
              <w:t>F</w:t>
            </w:r>
            <w:r w:rsidR="007E7E5A" w:rsidRPr="003A0C21">
              <w:rPr>
                <w:rFonts w:ascii="Lato Medium" w:hAnsi="Lato Medium"/>
                <w:sz w:val="22"/>
              </w:rPr>
              <w:t xml:space="preserve">ield </w:t>
            </w:r>
            <w:r>
              <w:rPr>
                <w:rFonts w:ascii="Lato Medium" w:hAnsi="Lato Medium"/>
                <w:sz w:val="22"/>
              </w:rPr>
              <w:t>c</w:t>
            </w:r>
            <w:r w:rsidR="007E7E5A" w:rsidRPr="003A0C21">
              <w:rPr>
                <w:rFonts w:ascii="Lato Medium" w:hAnsi="Lato Medium"/>
                <w:sz w:val="22"/>
              </w:rPr>
              <w:t>oordination: Coordinate with program teams and accompany auditors on field visits as needed.</w:t>
            </w:r>
          </w:p>
          <w:p w14:paraId="21350317" w14:textId="77777777" w:rsidR="00FF78ED" w:rsidRPr="00FF78ED" w:rsidRDefault="007E7E5A" w:rsidP="008F5FAA">
            <w:pPr>
              <w:pStyle w:val="ListParagraph"/>
              <w:numPr>
                <w:ilvl w:val="0"/>
                <w:numId w:val="15"/>
              </w:numPr>
              <w:spacing w:before="120" w:after="120"/>
              <w:ind w:left="615"/>
              <w:contextualSpacing w:val="0"/>
              <w:jc w:val="both"/>
              <w:rPr>
                <w:rFonts w:ascii="Lato Medium" w:hAnsi="Lato Medium"/>
                <w:bCs/>
                <w:sz w:val="22"/>
                <w:szCs w:val="22"/>
                <w:lang w:val="en-US"/>
              </w:rPr>
            </w:pPr>
            <w:r w:rsidRPr="007F3B1E">
              <w:rPr>
                <w:rFonts w:ascii="Lato Medium" w:hAnsi="Lato Medium"/>
                <w:sz w:val="22"/>
              </w:rPr>
              <w:t>Follow-</w:t>
            </w:r>
            <w:r w:rsidR="007F3B1E" w:rsidRPr="007F3B1E">
              <w:rPr>
                <w:rFonts w:ascii="Lato Medium" w:hAnsi="Lato Medium"/>
                <w:sz w:val="22"/>
              </w:rPr>
              <w:t>u</w:t>
            </w:r>
            <w:r w:rsidRPr="007F3B1E">
              <w:rPr>
                <w:rFonts w:ascii="Lato Medium" w:hAnsi="Lato Medium"/>
                <w:sz w:val="22"/>
              </w:rPr>
              <w:t>p: Ensure timely submission of audit reports and resolution of audit findings.</w:t>
            </w:r>
          </w:p>
          <w:p w14:paraId="5B2E9C3B" w14:textId="09C4599B" w:rsidR="00BA1F55" w:rsidRPr="007F3B1E" w:rsidRDefault="00FF78ED" w:rsidP="008F5FAA">
            <w:pPr>
              <w:pStyle w:val="ListParagraph"/>
              <w:numPr>
                <w:ilvl w:val="0"/>
                <w:numId w:val="15"/>
              </w:numPr>
              <w:spacing w:before="120" w:after="120"/>
              <w:ind w:left="615"/>
              <w:contextualSpacing w:val="0"/>
              <w:rPr>
                <w:rFonts w:ascii="Lato Medium" w:hAnsi="Lato Medium"/>
                <w:bCs/>
                <w:sz w:val="22"/>
                <w:szCs w:val="22"/>
                <w:lang w:val="en-US"/>
              </w:rPr>
            </w:pPr>
            <w:r>
              <w:rPr>
                <w:rFonts w:ascii="Lato Medium" w:hAnsi="Lato Medium"/>
                <w:sz w:val="22"/>
              </w:rPr>
              <w:t>Other tasks as requested by FM/ FD.</w:t>
            </w:r>
            <w:r w:rsidR="007E7E5A" w:rsidRPr="007F3B1E">
              <w:rPr>
                <w:rFonts w:ascii="Lato Medium" w:hAnsi="Lato Medium"/>
                <w:sz w:val="22"/>
              </w:rPr>
              <w:br/>
            </w:r>
          </w:p>
          <w:p w14:paraId="405A0513" w14:textId="53C6022C" w:rsidR="007F3B1E" w:rsidRPr="002D0542" w:rsidRDefault="00FE482A" w:rsidP="003A0C21">
            <w:pPr>
              <w:spacing w:before="120" w:after="120"/>
              <w:rPr>
                <w:rFonts w:ascii="Lato Medium" w:hAnsi="Lato Medium"/>
                <w:sz w:val="22"/>
              </w:rPr>
            </w:pPr>
            <w:r>
              <w:rPr>
                <w:rFonts w:ascii="Lato Medium" w:hAnsi="Lato Medium"/>
                <w:b/>
                <w:bCs/>
                <w:sz w:val="22"/>
              </w:rPr>
              <w:t>5</w:t>
            </w:r>
            <w:r w:rsidR="00BA1F55" w:rsidRPr="002D0542">
              <w:rPr>
                <w:rFonts w:ascii="Lato Medium" w:hAnsi="Lato Medium"/>
                <w:b/>
                <w:bCs/>
                <w:sz w:val="22"/>
              </w:rPr>
              <w:t xml:space="preserve">. Capacity </w:t>
            </w:r>
            <w:r w:rsidR="007F3B1E" w:rsidRPr="002D0542">
              <w:rPr>
                <w:rFonts w:ascii="Lato Medium" w:hAnsi="Lato Medium"/>
                <w:b/>
                <w:bCs/>
                <w:sz w:val="22"/>
              </w:rPr>
              <w:t>b</w:t>
            </w:r>
            <w:r w:rsidR="00BA1F55" w:rsidRPr="002D0542">
              <w:rPr>
                <w:rFonts w:ascii="Lato Medium" w:hAnsi="Lato Medium"/>
                <w:b/>
                <w:bCs/>
                <w:sz w:val="22"/>
              </w:rPr>
              <w:t>uilding</w:t>
            </w:r>
            <w:r w:rsidR="00E759F6" w:rsidRPr="002D0542">
              <w:rPr>
                <w:rFonts w:ascii="Lato Medium" w:hAnsi="Lato Medium"/>
                <w:b/>
                <w:bCs/>
                <w:sz w:val="22"/>
              </w:rPr>
              <w:t xml:space="preserve"> and </w:t>
            </w:r>
            <w:r w:rsidR="002D0542" w:rsidRPr="002D0542">
              <w:rPr>
                <w:rFonts w:ascii="Lato Medium" w:hAnsi="Lato Medium"/>
                <w:b/>
                <w:bCs/>
                <w:sz w:val="22"/>
              </w:rPr>
              <w:t>t</w:t>
            </w:r>
            <w:r w:rsidR="00E759F6" w:rsidRPr="002D0542">
              <w:rPr>
                <w:rFonts w:ascii="Lato Medium" w:hAnsi="Lato Medium"/>
                <w:b/>
                <w:bCs/>
                <w:sz w:val="22"/>
              </w:rPr>
              <w:t xml:space="preserve">ool </w:t>
            </w:r>
            <w:r w:rsidR="002D0542" w:rsidRPr="002D0542">
              <w:rPr>
                <w:rFonts w:ascii="Lato Medium" w:hAnsi="Lato Medium"/>
                <w:b/>
                <w:bCs/>
                <w:sz w:val="22"/>
              </w:rPr>
              <w:t>d</w:t>
            </w:r>
            <w:r w:rsidR="00E759F6" w:rsidRPr="002D0542">
              <w:rPr>
                <w:rFonts w:ascii="Lato Medium" w:hAnsi="Lato Medium"/>
                <w:b/>
                <w:bCs/>
                <w:sz w:val="22"/>
              </w:rPr>
              <w:t>evelopment</w:t>
            </w:r>
          </w:p>
          <w:p w14:paraId="22C18A70" w14:textId="5D31A6B0" w:rsidR="007F3B1E" w:rsidRPr="002D0542" w:rsidRDefault="00BA1F55" w:rsidP="008F5FA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t xml:space="preserve">Staff </w:t>
            </w:r>
            <w:r w:rsidR="007F3B1E" w:rsidRPr="002D0542">
              <w:rPr>
                <w:rFonts w:ascii="Lato Medium" w:hAnsi="Lato Medium"/>
                <w:sz w:val="22"/>
              </w:rPr>
              <w:t>t</w:t>
            </w:r>
            <w:r w:rsidRPr="002D0542">
              <w:rPr>
                <w:rFonts w:ascii="Lato Medium" w:hAnsi="Lato Medium"/>
                <w:sz w:val="22"/>
              </w:rPr>
              <w:t>raining: Provide financial training for both finance and non-finance staff, enhancing budget management skills.</w:t>
            </w:r>
          </w:p>
          <w:p w14:paraId="3164A3C5" w14:textId="32D7659B" w:rsidR="007F3B1E" w:rsidRDefault="00BA1F55" w:rsidP="008F5FA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t xml:space="preserve">Budget </w:t>
            </w:r>
            <w:r w:rsidR="008108C5" w:rsidRPr="002D0542">
              <w:rPr>
                <w:rFonts w:ascii="Lato Medium" w:hAnsi="Lato Medium"/>
                <w:sz w:val="22"/>
              </w:rPr>
              <w:t>h</w:t>
            </w:r>
            <w:r w:rsidRPr="002D0542">
              <w:rPr>
                <w:rFonts w:ascii="Lato Medium" w:hAnsi="Lato Medium"/>
                <w:sz w:val="22"/>
              </w:rPr>
              <w:t xml:space="preserve">older </w:t>
            </w:r>
            <w:r w:rsidR="008108C5" w:rsidRPr="002D0542">
              <w:rPr>
                <w:rFonts w:ascii="Lato Medium" w:hAnsi="Lato Medium"/>
                <w:sz w:val="22"/>
              </w:rPr>
              <w:t>s</w:t>
            </w:r>
            <w:r w:rsidRPr="002D0542">
              <w:rPr>
                <w:rFonts w:ascii="Lato Medium" w:hAnsi="Lato Medium"/>
                <w:sz w:val="22"/>
              </w:rPr>
              <w:t xml:space="preserve">upport: Train </w:t>
            </w:r>
            <w:r w:rsidR="008108C5" w:rsidRPr="002D0542">
              <w:rPr>
                <w:rFonts w:ascii="Lato Medium" w:hAnsi="Lato Medium"/>
                <w:sz w:val="22"/>
              </w:rPr>
              <w:t>B</w:t>
            </w:r>
            <w:r w:rsidRPr="002D0542">
              <w:rPr>
                <w:rFonts w:ascii="Lato Medium" w:hAnsi="Lato Medium"/>
                <w:sz w:val="22"/>
              </w:rPr>
              <w:t xml:space="preserve">udget </w:t>
            </w:r>
            <w:r w:rsidR="008108C5" w:rsidRPr="002D0542">
              <w:rPr>
                <w:rFonts w:ascii="Lato Medium" w:hAnsi="Lato Medium"/>
                <w:sz w:val="22"/>
              </w:rPr>
              <w:t>h</w:t>
            </w:r>
            <w:r w:rsidRPr="002D0542">
              <w:rPr>
                <w:rFonts w:ascii="Lato Medium" w:hAnsi="Lato Medium"/>
                <w:sz w:val="22"/>
              </w:rPr>
              <w:t>olders</w:t>
            </w:r>
            <w:r w:rsidRPr="007F3B1E">
              <w:rPr>
                <w:rFonts w:ascii="Lato Medium" w:hAnsi="Lato Medium"/>
                <w:sz w:val="22"/>
              </w:rPr>
              <w:t xml:space="preserve"> on budget preparation, phasing, and variance analysis.</w:t>
            </w:r>
          </w:p>
          <w:p w14:paraId="30BEDB98" w14:textId="3F0D0FCE" w:rsidR="00BA1F55" w:rsidRPr="008108C5" w:rsidRDefault="00BA1F55" w:rsidP="008F5FAA">
            <w:pPr>
              <w:pStyle w:val="ListParagraph"/>
              <w:numPr>
                <w:ilvl w:val="0"/>
                <w:numId w:val="15"/>
              </w:numPr>
              <w:spacing w:before="120" w:after="120"/>
              <w:ind w:left="615"/>
              <w:contextualSpacing w:val="0"/>
              <w:rPr>
                <w:rFonts w:ascii="Lato Medium" w:hAnsi="Lato Medium"/>
                <w:sz w:val="22"/>
              </w:rPr>
            </w:pPr>
            <w:r w:rsidRPr="007F3B1E">
              <w:rPr>
                <w:rFonts w:ascii="Lato Medium" w:hAnsi="Lato Medium"/>
                <w:sz w:val="22"/>
              </w:rPr>
              <w:t xml:space="preserve">Tool </w:t>
            </w:r>
            <w:r w:rsidR="008108C5">
              <w:rPr>
                <w:rFonts w:ascii="Lato Medium" w:hAnsi="Lato Medium"/>
                <w:sz w:val="22"/>
              </w:rPr>
              <w:t>d</w:t>
            </w:r>
            <w:r w:rsidRPr="007F3B1E">
              <w:rPr>
                <w:rFonts w:ascii="Lato Medium" w:hAnsi="Lato Medium"/>
                <w:sz w:val="22"/>
              </w:rPr>
              <w:t>evelopment: Support the development and refinement of financial toolkits.</w:t>
            </w:r>
            <w:r w:rsidRPr="007F3B1E">
              <w:rPr>
                <w:rFonts w:ascii="Lato Medium" w:hAnsi="Lato Medium"/>
                <w:sz w:val="22"/>
              </w:rPr>
              <w:br/>
            </w:r>
          </w:p>
          <w:p w14:paraId="4490219D" w14:textId="46C63CE7" w:rsidR="00A27B64" w:rsidRPr="00A27B64" w:rsidRDefault="00FE482A" w:rsidP="008108C5">
            <w:pPr>
              <w:spacing w:before="120" w:after="120"/>
              <w:rPr>
                <w:rFonts w:ascii="Lato Medium" w:hAnsi="Lato Medium"/>
                <w:b/>
                <w:bCs/>
                <w:sz w:val="22"/>
              </w:rPr>
            </w:pPr>
            <w:r>
              <w:rPr>
                <w:rFonts w:ascii="Lato Medium" w:hAnsi="Lato Medium"/>
                <w:b/>
                <w:bCs/>
                <w:sz w:val="22"/>
              </w:rPr>
              <w:t>6</w:t>
            </w:r>
            <w:r w:rsidR="00A27B64" w:rsidRPr="00A27B64">
              <w:rPr>
                <w:rFonts w:ascii="Lato Medium" w:hAnsi="Lato Medium"/>
                <w:b/>
                <w:bCs/>
                <w:sz w:val="22"/>
              </w:rPr>
              <w:t xml:space="preserve">. General and </w:t>
            </w:r>
            <w:r w:rsidR="00F64CD5">
              <w:rPr>
                <w:rFonts w:ascii="Lato Medium" w:hAnsi="Lato Medium"/>
                <w:b/>
                <w:bCs/>
                <w:sz w:val="22"/>
              </w:rPr>
              <w:t>other</w:t>
            </w:r>
            <w:r w:rsidR="00A27B64" w:rsidRPr="00A27B64">
              <w:rPr>
                <w:rFonts w:ascii="Lato Medium" w:hAnsi="Lato Medium"/>
                <w:b/>
                <w:bCs/>
                <w:sz w:val="22"/>
              </w:rPr>
              <w:t xml:space="preserve"> </w:t>
            </w:r>
            <w:r w:rsidR="00031EB8">
              <w:rPr>
                <w:rFonts w:ascii="Lato Medium" w:hAnsi="Lato Medium"/>
                <w:b/>
                <w:bCs/>
                <w:sz w:val="22"/>
              </w:rPr>
              <w:t>s</w:t>
            </w:r>
            <w:r w:rsidR="00A27B64" w:rsidRPr="00A27B64">
              <w:rPr>
                <w:rFonts w:ascii="Lato Medium" w:hAnsi="Lato Medium"/>
                <w:b/>
                <w:bCs/>
                <w:sz w:val="22"/>
              </w:rPr>
              <w:t>upport</w:t>
            </w:r>
            <w:r w:rsidR="00F64CD5">
              <w:rPr>
                <w:rFonts w:ascii="Lato Medium" w:hAnsi="Lato Medium"/>
                <w:b/>
                <w:bCs/>
                <w:sz w:val="22"/>
              </w:rPr>
              <w:t>s</w:t>
            </w:r>
            <w:r w:rsidR="00A27B64" w:rsidRPr="00A27B64">
              <w:rPr>
                <w:rFonts w:ascii="Lato Medium" w:hAnsi="Lato Medium"/>
                <w:b/>
                <w:bCs/>
                <w:sz w:val="22"/>
              </w:rPr>
              <w:t>:</w:t>
            </w:r>
          </w:p>
          <w:p w14:paraId="45BE18CC" w14:textId="3315059A" w:rsidR="0034423C" w:rsidRPr="0034423C" w:rsidRDefault="0015490C" w:rsidP="008F5FAA">
            <w:pPr>
              <w:pStyle w:val="ListParagraph"/>
              <w:numPr>
                <w:ilvl w:val="0"/>
                <w:numId w:val="15"/>
              </w:numPr>
              <w:spacing w:before="120" w:after="120"/>
              <w:ind w:left="615"/>
              <w:contextualSpacing w:val="0"/>
              <w:rPr>
                <w:rFonts w:ascii="Lato Medium" w:hAnsi="Lato Medium"/>
                <w:sz w:val="22"/>
              </w:rPr>
            </w:pPr>
            <w:r w:rsidRPr="0034423C">
              <w:rPr>
                <w:rFonts w:ascii="Lato Medium" w:hAnsi="Lato Medium"/>
                <w:sz w:val="22"/>
              </w:rPr>
              <w:t xml:space="preserve">Provide backup support for other finance </w:t>
            </w:r>
            <w:r w:rsidR="0034423C">
              <w:rPr>
                <w:rFonts w:ascii="Lato Medium" w:hAnsi="Lato Medium"/>
                <w:sz w:val="22"/>
              </w:rPr>
              <w:t>and support services</w:t>
            </w:r>
            <w:r w:rsidRPr="0034423C">
              <w:rPr>
                <w:rFonts w:ascii="Lato Medium" w:hAnsi="Lato Medium"/>
                <w:sz w:val="22"/>
              </w:rPr>
              <w:t xml:space="preserve"> during absences or emergencies.</w:t>
            </w:r>
          </w:p>
          <w:p w14:paraId="42B520F2" w14:textId="1BE2D8D0" w:rsidR="00EF0E2A" w:rsidRPr="002D0542" w:rsidRDefault="0015490C" w:rsidP="008F5FA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t>Participate in emergency response financial activities and other tasks as assigned by the Finance Manager.</w:t>
            </w:r>
          </w:p>
          <w:p w14:paraId="3D2C0BEA" w14:textId="75B8CECC" w:rsidR="00C455FD" w:rsidRPr="002D0542" w:rsidRDefault="00C455FD" w:rsidP="008F5FAA">
            <w:pPr>
              <w:pStyle w:val="ListParagraph"/>
              <w:numPr>
                <w:ilvl w:val="0"/>
                <w:numId w:val="15"/>
              </w:numPr>
              <w:spacing w:before="120" w:after="120"/>
              <w:ind w:left="615"/>
              <w:contextualSpacing w:val="0"/>
              <w:rPr>
                <w:rFonts w:ascii="Lato Medium" w:hAnsi="Lato Medium"/>
                <w:sz w:val="22"/>
              </w:rPr>
            </w:pPr>
            <w:r w:rsidRPr="002D0542">
              <w:rPr>
                <w:rFonts w:ascii="Lato Medium" w:hAnsi="Lato Medium"/>
                <w:sz w:val="22"/>
              </w:rPr>
              <w:t>Participate in staff interview panel when required</w:t>
            </w:r>
            <w:r w:rsidR="002D0542" w:rsidRPr="002D0542">
              <w:rPr>
                <w:rFonts w:ascii="Lato Medium" w:hAnsi="Lato Medium"/>
                <w:sz w:val="22"/>
              </w:rPr>
              <w:t>.</w:t>
            </w:r>
          </w:p>
          <w:p w14:paraId="575B6720" w14:textId="6890219F" w:rsidR="00FF78ED" w:rsidRPr="0034423C" w:rsidRDefault="00FF78ED" w:rsidP="008F5FAA">
            <w:pPr>
              <w:pStyle w:val="ListParagraph"/>
              <w:numPr>
                <w:ilvl w:val="0"/>
                <w:numId w:val="15"/>
              </w:numPr>
              <w:spacing w:before="120" w:after="120"/>
              <w:ind w:left="615"/>
              <w:contextualSpacing w:val="0"/>
              <w:rPr>
                <w:rFonts w:ascii="Lato Medium" w:hAnsi="Lato Medium"/>
                <w:sz w:val="22"/>
              </w:rPr>
            </w:pPr>
            <w:r>
              <w:rPr>
                <w:rFonts w:ascii="Lato Medium" w:hAnsi="Lato Medium"/>
                <w:sz w:val="22"/>
              </w:rPr>
              <w:t>Other tasks as requested by FM/ FD.</w:t>
            </w:r>
          </w:p>
          <w:p w14:paraId="49F57C0E" w14:textId="388FE94D" w:rsidR="008F5FAA" w:rsidRPr="000370BB" w:rsidRDefault="00FE482A" w:rsidP="008F5FAA">
            <w:pPr>
              <w:pStyle w:val="Heading5"/>
              <w:ind w:left="0"/>
              <w:jc w:val="left"/>
              <w:rPr>
                <w:rFonts w:ascii="Lato Medium" w:hAnsi="Lato Medium" w:cs="Lato Medium"/>
                <w:sz w:val="22"/>
                <w:szCs w:val="22"/>
              </w:rPr>
            </w:pPr>
            <w:r>
              <w:rPr>
                <w:rFonts w:ascii="Lato Medium" w:hAnsi="Lato Medium" w:cs="Lato Medium"/>
                <w:sz w:val="22"/>
                <w:szCs w:val="22"/>
              </w:rPr>
              <w:t>7</w:t>
            </w:r>
            <w:r w:rsidR="008F5FAA">
              <w:rPr>
                <w:rFonts w:ascii="Lato Medium" w:hAnsi="Lato Medium" w:cs="Lato Medium"/>
                <w:sz w:val="22"/>
                <w:szCs w:val="22"/>
              </w:rPr>
              <w:t xml:space="preserve">. </w:t>
            </w:r>
            <w:r w:rsidR="008F5FAA" w:rsidRPr="000370BB">
              <w:rPr>
                <w:rFonts w:ascii="Lato Medium" w:hAnsi="Lato Medium" w:cs="Lato Medium"/>
                <w:sz w:val="22"/>
                <w:szCs w:val="22"/>
              </w:rPr>
              <w:t>Working contacts</w:t>
            </w:r>
          </w:p>
          <w:p w14:paraId="69A50870" w14:textId="062BBB25" w:rsidR="008F5FAA" w:rsidRPr="008F5FAA" w:rsidRDefault="008F5FAA" w:rsidP="008F5FAA">
            <w:pPr>
              <w:pStyle w:val="ListParagraph"/>
              <w:numPr>
                <w:ilvl w:val="0"/>
                <w:numId w:val="15"/>
              </w:numPr>
              <w:spacing w:before="120" w:after="120"/>
              <w:ind w:left="615"/>
              <w:contextualSpacing w:val="0"/>
              <w:rPr>
                <w:rFonts w:ascii="Lato Medium" w:hAnsi="Lato Medium"/>
                <w:sz w:val="22"/>
              </w:rPr>
            </w:pPr>
            <w:r w:rsidRPr="008F5FAA">
              <w:rPr>
                <w:rFonts w:ascii="Lato Medium" w:hAnsi="Lato Medium"/>
                <w:sz w:val="22"/>
              </w:rPr>
              <w:t xml:space="preserve">Internal: Director of Finance and Support Service, Finance Manager, SMT, </w:t>
            </w:r>
            <w:r>
              <w:rPr>
                <w:rFonts w:ascii="Lato Medium" w:hAnsi="Lato Medium"/>
                <w:sz w:val="22"/>
              </w:rPr>
              <w:t>other SCI staff.</w:t>
            </w:r>
          </w:p>
          <w:p w14:paraId="7B41AB58" w14:textId="14522882" w:rsidR="008F5FAA" w:rsidRPr="008F5FAA" w:rsidRDefault="008F5FAA" w:rsidP="008F5FAA">
            <w:pPr>
              <w:pStyle w:val="ListParagraph"/>
              <w:numPr>
                <w:ilvl w:val="0"/>
                <w:numId w:val="15"/>
              </w:numPr>
              <w:spacing w:before="120" w:after="120"/>
              <w:ind w:left="615"/>
              <w:contextualSpacing w:val="0"/>
              <w:rPr>
                <w:rFonts w:ascii="Lato Medium" w:hAnsi="Lato Medium"/>
                <w:sz w:val="22"/>
              </w:rPr>
            </w:pPr>
            <w:r w:rsidRPr="008F5FAA">
              <w:rPr>
                <w:rFonts w:ascii="Lato Medium" w:hAnsi="Lato Medium"/>
                <w:sz w:val="22"/>
              </w:rPr>
              <w:t>External: Government Agencies,</w:t>
            </w:r>
            <w:r>
              <w:rPr>
                <w:rFonts w:ascii="Lato Medium" w:hAnsi="Lato Medium"/>
                <w:sz w:val="22"/>
              </w:rPr>
              <w:t xml:space="preserve"> bank, tax authority,</w:t>
            </w:r>
            <w:r w:rsidRPr="008F5FAA">
              <w:rPr>
                <w:rFonts w:ascii="Lato Medium" w:hAnsi="Lato Medium"/>
                <w:sz w:val="22"/>
              </w:rPr>
              <w:t xml:space="preserve"> INGOs, donors, partners, suppliers of goods and services</w:t>
            </w:r>
            <w:r>
              <w:rPr>
                <w:rFonts w:ascii="Lato Medium" w:hAnsi="Lato Medium"/>
                <w:sz w:val="22"/>
              </w:rPr>
              <w:t>.</w:t>
            </w:r>
          </w:p>
          <w:p w14:paraId="4DBD2281" w14:textId="6420B574" w:rsidR="00EF0E2A" w:rsidRPr="008F5FAA" w:rsidRDefault="00EF0E2A" w:rsidP="008F5FAA">
            <w:pPr>
              <w:spacing w:before="120" w:after="120"/>
              <w:jc w:val="both"/>
              <w:rPr>
                <w:rFonts w:ascii="Lato Medium" w:hAnsi="Lato Medium"/>
                <w:sz w:val="22"/>
                <w:szCs w:val="22"/>
              </w:rPr>
            </w:pPr>
          </w:p>
        </w:tc>
      </w:tr>
      <w:tr w:rsidR="00174203" w:rsidRPr="003A0C21" w14:paraId="709A70B8" w14:textId="77777777" w:rsidTr="00543A17">
        <w:tc>
          <w:tcPr>
            <w:tcW w:w="9498" w:type="dxa"/>
            <w:gridSpan w:val="3"/>
          </w:tcPr>
          <w:p w14:paraId="47F27FCB" w14:textId="5C99A9AA" w:rsidR="008264D8" w:rsidRPr="00FF78ED" w:rsidRDefault="008264D8" w:rsidP="00F64CD5">
            <w:pPr>
              <w:pStyle w:val="ListParagraph"/>
              <w:numPr>
                <w:ilvl w:val="0"/>
                <w:numId w:val="24"/>
              </w:numPr>
              <w:snapToGrid w:val="0"/>
              <w:spacing w:before="120" w:after="120"/>
              <w:ind w:left="255" w:hanging="270"/>
              <w:rPr>
                <w:rFonts w:ascii="Lato Medium" w:hAnsi="Lato Medium"/>
                <w:b/>
                <w:bCs/>
                <w:color w:val="808080"/>
                <w:sz w:val="22"/>
                <w:szCs w:val="22"/>
              </w:rPr>
            </w:pPr>
            <w:r w:rsidRPr="00FF78ED">
              <w:rPr>
                <w:rFonts w:ascii="Lato Medium" w:hAnsi="Lato Medium"/>
                <w:b/>
                <w:bCs/>
                <w:sz w:val="22"/>
                <w:szCs w:val="22"/>
              </w:rPr>
              <w:lastRenderedPageBreak/>
              <w:t>BEHAVIOURS (Values in Practice)</w:t>
            </w:r>
          </w:p>
          <w:p w14:paraId="3D1D67FC" w14:textId="77777777" w:rsidR="008264D8" w:rsidRPr="00FF78ED" w:rsidRDefault="008264D8" w:rsidP="003A0C21">
            <w:pPr>
              <w:spacing w:before="120" w:after="120"/>
              <w:ind w:left="-24"/>
              <w:rPr>
                <w:rFonts w:ascii="Lato Medium" w:hAnsi="Lato Medium"/>
                <w:b/>
                <w:bCs/>
                <w:sz w:val="22"/>
                <w:szCs w:val="22"/>
              </w:rPr>
            </w:pPr>
            <w:r w:rsidRPr="00FF78ED">
              <w:rPr>
                <w:rFonts w:ascii="Lato Medium" w:hAnsi="Lato Medium"/>
                <w:b/>
                <w:bCs/>
                <w:sz w:val="22"/>
                <w:szCs w:val="22"/>
              </w:rPr>
              <w:t>Accountability:</w:t>
            </w:r>
          </w:p>
          <w:p w14:paraId="2C2B1533" w14:textId="24828EA8"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H</w:t>
            </w:r>
            <w:r w:rsidR="008264D8" w:rsidRPr="00FF78ED">
              <w:rPr>
                <w:rFonts w:ascii="Lato Medium" w:hAnsi="Lato Medium"/>
                <w:sz w:val="22"/>
              </w:rPr>
              <w:t xml:space="preserve">olds </w:t>
            </w:r>
            <w:r w:rsidR="00EC316C" w:rsidRPr="00FF78ED">
              <w:rPr>
                <w:rFonts w:ascii="Lato Medium" w:hAnsi="Lato Medium"/>
                <w:sz w:val="22"/>
              </w:rPr>
              <w:t>self-accountable</w:t>
            </w:r>
            <w:r w:rsidR="008264D8" w:rsidRPr="00FF78ED">
              <w:rPr>
                <w:rFonts w:ascii="Lato Medium" w:hAnsi="Lato Medium"/>
                <w:sz w:val="22"/>
              </w:rPr>
              <w:t xml:space="preserve"> for making decisions, managing resources efficiently, achieving and role modelling Save the Children values</w:t>
            </w:r>
            <w:r w:rsidRPr="00FF78ED">
              <w:rPr>
                <w:rFonts w:ascii="Lato Medium" w:hAnsi="Lato Medium"/>
                <w:sz w:val="22"/>
              </w:rPr>
              <w:t>.</w:t>
            </w:r>
          </w:p>
          <w:p w14:paraId="4E03BBC7" w14:textId="24253487" w:rsidR="002E781B" w:rsidRPr="002D0542" w:rsidRDefault="00444280" w:rsidP="002D0542">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H</w:t>
            </w:r>
            <w:r w:rsidR="008264D8" w:rsidRPr="00FF78ED">
              <w:rPr>
                <w:rFonts w:ascii="Lato Medium" w:hAnsi="Lato Medium"/>
                <w:sz w:val="22"/>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22B4F4E9" w14:textId="6FC75B3A" w:rsidR="008264D8" w:rsidRPr="00FF78ED" w:rsidRDefault="008264D8" w:rsidP="003A0C21">
            <w:pPr>
              <w:spacing w:before="120" w:after="120"/>
              <w:ind w:left="-24"/>
              <w:rPr>
                <w:rFonts w:ascii="Lato Medium" w:hAnsi="Lato Medium"/>
                <w:b/>
                <w:bCs/>
                <w:sz w:val="22"/>
                <w:szCs w:val="22"/>
              </w:rPr>
            </w:pPr>
            <w:r w:rsidRPr="00FF78ED">
              <w:rPr>
                <w:rFonts w:ascii="Lato Medium" w:hAnsi="Lato Medium"/>
                <w:b/>
                <w:bCs/>
                <w:sz w:val="22"/>
                <w:szCs w:val="22"/>
              </w:rPr>
              <w:t>Ambition:</w:t>
            </w:r>
          </w:p>
          <w:p w14:paraId="13245036" w14:textId="20CF5D22"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S</w:t>
            </w:r>
            <w:r w:rsidR="008264D8" w:rsidRPr="00FF78ED">
              <w:rPr>
                <w:rFonts w:ascii="Lato Medium" w:hAnsi="Lato Medium"/>
                <w:sz w:val="22"/>
              </w:rPr>
              <w:t>ets ambitious and challenging goals for themselves and their team, takes responsibility for their own personal development and encourages their team to do the same</w:t>
            </w:r>
            <w:r w:rsidRPr="00FF78ED">
              <w:rPr>
                <w:rFonts w:ascii="Lato Medium" w:hAnsi="Lato Medium"/>
                <w:sz w:val="22"/>
              </w:rPr>
              <w:t>.</w:t>
            </w:r>
          </w:p>
          <w:p w14:paraId="7325D89E" w14:textId="1C067147"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lastRenderedPageBreak/>
              <w:t>W</w:t>
            </w:r>
            <w:r w:rsidR="008264D8" w:rsidRPr="00FF78ED">
              <w:rPr>
                <w:rFonts w:ascii="Lato Medium" w:hAnsi="Lato Medium"/>
                <w:sz w:val="22"/>
              </w:rPr>
              <w:t>idely shares their personal vision for Save the Children, engages and motivates others</w:t>
            </w:r>
            <w:r w:rsidRPr="00FF78ED">
              <w:rPr>
                <w:rFonts w:ascii="Lato Medium" w:hAnsi="Lato Medium"/>
                <w:sz w:val="22"/>
              </w:rPr>
              <w:t>.</w:t>
            </w:r>
          </w:p>
          <w:p w14:paraId="0DF41DA9" w14:textId="7B6D576F"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F</w:t>
            </w:r>
            <w:r w:rsidR="008264D8" w:rsidRPr="00FF78ED">
              <w:rPr>
                <w:rFonts w:ascii="Lato Medium" w:hAnsi="Lato Medium"/>
                <w:sz w:val="22"/>
              </w:rPr>
              <w:t>uture orientated, thinks strategically and on a global scale.</w:t>
            </w:r>
          </w:p>
          <w:p w14:paraId="6922A466" w14:textId="77777777" w:rsidR="008264D8" w:rsidRPr="00FF78ED" w:rsidRDefault="008264D8" w:rsidP="003A0C21">
            <w:pPr>
              <w:spacing w:before="120" w:after="120"/>
              <w:ind w:left="-24"/>
              <w:rPr>
                <w:rFonts w:ascii="Lato Medium" w:hAnsi="Lato Medium"/>
                <w:b/>
                <w:bCs/>
                <w:sz w:val="22"/>
                <w:szCs w:val="22"/>
              </w:rPr>
            </w:pPr>
            <w:r w:rsidRPr="00FF78ED">
              <w:rPr>
                <w:rFonts w:ascii="Lato Medium" w:hAnsi="Lato Medium"/>
                <w:b/>
                <w:bCs/>
                <w:sz w:val="22"/>
                <w:szCs w:val="22"/>
              </w:rPr>
              <w:t>Collaboration:</w:t>
            </w:r>
          </w:p>
          <w:p w14:paraId="7109CC3F" w14:textId="63A0F169"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B</w:t>
            </w:r>
            <w:r w:rsidR="008264D8" w:rsidRPr="00FF78ED">
              <w:rPr>
                <w:rFonts w:ascii="Lato Medium" w:hAnsi="Lato Medium"/>
                <w:sz w:val="22"/>
              </w:rPr>
              <w:t>uilds and maintains effective relationships, with their team, colleagues, Members and external partners and supporters</w:t>
            </w:r>
          </w:p>
          <w:p w14:paraId="1FED7C02" w14:textId="0E52FFD5"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V</w:t>
            </w:r>
            <w:r w:rsidR="008264D8" w:rsidRPr="00FF78ED">
              <w:rPr>
                <w:rFonts w:ascii="Lato Medium" w:hAnsi="Lato Medium"/>
                <w:sz w:val="22"/>
              </w:rPr>
              <w:t>alues diversity, sees it as a source of competitive strength</w:t>
            </w:r>
          </w:p>
          <w:p w14:paraId="74BB1A96" w14:textId="617212A6"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A</w:t>
            </w:r>
            <w:r w:rsidR="008264D8" w:rsidRPr="00FF78ED">
              <w:rPr>
                <w:rFonts w:ascii="Lato Medium" w:hAnsi="Lato Medium"/>
                <w:sz w:val="22"/>
              </w:rPr>
              <w:t>pproachable, good listener, easy to talk to.</w:t>
            </w:r>
          </w:p>
          <w:p w14:paraId="48F7DFBB" w14:textId="77777777" w:rsidR="008264D8" w:rsidRPr="00FF78ED" w:rsidRDefault="008264D8" w:rsidP="003A0C21">
            <w:pPr>
              <w:spacing w:before="120" w:after="120"/>
              <w:ind w:left="-24"/>
              <w:rPr>
                <w:rFonts w:ascii="Lato Medium" w:hAnsi="Lato Medium"/>
                <w:b/>
                <w:bCs/>
                <w:sz w:val="22"/>
                <w:szCs w:val="22"/>
              </w:rPr>
            </w:pPr>
            <w:r w:rsidRPr="00FF78ED">
              <w:rPr>
                <w:rFonts w:ascii="Lato Medium" w:hAnsi="Lato Medium"/>
                <w:b/>
                <w:bCs/>
                <w:sz w:val="22"/>
                <w:szCs w:val="22"/>
              </w:rPr>
              <w:t>Creativity:</w:t>
            </w:r>
          </w:p>
          <w:p w14:paraId="684EF0DB" w14:textId="3D50822B"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D</w:t>
            </w:r>
            <w:r w:rsidR="008264D8" w:rsidRPr="00FF78ED">
              <w:rPr>
                <w:rFonts w:ascii="Lato Medium" w:hAnsi="Lato Medium"/>
                <w:sz w:val="22"/>
              </w:rPr>
              <w:t>evelops and encourages new and innovative solutions</w:t>
            </w:r>
          </w:p>
          <w:p w14:paraId="5F8E3054" w14:textId="2D4EDA6C" w:rsidR="0006499F"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W</w:t>
            </w:r>
            <w:r w:rsidR="008264D8" w:rsidRPr="00FF78ED">
              <w:rPr>
                <w:rFonts w:ascii="Lato Medium" w:hAnsi="Lato Medium"/>
                <w:sz w:val="22"/>
              </w:rPr>
              <w:t>illing to take disciplined risks.</w:t>
            </w:r>
          </w:p>
          <w:p w14:paraId="04A08BC9" w14:textId="5B1213CB" w:rsidR="008264D8" w:rsidRPr="00FF78ED" w:rsidRDefault="008264D8" w:rsidP="003A0C21">
            <w:pPr>
              <w:spacing w:before="120" w:after="120"/>
              <w:ind w:left="-24"/>
              <w:rPr>
                <w:rFonts w:ascii="Lato Medium" w:hAnsi="Lato Medium"/>
                <w:b/>
                <w:bCs/>
                <w:sz w:val="22"/>
                <w:szCs w:val="22"/>
              </w:rPr>
            </w:pPr>
            <w:r w:rsidRPr="00FF78ED">
              <w:rPr>
                <w:rFonts w:ascii="Lato Medium" w:hAnsi="Lato Medium"/>
                <w:b/>
                <w:bCs/>
                <w:sz w:val="22"/>
                <w:szCs w:val="22"/>
              </w:rPr>
              <w:t>Integrity:</w:t>
            </w:r>
          </w:p>
          <w:p w14:paraId="1E1F3F97" w14:textId="0104C820" w:rsidR="008264D8" w:rsidRPr="00FF78ED" w:rsidRDefault="00444280" w:rsidP="00FF78ED">
            <w:pPr>
              <w:pStyle w:val="ListParagraph"/>
              <w:numPr>
                <w:ilvl w:val="0"/>
                <w:numId w:val="15"/>
              </w:numPr>
              <w:spacing w:before="120" w:after="120"/>
              <w:ind w:left="705" w:hanging="450"/>
              <w:contextualSpacing w:val="0"/>
              <w:rPr>
                <w:rFonts w:ascii="Lato Medium" w:hAnsi="Lato Medium"/>
                <w:sz w:val="22"/>
              </w:rPr>
            </w:pPr>
            <w:r w:rsidRPr="00FF78ED">
              <w:rPr>
                <w:rFonts w:ascii="Lato Medium" w:hAnsi="Lato Medium"/>
                <w:sz w:val="22"/>
              </w:rPr>
              <w:t>H</w:t>
            </w:r>
            <w:r w:rsidR="008264D8" w:rsidRPr="00FF78ED">
              <w:rPr>
                <w:rFonts w:ascii="Lato Medium" w:hAnsi="Lato Medium"/>
                <w:sz w:val="22"/>
              </w:rPr>
              <w:t>onest, encourages openness and transparency; demonstrates highest levels of integrity</w:t>
            </w:r>
            <w:r w:rsidR="00956F49" w:rsidRPr="00FF78ED">
              <w:rPr>
                <w:rFonts w:ascii="Lato Medium" w:hAnsi="Lato Medium"/>
                <w:sz w:val="22"/>
              </w:rPr>
              <w:t>.</w:t>
            </w:r>
          </w:p>
          <w:p w14:paraId="2FD745B8" w14:textId="77777777" w:rsidR="008264D8" w:rsidRPr="003A0C21" w:rsidRDefault="008264D8" w:rsidP="003A0C21">
            <w:pPr>
              <w:spacing w:before="120" w:after="120"/>
              <w:rPr>
                <w:rFonts w:ascii="Lato Medium" w:hAnsi="Lato Medium"/>
                <w:sz w:val="22"/>
                <w:szCs w:val="22"/>
              </w:rPr>
            </w:pPr>
          </w:p>
        </w:tc>
      </w:tr>
      <w:tr w:rsidR="00DD1E6A" w:rsidRPr="003A0C21" w14:paraId="4364C9D8" w14:textId="77777777" w:rsidTr="00543A17">
        <w:tc>
          <w:tcPr>
            <w:tcW w:w="9498" w:type="dxa"/>
            <w:gridSpan w:val="3"/>
          </w:tcPr>
          <w:p w14:paraId="12ACA222" w14:textId="43FEDBD9" w:rsidR="00DD1E6A" w:rsidRPr="00FF78ED" w:rsidRDefault="00DD1E6A" w:rsidP="00DD1E6A">
            <w:pPr>
              <w:spacing w:before="120" w:after="120"/>
              <w:rPr>
                <w:rFonts w:ascii="Lato Medium" w:hAnsi="Lato Medium"/>
                <w:b/>
                <w:bCs/>
                <w:color w:val="808080"/>
                <w:sz w:val="22"/>
                <w:szCs w:val="22"/>
              </w:rPr>
            </w:pPr>
            <w:r w:rsidRPr="00FF78ED">
              <w:rPr>
                <w:rFonts w:ascii="Lato Medium" w:hAnsi="Lato Medium"/>
                <w:b/>
                <w:bCs/>
                <w:sz w:val="22"/>
                <w:szCs w:val="22"/>
              </w:rPr>
              <w:lastRenderedPageBreak/>
              <w:t>III. QUALIFICATIONS</w:t>
            </w:r>
          </w:p>
          <w:p w14:paraId="138A8032" w14:textId="212F11BA" w:rsidR="00DD1E6A" w:rsidRPr="00DD1E6A" w:rsidRDefault="00DD1E6A" w:rsidP="00DD1E6A">
            <w:pPr>
              <w:spacing w:before="120" w:after="120"/>
              <w:rPr>
                <w:rFonts w:ascii="Lato Medium" w:hAnsi="Lato Medium"/>
                <w:sz w:val="22"/>
              </w:rPr>
            </w:pPr>
            <w:r w:rsidRPr="00DD1E6A">
              <w:rPr>
                <w:rFonts w:ascii="Lato Medium" w:hAnsi="Lato Medium"/>
                <w:sz w:val="22"/>
              </w:rPr>
              <w:t>Bachelor’s degree in finance or relevant subject, MA and other professional certificates are preferable</w:t>
            </w:r>
          </w:p>
        </w:tc>
      </w:tr>
      <w:tr w:rsidR="00DD1E6A" w:rsidRPr="003A0C21" w14:paraId="235FC171" w14:textId="77777777" w:rsidTr="00543A17">
        <w:tc>
          <w:tcPr>
            <w:tcW w:w="9498" w:type="dxa"/>
            <w:gridSpan w:val="3"/>
          </w:tcPr>
          <w:p w14:paraId="049B2877" w14:textId="6BAC1924" w:rsidR="00DD1E6A" w:rsidRPr="00C47B56" w:rsidRDefault="00DD1E6A" w:rsidP="00C47B56">
            <w:pPr>
              <w:pStyle w:val="ListParagraph"/>
              <w:numPr>
                <w:ilvl w:val="0"/>
                <w:numId w:val="22"/>
              </w:numPr>
              <w:spacing w:before="120" w:after="120"/>
              <w:ind w:left="345" w:hanging="345"/>
              <w:rPr>
                <w:rFonts w:ascii="Lato Medium" w:hAnsi="Lato Medium"/>
                <w:b/>
                <w:bCs/>
                <w:sz w:val="22"/>
                <w:szCs w:val="22"/>
              </w:rPr>
            </w:pPr>
            <w:r w:rsidRPr="00C47B56">
              <w:rPr>
                <w:rFonts w:ascii="Lato Medium" w:hAnsi="Lato Medium"/>
                <w:b/>
                <w:bCs/>
                <w:sz w:val="22"/>
                <w:szCs w:val="22"/>
              </w:rPr>
              <w:t>EXPERIENCES AND SKILLS</w:t>
            </w:r>
          </w:p>
          <w:p w14:paraId="4F6C0F6F" w14:textId="77777777" w:rsidR="00DD1E6A" w:rsidRPr="00FF78ED" w:rsidRDefault="00DD1E6A" w:rsidP="00DD1E6A">
            <w:pPr>
              <w:spacing w:before="120" w:after="120"/>
              <w:ind w:left="360"/>
              <w:rPr>
                <w:rFonts w:ascii="Lato Medium" w:hAnsi="Lato Medium"/>
                <w:b/>
                <w:bCs/>
                <w:sz w:val="22"/>
                <w:szCs w:val="22"/>
              </w:rPr>
            </w:pPr>
            <w:r w:rsidRPr="00FF78ED">
              <w:rPr>
                <w:rFonts w:ascii="Lato Medium" w:hAnsi="Lato Medium"/>
                <w:b/>
                <w:bCs/>
                <w:sz w:val="22"/>
                <w:szCs w:val="22"/>
              </w:rPr>
              <w:t xml:space="preserve">Essential </w:t>
            </w:r>
          </w:p>
          <w:p w14:paraId="7F98E39F" w14:textId="77777777" w:rsidR="00DD1E6A" w:rsidRDefault="00DD1E6A" w:rsidP="008F5FAA">
            <w:pPr>
              <w:numPr>
                <w:ilvl w:val="0"/>
                <w:numId w:val="9"/>
              </w:numPr>
              <w:spacing w:before="120" w:after="120"/>
              <w:ind w:hanging="465"/>
              <w:rPr>
                <w:rFonts w:ascii="Lato Medium" w:hAnsi="Lato Medium"/>
                <w:sz w:val="22"/>
                <w:szCs w:val="22"/>
              </w:rPr>
            </w:pPr>
            <w:r>
              <w:rPr>
                <w:rFonts w:ascii="Lato Medium" w:hAnsi="Lato Medium"/>
                <w:sz w:val="22"/>
                <w:szCs w:val="22"/>
              </w:rPr>
              <w:t>At least 3</w:t>
            </w:r>
            <w:r w:rsidRPr="003A0C21">
              <w:rPr>
                <w:rFonts w:ascii="Lato Medium" w:hAnsi="Lato Medium"/>
                <w:sz w:val="22"/>
                <w:szCs w:val="22"/>
              </w:rPr>
              <w:t xml:space="preserve"> years’ experience </w:t>
            </w:r>
            <w:r>
              <w:rPr>
                <w:rFonts w:ascii="Lato Medium" w:hAnsi="Lato Medium"/>
                <w:sz w:val="22"/>
                <w:szCs w:val="22"/>
              </w:rPr>
              <w:t xml:space="preserve">in </w:t>
            </w:r>
            <w:r w:rsidRPr="000D63EC">
              <w:rPr>
                <w:rFonts w:ascii="Lato Medium" w:hAnsi="Lato Medium"/>
                <w:sz w:val="22"/>
                <w:szCs w:val="22"/>
              </w:rPr>
              <w:t>financial management, including accounting,</w:t>
            </w:r>
            <w:r>
              <w:rPr>
                <w:rFonts w:ascii="Lato Medium" w:hAnsi="Lato Medium"/>
                <w:sz w:val="22"/>
                <w:szCs w:val="22"/>
              </w:rPr>
              <w:t xml:space="preserve"> auditing,</w:t>
            </w:r>
            <w:r w:rsidRPr="000D63EC">
              <w:rPr>
                <w:rFonts w:ascii="Lato Medium" w:hAnsi="Lato Medium"/>
                <w:sz w:val="22"/>
                <w:szCs w:val="22"/>
              </w:rPr>
              <w:t xml:space="preserve"> budgeting, and financial analysis, preferably in international NGOs.</w:t>
            </w:r>
          </w:p>
          <w:p w14:paraId="276143D9" w14:textId="77777777" w:rsidR="00DD1E6A" w:rsidRDefault="00DD1E6A" w:rsidP="008F5FAA">
            <w:pPr>
              <w:numPr>
                <w:ilvl w:val="0"/>
                <w:numId w:val="9"/>
              </w:numPr>
              <w:spacing w:before="120" w:after="120"/>
              <w:ind w:hanging="465"/>
              <w:rPr>
                <w:rFonts w:ascii="Lato Medium" w:hAnsi="Lato Medium"/>
                <w:sz w:val="22"/>
                <w:szCs w:val="22"/>
              </w:rPr>
            </w:pPr>
            <w:r w:rsidRPr="007F110C">
              <w:rPr>
                <w:rFonts w:ascii="Lato Medium" w:hAnsi="Lato Medium"/>
                <w:sz w:val="22"/>
                <w:szCs w:val="22"/>
              </w:rPr>
              <w:t>Strong understanding of Vietnamese government systems and international development standards.</w:t>
            </w:r>
          </w:p>
          <w:p w14:paraId="5974A3B0" w14:textId="77777777" w:rsidR="00DD1E6A" w:rsidRDefault="00DD1E6A" w:rsidP="008F5FAA">
            <w:pPr>
              <w:numPr>
                <w:ilvl w:val="0"/>
                <w:numId w:val="9"/>
              </w:numPr>
              <w:spacing w:before="120" w:after="120"/>
              <w:ind w:hanging="465"/>
              <w:rPr>
                <w:rFonts w:ascii="Lato Medium" w:hAnsi="Lato Medium"/>
                <w:sz w:val="22"/>
                <w:szCs w:val="22"/>
              </w:rPr>
            </w:pPr>
            <w:r w:rsidRPr="007F110C">
              <w:rPr>
                <w:rFonts w:ascii="Lato Medium" w:hAnsi="Lato Medium"/>
                <w:sz w:val="22"/>
                <w:szCs w:val="22"/>
              </w:rPr>
              <w:t>Proven skills in using financial management systems and software.</w:t>
            </w:r>
          </w:p>
          <w:p w14:paraId="6AB87831" w14:textId="6C9224F6" w:rsidR="00DD1E6A" w:rsidRDefault="00DD1E6A" w:rsidP="008F5FAA">
            <w:pPr>
              <w:numPr>
                <w:ilvl w:val="0"/>
                <w:numId w:val="9"/>
              </w:numPr>
              <w:spacing w:before="120" w:after="120"/>
              <w:ind w:hanging="465"/>
              <w:rPr>
                <w:rFonts w:ascii="Lato Medium" w:hAnsi="Lato Medium"/>
                <w:sz w:val="22"/>
                <w:szCs w:val="22"/>
              </w:rPr>
            </w:pPr>
            <w:r w:rsidRPr="00A022CA">
              <w:rPr>
                <w:rFonts w:ascii="Lato Medium" w:hAnsi="Lato Medium"/>
                <w:sz w:val="22"/>
                <w:szCs w:val="22"/>
              </w:rPr>
              <w:t>Excellent problem-solving, communication,</w:t>
            </w:r>
            <w:r w:rsidR="00220AF6">
              <w:rPr>
                <w:rFonts w:ascii="Lato Medium" w:hAnsi="Lato Medium"/>
                <w:sz w:val="22"/>
                <w:szCs w:val="22"/>
              </w:rPr>
              <w:t xml:space="preserve"> collaboration</w:t>
            </w:r>
            <w:r w:rsidRPr="00A022CA">
              <w:rPr>
                <w:rFonts w:ascii="Lato Medium" w:hAnsi="Lato Medium"/>
                <w:sz w:val="22"/>
                <w:szCs w:val="22"/>
              </w:rPr>
              <w:t xml:space="preserve"> and interpersonal skills.</w:t>
            </w:r>
          </w:p>
          <w:p w14:paraId="41E7E729" w14:textId="77777777" w:rsidR="00DD1E6A" w:rsidRDefault="00DD1E6A" w:rsidP="008F5FAA">
            <w:pPr>
              <w:numPr>
                <w:ilvl w:val="0"/>
                <w:numId w:val="9"/>
              </w:numPr>
              <w:spacing w:before="120" w:after="120"/>
              <w:ind w:hanging="465"/>
              <w:rPr>
                <w:rFonts w:ascii="Lato Medium" w:hAnsi="Lato Medium"/>
                <w:sz w:val="22"/>
                <w:szCs w:val="22"/>
              </w:rPr>
            </w:pPr>
            <w:r w:rsidRPr="00A022CA">
              <w:rPr>
                <w:rFonts w:ascii="Lato Medium" w:hAnsi="Lato Medium"/>
                <w:sz w:val="22"/>
                <w:szCs w:val="22"/>
              </w:rPr>
              <w:t>Ability to manage multiple priorities and meet deadlines.</w:t>
            </w:r>
          </w:p>
          <w:p w14:paraId="789BF74B" w14:textId="3DA0D386" w:rsidR="00DD1E6A" w:rsidRDefault="00DD1E6A" w:rsidP="008F5FAA">
            <w:pPr>
              <w:numPr>
                <w:ilvl w:val="0"/>
                <w:numId w:val="9"/>
              </w:numPr>
              <w:spacing w:before="120" w:after="120"/>
              <w:ind w:hanging="465"/>
              <w:rPr>
                <w:rFonts w:ascii="Lato Medium" w:hAnsi="Lato Medium"/>
                <w:sz w:val="22"/>
                <w:szCs w:val="22"/>
              </w:rPr>
            </w:pPr>
            <w:r w:rsidRPr="00A022CA">
              <w:rPr>
                <w:rFonts w:ascii="Lato Medium" w:hAnsi="Lato Medium"/>
                <w:sz w:val="22"/>
                <w:szCs w:val="22"/>
              </w:rPr>
              <w:t>Fluent in English and Vietnamese (both written and spoken).</w:t>
            </w:r>
            <w:r w:rsidR="00220AF6">
              <w:rPr>
                <w:rFonts w:ascii="Lato Medium" w:hAnsi="Lato Medium"/>
                <w:sz w:val="22"/>
                <w:szCs w:val="22"/>
              </w:rPr>
              <w:t xml:space="preserve"> </w:t>
            </w:r>
            <w:r w:rsidRPr="00A022CA">
              <w:rPr>
                <w:rFonts w:ascii="Lato Medium" w:hAnsi="Lato Medium"/>
                <w:sz w:val="22"/>
                <w:szCs w:val="22"/>
              </w:rPr>
              <w:t>Proven commitment to children rights and equality of opportunity.</w:t>
            </w:r>
          </w:p>
          <w:p w14:paraId="7665E93F" w14:textId="47E6939A" w:rsidR="00C47B56" w:rsidRPr="002D0542" w:rsidRDefault="00DD1E6A" w:rsidP="008F5FAA">
            <w:pPr>
              <w:numPr>
                <w:ilvl w:val="0"/>
                <w:numId w:val="9"/>
              </w:numPr>
              <w:spacing w:before="120" w:after="120"/>
              <w:ind w:hanging="465"/>
              <w:rPr>
                <w:rFonts w:ascii="Lato Medium" w:hAnsi="Lato Medium"/>
                <w:sz w:val="22"/>
                <w:szCs w:val="22"/>
              </w:rPr>
            </w:pPr>
            <w:r w:rsidRPr="00A022CA">
              <w:rPr>
                <w:rFonts w:ascii="Lato Medium" w:hAnsi="Lato Medium"/>
                <w:sz w:val="22"/>
                <w:szCs w:val="22"/>
              </w:rPr>
              <w:t>Good computer and IT skills</w:t>
            </w:r>
            <w:r w:rsidR="00A14139">
              <w:rPr>
                <w:rFonts w:ascii="Lato Medium" w:hAnsi="Lato Medium"/>
                <w:sz w:val="22"/>
                <w:szCs w:val="22"/>
              </w:rPr>
              <w:t>, including capability in applying new technologies (</w:t>
            </w:r>
            <w:r w:rsidR="00220AF6">
              <w:rPr>
                <w:rFonts w:ascii="Lato Medium" w:hAnsi="Lato Medium"/>
                <w:sz w:val="22"/>
                <w:szCs w:val="22"/>
              </w:rPr>
              <w:t>i.e.</w:t>
            </w:r>
            <w:r w:rsidR="00A14139">
              <w:rPr>
                <w:rFonts w:ascii="Lato Medium" w:hAnsi="Lato Medium"/>
                <w:sz w:val="22"/>
                <w:szCs w:val="22"/>
              </w:rPr>
              <w:t xml:space="preserve"> AI)</w:t>
            </w:r>
            <w:r w:rsidR="00220AF6">
              <w:rPr>
                <w:rFonts w:ascii="Lato Medium" w:hAnsi="Lato Medium"/>
                <w:sz w:val="22"/>
                <w:szCs w:val="22"/>
              </w:rPr>
              <w:t xml:space="preserve"> to deliver high quality of works.</w:t>
            </w:r>
          </w:p>
          <w:p w14:paraId="4ABF40D8" w14:textId="77777777" w:rsidR="00DD1E6A" w:rsidRPr="00FF78ED" w:rsidRDefault="00DD1E6A" w:rsidP="00DD1E6A">
            <w:pPr>
              <w:spacing w:before="120" w:after="120"/>
              <w:ind w:left="360"/>
              <w:rPr>
                <w:rFonts w:ascii="Lato Medium" w:hAnsi="Lato Medium"/>
                <w:b/>
                <w:bCs/>
                <w:sz w:val="22"/>
                <w:szCs w:val="22"/>
              </w:rPr>
            </w:pPr>
            <w:r w:rsidRPr="00FF78ED">
              <w:rPr>
                <w:rFonts w:ascii="Lato Medium" w:hAnsi="Lato Medium"/>
                <w:b/>
                <w:bCs/>
                <w:sz w:val="22"/>
                <w:szCs w:val="22"/>
              </w:rPr>
              <w:t>Desirable</w:t>
            </w:r>
          </w:p>
          <w:p w14:paraId="3CAF1259" w14:textId="47FB13A9" w:rsidR="00DD1E6A" w:rsidRPr="00A14139" w:rsidRDefault="00DD1E6A" w:rsidP="008F5FAA">
            <w:pPr>
              <w:numPr>
                <w:ilvl w:val="0"/>
                <w:numId w:val="9"/>
              </w:numPr>
              <w:spacing w:before="120" w:after="120"/>
              <w:ind w:hanging="465"/>
              <w:rPr>
                <w:rFonts w:ascii="Lato Medium" w:hAnsi="Lato Medium"/>
                <w:sz w:val="22"/>
                <w:szCs w:val="22"/>
              </w:rPr>
            </w:pPr>
            <w:r w:rsidRPr="003A0C21">
              <w:rPr>
                <w:rFonts w:ascii="Lato Medium" w:hAnsi="Lato Medium"/>
                <w:sz w:val="22"/>
                <w:szCs w:val="22"/>
              </w:rPr>
              <w:t>Knowledge of Vietnam development issues and NGO networks</w:t>
            </w:r>
          </w:p>
        </w:tc>
      </w:tr>
      <w:tr w:rsidR="00CE502B" w:rsidRPr="003A0C21" w14:paraId="08632935" w14:textId="77777777" w:rsidTr="00EF1BB6">
        <w:trPr>
          <w:trHeight w:val="425"/>
        </w:trPr>
        <w:tc>
          <w:tcPr>
            <w:tcW w:w="9498" w:type="dxa"/>
            <w:gridSpan w:val="3"/>
          </w:tcPr>
          <w:p w14:paraId="701B1ABD" w14:textId="77777777" w:rsidR="00CE502B" w:rsidRPr="008A4F7D" w:rsidRDefault="00CE502B" w:rsidP="003A0C21">
            <w:pPr>
              <w:spacing w:before="120" w:after="120"/>
              <w:rPr>
                <w:rFonts w:ascii="Lato Medium" w:hAnsi="Lato Medium"/>
                <w:b/>
                <w:bCs/>
                <w:sz w:val="22"/>
                <w:szCs w:val="22"/>
              </w:rPr>
            </w:pPr>
            <w:r w:rsidRPr="008A4F7D">
              <w:rPr>
                <w:rFonts w:ascii="Lato Medium" w:hAnsi="Lato Medium"/>
                <w:b/>
                <w:bCs/>
                <w:sz w:val="22"/>
                <w:szCs w:val="22"/>
              </w:rPr>
              <w:t>Additional job responsibilities</w:t>
            </w:r>
          </w:p>
          <w:p w14:paraId="11AE5A60" w14:textId="77777777" w:rsidR="00480895" w:rsidRDefault="00F5619F" w:rsidP="003A0C21">
            <w:pPr>
              <w:tabs>
                <w:tab w:val="left" w:pos="1134"/>
              </w:tabs>
              <w:spacing w:before="120" w:after="120"/>
              <w:rPr>
                <w:rFonts w:ascii="Lato Medium" w:hAnsi="Lato Medium"/>
                <w:sz w:val="22"/>
                <w:szCs w:val="22"/>
              </w:rPr>
            </w:pPr>
            <w:r w:rsidRPr="003A0C21">
              <w:rPr>
                <w:rFonts w:ascii="Lato Medium" w:hAnsi="Lato Medium"/>
                <w:sz w:val="22"/>
                <w:szCs w:val="22"/>
              </w:rPr>
              <w:t>The</w:t>
            </w:r>
            <w:r w:rsidR="00CE502B" w:rsidRPr="003A0C21">
              <w:rPr>
                <w:rFonts w:ascii="Lato Medium" w:hAnsi="Lato Medium"/>
                <w:sz w:val="22"/>
                <w:szCs w:val="22"/>
              </w:rPr>
              <w:t xml:space="preserve"> duties and responsibilities as set out above are not exhaustiv</w:t>
            </w:r>
            <w:r w:rsidR="00480895" w:rsidRPr="003A0C21">
              <w:rPr>
                <w:rFonts w:ascii="Lato Medium" w:hAnsi="Lato Medium"/>
                <w:sz w:val="22"/>
                <w:szCs w:val="22"/>
              </w:rPr>
              <w:t xml:space="preserve">e and the </w:t>
            </w:r>
            <w:r w:rsidRPr="003A0C21">
              <w:rPr>
                <w:rFonts w:ascii="Lato Medium" w:hAnsi="Lato Medium"/>
                <w:sz w:val="22"/>
                <w:szCs w:val="22"/>
              </w:rPr>
              <w:t>role</w:t>
            </w:r>
            <w:r w:rsidR="00CE502B" w:rsidRPr="003A0C21">
              <w:rPr>
                <w:rFonts w:ascii="Lato Medium" w:hAnsi="Lato Medium"/>
                <w:sz w:val="22"/>
                <w:szCs w:val="22"/>
              </w:rPr>
              <w:t xml:space="preserve"> holder may be required to carry out additional duties within reasonableness of their level of skills and experience.</w:t>
            </w:r>
          </w:p>
          <w:p w14:paraId="5ADDC1DD" w14:textId="77777777" w:rsidR="00FE482A" w:rsidRPr="003A0C21" w:rsidRDefault="00FE482A" w:rsidP="003A0C21">
            <w:pPr>
              <w:tabs>
                <w:tab w:val="left" w:pos="1134"/>
              </w:tabs>
              <w:spacing w:before="120" w:after="120"/>
              <w:rPr>
                <w:rFonts w:ascii="Lato Medium" w:hAnsi="Lato Medium"/>
                <w:sz w:val="22"/>
                <w:szCs w:val="22"/>
              </w:rPr>
            </w:pPr>
          </w:p>
        </w:tc>
      </w:tr>
      <w:tr w:rsidR="00F069CA" w:rsidRPr="003A0C21" w14:paraId="45E19B91" w14:textId="77777777" w:rsidTr="00920C0C">
        <w:tc>
          <w:tcPr>
            <w:tcW w:w="9498" w:type="dxa"/>
            <w:gridSpan w:val="3"/>
            <w:tcBorders>
              <w:top w:val="single" w:sz="8" w:space="0" w:color="000000"/>
            </w:tcBorders>
          </w:tcPr>
          <w:p w14:paraId="5F309BA3" w14:textId="77777777" w:rsidR="00F069CA" w:rsidRPr="008A4F7D" w:rsidRDefault="00F069CA" w:rsidP="003A0C21">
            <w:pPr>
              <w:spacing w:before="120" w:after="120"/>
              <w:rPr>
                <w:rFonts w:ascii="Lato Medium" w:hAnsi="Lato Medium"/>
                <w:b/>
                <w:bCs/>
                <w:sz w:val="22"/>
                <w:szCs w:val="22"/>
              </w:rPr>
            </w:pPr>
            <w:r w:rsidRPr="008A4F7D">
              <w:rPr>
                <w:rFonts w:ascii="Lato Medium" w:hAnsi="Lato Medium"/>
                <w:b/>
                <w:bCs/>
                <w:sz w:val="22"/>
                <w:szCs w:val="22"/>
              </w:rPr>
              <w:lastRenderedPageBreak/>
              <w:t xml:space="preserve">Equal Opportunities </w:t>
            </w:r>
          </w:p>
          <w:p w14:paraId="66CF9DB2" w14:textId="77777777" w:rsidR="00F069CA" w:rsidRPr="003A0C21" w:rsidRDefault="00F069CA" w:rsidP="003A0C21">
            <w:pPr>
              <w:spacing w:before="120" w:after="120"/>
              <w:rPr>
                <w:rFonts w:ascii="Lato Medium" w:hAnsi="Lato Medium"/>
                <w:sz w:val="22"/>
                <w:szCs w:val="22"/>
              </w:rPr>
            </w:pPr>
            <w:r w:rsidRPr="003A0C21">
              <w:rPr>
                <w:rFonts w:ascii="Lato Medium" w:hAnsi="Lato Medium"/>
                <w:sz w:val="22"/>
                <w:szCs w:val="22"/>
              </w:rPr>
              <w:t xml:space="preserve">The </w:t>
            </w:r>
            <w:r w:rsidR="00F5619F" w:rsidRPr="003A0C21">
              <w:rPr>
                <w:rFonts w:ascii="Lato Medium" w:hAnsi="Lato Medium"/>
                <w:sz w:val="22"/>
                <w:szCs w:val="22"/>
              </w:rPr>
              <w:t>role</w:t>
            </w:r>
            <w:r w:rsidRPr="003A0C21">
              <w:rPr>
                <w:rFonts w:ascii="Lato Medium" w:hAnsi="Lato Medium"/>
                <w:sz w:val="22"/>
                <w:szCs w:val="22"/>
              </w:rPr>
              <w:t xml:space="preserve"> holder is required to carry out the duties in accordance with the SCI Equal Opportunities and Diversity policies and procedures.</w:t>
            </w:r>
          </w:p>
        </w:tc>
      </w:tr>
      <w:tr w:rsidR="00520EAC" w:rsidRPr="003A0C21" w14:paraId="520341EA" w14:textId="77777777" w:rsidTr="00543A17">
        <w:tc>
          <w:tcPr>
            <w:tcW w:w="9498" w:type="dxa"/>
            <w:gridSpan w:val="3"/>
          </w:tcPr>
          <w:p w14:paraId="7B19E4B6" w14:textId="1F3FF462" w:rsidR="00520EAC" w:rsidRPr="008A4F7D" w:rsidRDefault="00520EAC" w:rsidP="003A0C21">
            <w:pPr>
              <w:spacing w:before="120" w:after="120"/>
              <w:rPr>
                <w:rFonts w:ascii="Lato Medium" w:hAnsi="Lato Medium"/>
                <w:b/>
                <w:bCs/>
                <w:color w:val="000000"/>
                <w:sz w:val="22"/>
                <w:szCs w:val="22"/>
              </w:rPr>
            </w:pPr>
            <w:r w:rsidRPr="008A4F7D">
              <w:rPr>
                <w:rFonts w:ascii="Lato Medium" w:hAnsi="Lato Medium"/>
                <w:b/>
                <w:bCs/>
                <w:color w:val="000000"/>
                <w:sz w:val="22"/>
                <w:szCs w:val="22"/>
              </w:rPr>
              <w:t>Child</w:t>
            </w:r>
            <w:r w:rsidR="00984536">
              <w:rPr>
                <w:rFonts w:ascii="Lato Medium" w:hAnsi="Lato Medium"/>
                <w:b/>
                <w:bCs/>
                <w:color w:val="000000"/>
                <w:sz w:val="22"/>
                <w:szCs w:val="22"/>
              </w:rPr>
              <w:t xml:space="preserve"> </w:t>
            </w:r>
            <w:r w:rsidRPr="008A4F7D">
              <w:rPr>
                <w:rFonts w:ascii="Lato Medium" w:hAnsi="Lato Medium"/>
                <w:b/>
                <w:bCs/>
                <w:color w:val="000000"/>
                <w:sz w:val="22"/>
                <w:szCs w:val="22"/>
              </w:rPr>
              <w:t>Safeguarding:</w:t>
            </w:r>
          </w:p>
          <w:p w14:paraId="2B680E8F" w14:textId="77777777" w:rsidR="00520EAC" w:rsidRPr="003A0C21" w:rsidRDefault="00520EAC" w:rsidP="003A0C21">
            <w:pPr>
              <w:spacing w:before="120" w:after="120"/>
              <w:rPr>
                <w:rFonts w:ascii="Lato Medium" w:hAnsi="Lato Medium"/>
                <w:sz w:val="22"/>
                <w:szCs w:val="22"/>
              </w:rPr>
            </w:pPr>
            <w:r w:rsidRPr="003A0C21">
              <w:rPr>
                <w:rFonts w:ascii="Lato Medium" w:hAnsi="Lato Medium"/>
                <w:color w:val="000000"/>
                <w:sz w:val="22"/>
                <w:szCs w:val="22"/>
              </w:rPr>
              <w:t>We need to keep children safe so our selection process, which includes rigorous background checks, reflects our commitment to the protection of children from abuse</w:t>
            </w:r>
            <w:r w:rsidR="00C13528" w:rsidRPr="003A0C21">
              <w:rPr>
                <w:rFonts w:ascii="Lato Medium" w:hAnsi="Lato Medium"/>
                <w:sz w:val="22"/>
                <w:szCs w:val="22"/>
              </w:rPr>
              <w:t>.</w:t>
            </w:r>
          </w:p>
        </w:tc>
      </w:tr>
      <w:tr w:rsidR="00F069CA" w:rsidRPr="003A0C21" w14:paraId="0C1D551F" w14:textId="77777777" w:rsidTr="00543A17">
        <w:tc>
          <w:tcPr>
            <w:tcW w:w="9498" w:type="dxa"/>
            <w:gridSpan w:val="3"/>
          </w:tcPr>
          <w:p w14:paraId="6204902A" w14:textId="77777777" w:rsidR="00F069CA" w:rsidRPr="008A4F7D" w:rsidRDefault="00F069CA" w:rsidP="003A0C21">
            <w:pPr>
              <w:spacing w:before="120" w:after="120"/>
              <w:rPr>
                <w:rFonts w:ascii="Lato Medium" w:hAnsi="Lato Medium"/>
                <w:b/>
                <w:bCs/>
                <w:sz w:val="22"/>
                <w:szCs w:val="22"/>
              </w:rPr>
            </w:pPr>
            <w:r w:rsidRPr="008A4F7D">
              <w:rPr>
                <w:rFonts w:ascii="Lato Medium" w:hAnsi="Lato Medium"/>
                <w:b/>
                <w:bCs/>
                <w:sz w:val="22"/>
                <w:szCs w:val="22"/>
              </w:rPr>
              <w:t>Health and Safety</w:t>
            </w:r>
          </w:p>
          <w:p w14:paraId="641B7326" w14:textId="77777777" w:rsidR="00F069CA" w:rsidRPr="003A0C21" w:rsidRDefault="00F5619F" w:rsidP="003A0C21">
            <w:pPr>
              <w:spacing w:before="120" w:after="120"/>
              <w:rPr>
                <w:rFonts w:ascii="Lato Medium" w:hAnsi="Lato Medium"/>
                <w:sz w:val="22"/>
                <w:szCs w:val="22"/>
              </w:rPr>
            </w:pPr>
            <w:r w:rsidRPr="003A0C21">
              <w:rPr>
                <w:rFonts w:ascii="Lato Medium" w:hAnsi="Lato Medium"/>
                <w:sz w:val="22"/>
                <w:szCs w:val="22"/>
              </w:rPr>
              <w:t>The role</w:t>
            </w:r>
            <w:r w:rsidR="00F069CA" w:rsidRPr="003A0C21">
              <w:rPr>
                <w:rFonts w:ascii="Lato Medium" w:hAnsi="Lato Medium"/>
                <w:sz w:val="22"/>
                <w:szCs w:val="22"/>
              </w:rPr>
              <w:t xml:space="preserve"> holder is required to carry out the duties in accordance with SCI Health and Safety policies and procedures.</w:t>
            </w:r>
          </w:p>
        </w:tc>
      </w:tr>
      <w:tr w:rsidR="00F069CA" w:rsidRPr="003A0C21" w14:paraId="42261784" w14:textId="77777777" w:rsidTr="00543A17">
        <w:trPr>
          <w:trHeight w:val="425"/>
        </w:trPr>
        <w:tc>
          <w:tcPr>
            <w:tcW w:w="4678" w:type="dxa"/>
            <w:gridSpan w:val="2"/>
            <w:tcBorders>
              <w:bottom w:val="single" w:sz="4" w:space="0" w:color="auto"/>
            </w:tcBorders>
          </w:tcPr>
          <w:p w14:paraId="5C573158" w14:textId="318F05AD" w:rsidR="00F069CA" w:rsidRPr="003A0C21" w:rsidRDefault="00F069CA" w:rsidP="003A0C21">
            <w:pPr>
              <w:tabs>
                <w:tab w:val="left" w:pos="1134"/>
              </w:tabs>
              <w:spacing w:before="120" w:after="120"/>
              <w:rPr>
                <w:rFonts w:ascii="Lato Medium" w:hAnsi="Lato Medium"/>
                <w:sz w:val="22"/>
                <w:szCs w:val="22"/>
              </w:rPr>
            </w:pPr>
            <w:r w:rsidRPr="003A0C21">
              <w:rPr>
                <w:rFonts w:ascii="Lato Medium" w:hAnsi="Lato Medium"/>
                <w:sz w:val="22"/>
                <w:szCs w:val="22"/>
              </w:rPr>
              <w:t>JD written by</w:t>
            </w:r>
            <w:r w:rsidR="00183B33" w:rsidRPr="003A0C21">
              <w:rPr>
                <w:rFonts w:ascii="Lato Medium" w:hAnsi="Lato Medium"/>
                <w:sz w:val="22"/>
                <w:szCs w:val="22"/>
              </w:rPr>
              <w:t>:</w:t>
            </w:r>
            <w:r w:rsidR="00FD78EB" w:rsidRPr="003A0C21">
              <w:rPr>
                <w:rFonts w:ascii="Lato Medium" w:hAnsi="Lato Medium"/>
                <w:sz w:val="22"/>
                <w:szCs w:val="22"/>
              </w:rPr>
              <w:t xml:space="preserve"> </w:t>
            </w:r>
          </w:p>
        </w:tc>
        <w:tc>
          <w:tcPr>
            <w:tcW w:w="4820" w:type="dxa"/>
            <w:tcBorders>
              <w:bottom w:val="single" w:sz="4" w:space="0" w:color="auto"/>
            </w:tcBorders>
          </w:tcPr>
          <w:p w14:paraId="180CE7D2" w14:textId="48952798" w:rsidR="00F069CA" w:rsidRPr="003A0C21" w:rsidRDefault="00F069CA" w:rsidP="003A0C21">
            <w:pPr>
              <w:tabs>
                <w:tab w:val="left" w:pos="984"/>
              </w:tabs>
              <w:spacing w:before="120" w:after="120"/>
              <w:rPr>
                <w:rFonts w:ascii="Lato Medium" w:hAnsi="Lato Medium"/>
                <w:sz w:val="22"/>
                <w:szCs w:val="22"/>
              </w:rPr>
            </w:pPr>
            <w:r w:rsidRPr="003A0C21">
              <w:rPr>
                <w:rFonts w:ascii="Lato Medium" w:hAnsi="Lato Medium"/>
                <w:sz w:val="22"/>
                <w:szCs w:val="22"/>
              </w:rPr>
              <w:t>Date</w:t>
            </w:r>
            <w:r w:rsidR="00CB20F1" w:rsidRPr="003A0C21">
              <w:rPr>
                <w:rFonts w:ascii="Lato Medium" w:hAnsi="Lato Medium"/>
                <w:sz w:val="22"/>
                <w:szCs w:val="22"/>
              </w:rPr>
              <w:t>:</w:t>
            </w:r>
            <w:r w:rsidR="00C966F4" w:rsidRPr="003A0C21">
              <w:rPr>
                <w:rFonts w:ascii="Lato Medium" w:hAnsi="Lato Medium"/>
                <w:sz w:val="22"/>
                <w:szCs w:val="22"/>
              </w:rPr>
              <w:t xml:space="preserve"> </w:t>
            </w:r>
          </w:p>
        </w:tc>
      </w:tr>
      <w:tr w:rsidR="00F069CA" w:rsidRPr="003A0C21" w14:paraId="773BEF74" w14:textId="77777777" w:rsidTr="00F069CA">
        <w:trPr>
          <w:trHeight w:val="425"/>
        </w:trPr>
        <w:tc>
          <w:tcPr>
            <w:tcW w:w="4678" w:type="dxa"/>
            <w:gridSpan w:val="2"/>
            <w:tcBorders>
              <w:bottom w:val="single" w:sz="4" w:space="0" w:color="auto"/>
            </w:tcBorders>
          </w:tcPr>
          <w:p w14:paraId="4A60ED95" w14:textId="426DA195" w:rsidR="00F069CA" w:rsidRPr="003A0C21" w:rsidRDefault="00F069CA" w:rsidP="003A0C21">
            <w:pPr>
              <w:tabs>
                <w:tab w:val="left" w:pos="1134"/>
              </w:tabs>
              <w:spacing w:before="120" w:after="120"/>
              <w:rPr>
                <w:rFonts w:ascii="Lato Medium" w:hAnsi="Lato Medium"/>
                <w:sz w:val="22"/>
                <w:szCs w:val="22"/>
              </w:rPr>
            </w:pPr>
            <w:r w:rsidRPr="003A0C21">
              <w:rPr>
                <w:rFonts w:ascii="Lato Medium" w:hAnsi="Lato Medium"/>
                <w:sz w:val="22"/>
                <w:szCs w:val="22"/>
              </w:rPr>
              <w:t>JD agreed by:</w:t>
            </w:r>
          </w:p>
        </w:tc>
        <w:tc>
          <w:tcPr>
            <w:tcW w:w="4820" w:type="dxa"/>
          </w:tcPr>
          <w:p w14:paraId="038743AD" w14:textId="2B3CCD7F" w:rsidR="00F069CA" w:rsidRPr="003A0C21" w:rsidRDefault="00F069CA" w:rsidP="003A0C21">
            <w:pPr>
              <w:tabs>
                <w:tab w:val="left" w:pos="984"/>
              </w:tabs>
              <w:spacing w:before="120" w:after="120"/>
              <w:rPr>
                <w:rFonts w:ascii="Lato Medium" w:hAnsi="Lato Medium"/>
                <w:sz w:val="22"/>
                <w:szCs w:val="22"/>
              </w:rPr>
            </w:pPr>
            <w:r w:rsidRPr="003A0C21">
              <w:rPr>
                <w:rFonts w:ascii="Lato Medium" w:hAnsi="Lato Medium"/>
                <w:sz w:val="22"/>
                <w:szCs w:val="22"/>
              </w:rPr>
              <w:t>Date:</w:t>
            </w:r>
            <w:r w:rsidR="00543162" w:rsidRPr="003A0C21">
              <w:rPr>
                <w:rFonts w:ascii="Lato Medium" w:hAnsi="Lato Medium"/>
                <w:sz w:val="22"/>
                <w:szCs w:val="22"/>
              </w:rPr>
              <w:t xml:space="preserve"> </w:t>
            </w:r>
          </w:p>
        </w:tc>
      </w:tr>
      <w:tr w:rsidR="00F069CA" w:rsidRPr="003A0C21" w14:paraId="66B0E2CD" w14:textId="77777777" w:rsidTr="00F069CA">
        <w:trPr>
          <w:trHeight w:val="425"/>
        </w:trPr>
        <w:tc>
          <w:tcPr>
            <w:tcW w:w="4678" w:type="dxa"/>
            <w:gridSpan w:val="2"/>
          </w:tcPr>
          <w:p w14:paraId="515E2A67" w14:textId="53A194EC" w:rsidR="00F069CA" w:rsidRPr="003A0C21" w:rsidRDefault="00F5619F" w:rsidP="003A0C21">
            <w:pPr>
              <w:tabs>
                <w:tab w:val="left" w:pos="1134"/>
              </w:tabs>
              <w:spacing w:before="120" w:after="120"/>
              <w:rPr>
                <w:rFonts w:ascii="Lato Medium" w:hAnsi="Lato Medium"/>
                <w:sz w:val="22"/>
                <w:szCs w:val="22"/>
              </w:rPr>
            </w:pPr>
            <w:r w:rsidRPr="003A0C21">
              <w:rPr>
                <w:rFonts w:ascii="Lato Medium" w:hAnsi="Lato Medium"/>
                <w:sz w:val="22"/>
                <w:szCs w:val="22"/>
              </w:rPr>
              <w:t>U</w:t>
            </w:r>
            <w:r w:rsidR="00F069CA" w:rsidRPr="003A0C21">
              <w:rPr>
                <w:rFonts w:ascii="Lato Medium" w:hAnsi="Lato Medium"/>
                <w:sz w:val="22"/>
                <w:szCs w:val="22"/>
              </w:rPr>
              <w:t xml:space="preserve">pdated </w:t>
            </w:r>
            <w:r w:rsidR="00D870F5" w:rsidRPr="003A0C21">
              <w:rPr>
                <w:rFonts w:ascii="Lato Medium" w:hAnsi="Lato Medium"/>
                <w:sz w:val="22"/>
                <w:szCs w:val="22"/>
              </w:rPr>
              <w:t>b</w:t>
            </w:r>
            <w:r w:rsidR="00F069CA" w:rsidRPr="003A0C21">
              <w:rPr>
                <w:rFonts w:ascii="Lato Medium" w:hAnsi="Lato Medium"/>
                <w:sz w:val="22"/>
                <w:szCs w:val="22"/>
              </w:rPr>
              <w:t>y:</w:t>
            </w:r>
            <w:r w:rsidR="00003B96" w:rsidRPr="003A0C21">
              <w:rPr>
                <w:rFonts w:ascii="Lato Medium" w:hAnsi="Lato Medium"/>
                <w:sz w:val="22"/>
                <w:szCs w:val="22"/>
              </w:rPr>
              <w:t xml:space="preserve"> </w:t>
            </w:r>
            <w:r w:rsidR="005A3853" w:rsidRPr="003A0C21">
              <w:rPr>
                <w:rFonts w:ascii="Lato Medium" w:hAnsi="Lato Medium"/>
                <w:sz w:val="22"/>
                <w:szCs w:val="22"/>
              </w:rPr>
              <w:t>Cao The Tuan</w:t>
            </w:r>
          </w:p>
        </w:tc>
        <w:tc>
          <w:tcPr>
            <w:tcW w:w="4820" w:type="dxa"/>
            <w:tcBorders>
              <w:bottom w:val="single" w:sz="4" w:space="0" w:color="auto"/>
            </w:tcBorders>
          </w:tcPr>
          <w:p w14:paraId="248D9599" w14:textId="5A4D8A75" w:rsidR="00F069CA" w:rsidRPr="003A0C21" w:rsidRDefault="00F069CA" w:rsidP="003A0C21">
            <w:pPr>
              <w:tabs>
                <w:tab w:val="left" w:pos="984"/>
              </w:tabs>
              <w:spacing w:before="120" w:after="120"/>
              <w:rPr>
                <w:rFonts w:ascii="Lato Medium" w:hAnsi="Lato Medium"/>
                <w:sz w:val="22"/>
                <w:szCs w:val="22"/>
              </w:rPr>
            </w:pPr>
            <w:r w:rsidRPr="003A0C21">
              <w:rPr>
                <w:rFonts w:ascii="Lato Medium" w:hAnsi="Lato Medium"/>
                <w:sz w:val="22"/>
                <w:szCs w:val="22"/>
              </w:rPr>
              <w:t>Date</w:t>
            </w:r>
            <w:r w:rsidR="00CB20F1" w:rsidRPr="003A0C21">
              <w:rPr>
                <w:rFonts w:ascii="Lato Medium" w:hAnsi="Lato Medium"/>
                <w:sz w:val="22"/>
                <w:szCs w:val="22"/>
              </w:rPr>
              <w:t>:</w:t>
            </w:r>
            <w:r w:rsidR="00003B96" w:rsidRPr="003A0C21">
              <w:rPr>
                <w:rFonts w:ascii="Lato Medium" w:hAnsi="Lato Medium"/>
                <w:sz w:val="22"/>
                <w:szCs w:val="22"/>
              </w:rPr>
              <w:t xml:space="preserve"> </w:t>
            </w:r>
            <w:r w:rsidR="00FE482A">
              <w:rPr>
                <w:rFonts w:ascii="Lato Medium" w:hAnsi="Lato Medium"/>
                <w:sz w:val="22"/>
                <w:szCs w:val="22"/>
              </w:rPr>
              <w:t>1 July</w:t>
            </w:r>
            <w:r w:rsidR="00984536">
              <w:rPr>
                <w:rFonts w:ascii="Lato Medium" w:hAnsi="Lato Medium"/>
                <w:sz w:val="22"/>
                <w:szCs w:val="22"/>
              </w:rPr>
              <w:t xml:space="preserve"> 2025</w:t>
            </w:r>
          </w:p>
        </w:tc>
      </w:tr>
      <w:tr w:rsidR="00F069CA" w:rsidRPr="003A0C21" w14:paraId="36DEA681" w14:textId="77777777" w:rsidTr="00543A17">
        <w:trPr>
          <w:trHeight w:val="425"/>
        </w:trPr>
        <w:tc>
          <w:tcPr>
            <w:tcW w:w="4678" w:type="dxa"/>
            <w:gridSpan w:val="2"/>
            <w:tcBorders>
              <w:bottom w:val="single" w:sz="4" w:space="0" w:color="auto"/>
            </w:tcBorders>
          </w:tcPr>
          <w:p w14:paraId="2AF9B29B" w14:textId="28989B24" w:rsidR="00F069CA" w:rsidRPr="003A0C21" w:rsidRDefault="00F069CA" w:rsidP="003A0C21">
            <w:pPr>
              <w:tabs>
                <w:tab w:val="left" w:pos="1134"/>
              </w:tabs>
              <w:spacing w:before="120" w:after="120"/>
              <w:rPr>
                <w:rFonts w:ascii="Lato Medium" w:hAnsi="Lato Medium"/>
                <w:sz w:val="22"/>
                <w:szCs w:val="22"/>
              </w:rPr>
            </w:pPr>
            <w:r w:rsidRPr="003A0C21">
              <w:rPr>
                <w:rFonts w:ascii="Lato Medium" w:hAnsi="Lato Medium"/>
                <w:sz w:val="22"/>
                <w:szCs w:val="22"/>
              </w:rPr>
              <w:t>Evaluated</w:t>
            </w:r>
            <w:r w:rsidR="00D870F5" w:rsidRPr="003A0C21">
              <w:rPr>
                <w:rFonts w:ascii="Lato Medium" w:hAnsi="Lato Medium"/>
                <w:sz w:val="22"/>
                <w:szCs w:val="22"/>
              </w:rPr>
              <w:t xml:space="preserve"> and Agreed by: Vu Tuong Anh</w:t>
            </w:r>
          </w:p>
        </w:tc>
        <w:tc>
          <w:tcPr>
            <w:tcW w:w="4820" w:type="dxa"/>
            <w:tcBorders>
              <w:bottom w:val="single" w:sz="4" w:space="0" w:color="auto"/>
            </w:tcBorders>
          </w:tcPr>
          <w:p w14:paraId="4845BFDF" w14:textId="68CDC700" w:rsidR="00F069CA" w:rsidRPr="003A0C21" w:rsidRDefault="00F069CA" w:rsidP="003A0C21">
            <w:pPr>
              <w:tabs>
                <w:tab w:val="left" w:pos="984"/>
              </w:tabs>
              <w:spacing w:before="120" w:after="120"/>
              <w:rPr>
                <w:rFonts w:ascii="Lato Medium" w:hAnsi="Lato Medium"/>
                <w:sz w:val="22"/>
                <w:szCs w:val="22"/>
              </w:rPr>
            </w:pPr>
            <w:r w:rsidRPr="003A0C21">
              <w:rPr>
                <w:rFonts w:ascii="Lato Medium" w:hAnsi="Lato Medium"/>
                <w:sz w:val="22"/>
                <w:szCs w:val="22"/>
              </w:rPr>
              <w:t>Date</w:t>
            </w:r>
            <w:r w:rsidR="00CB20F1" w:rsidRPr="003A0C21">
              <w:rPr>
                <w:rFonts w:ascii="Lato Medium" w:hAnsi="Lato Medium"/>
                <w:sz w:val="22"/>
                <w:szCs w:val="22"/>
              </w:rPr>
              <w:t>:</w:t>
            </w:r>
            <w:r w:rsidR="00F64CD5">
              <w:rPr>
                <w:rFonts w:ascii="Lato Medium" w:hAnsi="Lato Medium"/>
                <w:sz w:val="22"/>
                <w:szCs w:val="22"/>
              </w:rPr>
              <w:t xml:space="preserve"> </w:t>
            </w:r>
          </w:p>
        </w:tc>
      </w:tr>
    </w:tbl>
    <w:p w14:paraId="16A66A33" w14:textId="77777777" w:rsidR="00F9086D" w:rsidRPr="003A0C21" w:rsidRDefault="00F9086D" w:rsidP="003A0C21">
      <w:pPr>
        <w:spacing w:before="120" w:after="120"/>
        <w:rPr>
          <w:rFonts w:ascii="Lato Medium" w:hAnsi="Lato Medium"/>
          <w:sz w:val="22"/>
          <w:szCs w:val="22"/>
        </w:rPr>
      </w:pPr>
    </w:p>
    <w:p w14:paraId="0944D702" w14:textId="77777777" w:rsidR="007D26DC" w:rsidRPr="003A0C21" w:rsidRDefault="007D26DC" w:rsidP="003A0C21">
      <w:pPr>
        <w:spacing w:before="120" w:after="120"/>
        <w:rPr>
          <w:rFonts w:ascii="Lato Medium" w:hAnsi="Lato Medium"/>
          <w:sz w:val="22"/>
          <w:szCs w:val="22"/>
        </w:rPr>
      </w:pPr>
    </w:p>
    <w:p w14:paraId="30F92F36" w14:textId="77777777" w:rsidR="007D26DC" w:rsidRPr="003A0C21" w:rsidRDefault="007D26DC" w:rsidP="003A0C21">
      <w:pPr>
        <w:spacing w:before="120" w:after="120"/>
        <w:rPr>
          <w:rFonts w:ascii="Lato Medium" w:hAnsi="Lato Medium"/>
          <w:sz w:val="22"/>
          <w:szCs w:val="22"/>
        </w:rPr>
      </w:pPr>
    </w:p>
    <w:p w14:paraId="6294E908" w14:textId="77777777" w:rsidR="007D26DC" w:rsidRPr="003A0C21" w:rsidRDefault="007D26DC" w:rsidP="003A0C21">
      <w:pPr>
        <w:spacing w:before="120" w:after="120"/>
        <w:rPr>
          <w:rFonts w:ascii="Lato Medium" w:hAnsi="Lato Medium"/>
          <w:sz w:val="22"/>
          <w:szCs w:val="22"/>
        </w:rPr>
      </w:pPr>
    </w:p>
    <w:p w14:paraId="05BCBD83" w14:textId="77777777" w:rsidR="00B83E89" w:rsidRPr="003A0C21" w:rsidRDefault="00B83E89" w:rsidP="003A0C21">
      <w:pPr>
        <w:spacing w:before="120" w:after="120"/>
        <w:rPr>
          <w:rFonts w:ascii="Lato Medium" w:hAnsi="Lato Medium"/>
          <w:sz w:val="22"/>
          <w:szCs w:val="22"/>
        </w:rPr>
      </w:pPr>
    </w:p>
    <w:sectPr w:rsidR="00B83E89" w:rsidRPr="003A0C21" w:rsidSect="00D870F5">
      <w:headerReference w:type="default" r:id="rId11"/>
      <w:footerReference w:type="default" r:id="rId12"/>
      <w:pgSz w:w="11906" w:h="16838"/>
      <w:pgMar w:top="144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25A7" w14:textId="77777777" w:rsidR="00994F91" w:rsidRDefault="00994F91">
      <w:r>
        <w:separator/>
      </w:r>
    </w:p>
  </w:endnote>
  <w:endnote w:type="continuationSeparator" w:id="0">
    <w:p w14:paraId="05D3715E" w14:textId="77777777" w:rsidR="00994F91" w:rsidRDefault="0099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81961"/>
      <w:docPartObj>
        <w:docPartGallery w:val="Page Numbers (Bottom of Page)"/>
        <w:docPartUnique/>
      </w:docPartObj>
    </w:sdtPr>
    <w:sdtEndPr>
      <w:rPr>
        <w:rFonts w:ascii="Lato Medium" w:hAnsi="Lato Medium" w:cs="Lato Medium"/>
        <w:noProof/>
        <w:sz w:val="20"/>
      </w:rPr>
    </w:sdtEndPr>
    <w:sdtContent>
      <w:p w14:paraId="2FA3E0B4" w14:textId="4FA73B89" w:rsidR="00984536" w:rsidRPr="00984536" w:rsidRDefault="00984536">
        <w:pPr>
          <w:pStyle w:val="Footer"/>
          <w:jc w:val="right"/>
          <w:rPr>
            <w:rFonts w:ascii="Lato Medium" w:hAnsi="Lato Medium" w:cs="Lato Medium"/>
            <w:sz w:val="20"/>
          </w:rPr>
        </w:pPr>
        <w:r w:rsidRPr="00984536">
          <w:rPr>
            <w:rFonts w:ascii="Lato Medium" w:hAnsi="Lato Medium" w:cs="Lato Medium"/>
            <w:sz w:val="20"/>
          </w:rPr>
          <w:fldChar w:fldCharType="begin"/>
        </w:r>
        <w:r w:rsidRPr="00984536">
          <w:rPr>
            <w:rFonts w:ascii="Lato Medium" w:hAnsi="Lato Medium" w:cs="Lato Medium"/>
            <w:sz w:val="20"/>
          </w:rPr>
          <w:instrText xml:space="preserve"> PAGE   \* MERGEFORMAT </w:instrText>
        </w:r>
        <w:r w:rsidRPr="00984536">
          <w:rPr>
            <w:rFonts w:ascii="Lato Medium" w:hAnsi="Lato Medium" w:cs="Lato Medium"/>
            <w:sz w:val="20"/>
          </w:rPr>
          <w:fldChar w:fldCharType="separate"/>
        </w:r>
        <w:r w:rsidRPr="00984536">
          <w:rPr>
            <w:rFonts w:ascii="Lato Medium" w:hAnsi="Lato Medium" w:cs="Lato Medium"/>
            <w:noProof/>
            <w:sz w:val="20"/>
          </w:rPr>
          <w:t>2</w:t>
        </w:r>
        <w:r w:rsidRPr="00984536">
          <w:rPr>
            <w:rFonts w:ascii="Lato Medium" w:hAnsi="Lato Medium" w:cs="Lato Medium"/>
            <w:noProof/>
            <w:sz w:val="20"/>
          </w:rPr>
          <w:fldChar w:fldCharType="end"/>
        </w:r>
      </w:p>
    </w:sdtContent>
  </w:sdt>
  <w:p w14:paraId="224953FD" w14:textId="77777777" w:rsidR="00984536" w:rsidRDefault="0098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7902" w14:textId="77777777" w:rsidR="00994F91" w:rsidRDefault="00994F91">
      <w:r>
        <w:separator/>
      </w:r>
    </w:p>
  </w:footnote>
  <w:footnote w:type="continuationSeparator" w:id="0">
    <w:p w14:paraId="180EC922" w14:textId="77777777" w:rsidR="00994F91" w:rsidRDefault="0099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9891" w14:textId="77777777" w:rsidR="001B2A90" w:rsidRPr="00A35FED" w:rsidRDefault="00000000" w:rsidP="00F55B51">
    <w:pPr>
      <w:pStyle w:val="Header"/>
      <w:ind w:left="-142"/>
      <w:jc w:val="center"/>
      <w:rPr>
        <w:rFonts w:ascii="Lato Medium" w:hAnsi="Lato Medium" w:cs="Lato Medium"/>
        <w:b/>
        <w:smallCaps/>
        <w:sz w:val="22"/>
        <w:szCs w:val="22"/>
      </w:rPr>
    </w:pPr>
    <w:r>
      <w:rPr>
        <w:rFonts w:ascii="Lato Medium" w:hAnsi="Lato Medium" w:cs="Lato Medium"/>
        <w:b/>
        <w:smallCaps/>
        <w:noProof/>
        <w:sz w:val="22"/>
        <w:szCs w:val="22"/>
        <w:lang w:eastAsia="en-GB"/>
      </w:rPr>
      <w:pict w14:anchorId="2FA60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A35FED">
      <w:rPr>
        <w:rFonts w:ascii="Lato Medium" w:hAnsi="Lato Medium" w:cs="Lato Medium"/>
        <w:b/>
        <w:smallCaps/>
        <w:sz w:val="22"/>
        <w:szCs w:val="22"/>
      </w:rPr>
      <w:t xml:space="preserve">SAVE THE CHILDREN INTERNATIONAL </w:t>
    </w:r>
  </w:p>
  <w:p w14:paraId="64C0CF83" w14:textId="77777777" w:rsidR="001B2A90" w:rsidRPr="00F5619F" w:rsidRDefault="00F5619F" w:rsidP="00F55B51">
    <w:pPr>
      <w:pStyle w:val="Header"/>
      <w:ind w:left="-142"/>
      <w:jc w:val="center"/>
      <w:rPr>
        <w:rFonts w:ascii="Arial" w:hAnsi="Arial" w:cs="Arial"/>
        <w:b/>
        <w:smallCaps/>
        <w:sz w:val="22"/>
        <w:szCs w:val="22"/>
      </w:rPr>
    </w:pPr>
    <w:r w:rsidRPr="00A35FED">
      <w:rPr>
        <w:rFonts w:ascii="Lato Medium" w:hAnsi="Lato Medium" w:cs="Lato Medium"/>
        <w:b/>
        <w:smallCaps/>
        <w:sz w:val="22"/>
        <w:szCs w:val="22"/>
      </w:rPr>
      <w:t>ROLE PROFILE</w:t>
    </w:r>
  </w:p>
  <w:p w14:paraId="53E5B073"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7FA2E50"/>
    <w:multiLevelType w:val="hybridMultilevel"/>
    <w:tmpl w:val="3CF299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C30D91"/>
    <w:multiLevelType w:val="hybridMultilevel"/>
    <w:tmpl w:val="4670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272C"/>
    <w:multiLevelType w:val="hybridMultilevel"/>
    <w:tmpl w:val="AA3096B0"/>
    <w:lvl w:ilvl="0" w:tplc="FFFFFFFF">
      <w:start w:val="1"/>
      <w:numFmt w:val="upperRoman"/>
      <w:lvlText w:val="%1."/>
      <w:lvlJc w:val="left"/>
      <w:pPr>
        <w:ind w:left="795" w:hanging="72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8" w15:restartNumberingAfterBreak="0">
    <w:nsid w:val="1E224727"/>
    <w:multiLevelType w:val="hybridMultilevel"/>
    <w:tmpl w:val="C4D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0" w15:restartNumberingAfterBreak="0">
    <w:nsid w:val="22B7057E"/>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4DD776A"/>
    <w:multiLevelType w:val="hybridMultilevel"/>
    <w:tmpl w:val="71F407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CA00FD"/>
    <w:multiLevelType w:val="hybridMultilevel"/>
    <w:tmpl w:val="CC6AB39A"/>
    <w:lvl w:ilvl="0" w:tplc="0F66FA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95D9B"/>
    <w:multiLevelType w:val="hybridMultilevel"/>
    <w:tmpl w:val="49082BA0"/>
    <w:lvl w:ilvl="0" w:tplc="E72C3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B255C"/>
    <w:multiLevelType w:val="hybridMultilevel"/>
    <w:tmpl w:val="B71AD8F2"/>
    <w:lvl w:ilvl="0" w:tplc="FE408780">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AAB7D56"/>
    <w:multiLevelType w:val="hybridMultilevel"/>
    <w:tmpl w:val="0F5CAD8A"/>
    <w:lvl w:ilvl="0" w:tplc="B29218AE">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7"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31220AD"/>
    <w:multiLevelType w:val="hybridMultilevel"/>
    <w:tmpl w:val="7CDA4ECE"/>
    <w:lvl w:ilvl="0" w:tplc="8B7CA8BE">
      <w:start w:val="1"/>
      <w:numFmt w:val="upperRoman"/>
      <w:lvlText w:val="%1."/>
      <w:lvlJc w:val="left"/>
      <w:pPr>
        <w:ind w:left="1080" w:hanging="720"/>
      </w:pPr>
      <w:rPr>
        <w:rFonts w:hint="default"/>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D21D3"/>
    <w:multiLevelType w:val="hybridMultilevel"/>
    <w:tmpl w:val="A912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E4019"/>
    <w:multiLevelType w:val="multilevel"/>
    <w:tmpl w:val="9DA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E450C"/>
    <w:multiLevelType w:val="multilevel"/>
    <w:tmpl w:val="5224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26DCC"/>
    <w:multiLevelType w:val="hybridMultilevel"/>
    <w:tmpl w:val="E75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91B12"/>
    <w:multiLevelType w:val="multilevel"/>
    <w:tmpl w:val="4C9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B2142"/>
    <w:multiLevelType w:val="hybridMultilevel"/>
    <w:tmpl w:val="0FD6FC08"/>
    <w:lvl w:ilvl="0" w:tplc="86226948">
      <w:start w:val="4"/>
      <w:numFmt w:val="upperRoman"/>
      <w:lvlText w:val="%1."/>
      <w:lvlJc w:val="left"/>
      <w:pPr>
        <w:ind w:left="79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012550">
    <w:abstractNumId w:val="17"/>
  </w:num>
  <w:num w:numId="2" w16cid:durableId="930626374">
    <w:abstractNumId w:val="9"/>
  </w:num>
  <w:num w:numId="3" w16cid:durableId="1614283875">
    <w:abstractNumId w:val="16"/>
  </w:num>
  <w:num w:numId="4" w16cid:durableId="1737435773">
    <w:abstractNumId w:val="0"/>
  </w:num>
  <w:num w:numId="5" w16cid:durableId="1522015072">
    <w:abstractNumId w:val="1"/>
  </w:num>
  <w:num w:numId="6" w16cid:durableId="2105569507">
    <w:abstractNumId w:val="2"/>
  </w:num>
  <w:num w:numId="7" w16cid:durableId="1126198140">
    <w:abstractNumId w:val="3"/>
  </w:num>
  <w:num w:numId="8" w16cid:durableId="567031599">
    <w:abstractNumId w:val="4"/>
  </w:num>
  <w:num w:numId="9" w16cid:durableId="1289819484">
    <w:abstractNumId w:val="10"/>
  </w:num>
  <w:num w:numId="10" w16cid:durableId="1244022228">
    <w:abstractNumId w:val="18"/>
  </w:num>
  <w:num w:numId="11" w16cid:durableId="991177963">
    <w:abstractNumId w:val="20"/>
  </w:num>
  <w:num w:numId="12" w16cid:durableId="521430893">
    <w:abstractNumId w:val="21"/>
  </w:num>
  <w:num w:numId="13" w16cid:durableId="1747536344">
    <w:abstractNumId w:val="23"/>
  </w:num>
  <w:num w:numId="14" w16cid:durableId="2095012029">
    <w:abstractNumId w:val="6"/>
  </w:num>
  <w:num w:numId="15" w16cid:durableId="245648196">
    <w:abstractNumId w:val="11"/>
  </w:num>
  <w:num w:numId="16" w16cid:durableId="642345530">
    <w:abstractNumId w:val="14"/>
  </w:num>
  <w:num w:numId="17" w16cid:durableId="959460567">
    <w:abstractNumId w:val="22"/>
  </w:num>
  <w:num w:numId="18" w16cid:durableId="1323662761">
    <w:abstractNumId w:val="8"/>
  </w:num>
  <w:num w:numId="19" w16cid:durableId="748816773">
    <w:abstractNumId w:val="19"/>
  </w:num>
  <w:num w:numId="20" w16cid:durableId="989139727">
    <w:abstractNumId w:val="15"/>
  </w:num>
  <w:num w:numId="21" w16cid:durableId="1788113818">
    <w:abstractNumId w:val="7"/>
  </w:num>
  <w:num w:numId="22" w16cid:durableId="964848843">
    <w:abstractNumId w:val="24"/>
  </w:num>
  <w:num w:numId="23" w16cid:durableId="1486776214">
    <w:abstractNumId w:val="12"/>
  </w:num>
  <w:num w:numId="24" w16cid:durableId="1184058135">
    <w:abstractNumId w:val="13"/>
  </w:num>
  <w:num w:numId="25" w16cid:durableId="193458639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02DB"/>
    <w:rsid w:val="000012F1"/>
    <w:rsid w:val="00003B96"/>
    <w:rsid w:val="0000540B"/>
    <w:rsid w:val="00005499"/>
    <w:rsid w:val="00005B5A"/>
    <w:rsid w:val="00007D0B"/>
    <w:rsid w:val="00010EF1"/>
    <w:rsid w:val="00011E70"/>
    <w:rsid w:val="0001408E"/>
    <w:rsid w:val="00014716"/>
    <w:rsid w:val="00015295"/>
    <w:rsid w:val="000225F9"/>
    <w:rsid w:val="0002297D"/>
    <w:rsid w:val="0002571C"/>
    <w:rsid w:val="00030528"/>
    <w:rsid w:val="0003146F"/>
    <w:rsid w:val="00031EB8"/>
    <w:rsid w:val="00032078"/>
    <w:rsid w:val="00034B3F"/>
    <w:rsid w:val="000408D3"/>
    <w:rsid w:val="000427DC"/>
    <w:rsid w:val="000439E4"/>
    <w:rsid w:val="00046D70"/>
    <w:rsid w:val="000511CC"/>
    <w:rsid w:val="00051452"/>
    <w:rsid w:val="00052967"/>
    <w:rsid w:val="00052B94"/>
    <w:rsid w:val="00053946"/>
    <w:rsid w:val="0006499F"/>
    <w:rsid w:val="0006702F"/>
    <w:rsid w:val="00077984"/>
    <w:rsid w:val="00084FB9"/>
    <w:rsid w:val="000874C6"/>
    <w:rsid w:val="00091A48"/>
    <w:rsid w:val="00091A58"/>
    <w:rsid w:val="00092DD0"/>
    <w:rsid w:val="000967EE"/>
    <w:rsid w:val="00096EFE"/>
    <w:rsid w:val="000A0163"/>
    <w:rsid w:val="000A1C72"/>
    <w:rsid w:val="000A21C9"/>
    <w:rsid w:val="000A2974"/>
    <w:rsid w:val="000A34BF"/>
    <w:rsid w:val="000A564C"/>
    <w:rsid w:val="000B09BF"/>
    <w:rsid w:val="000B2430"/>
    <w:rsid w:val="000B4820"/>
    <w:rsid w:val="000B568F"/>
    <w:rsid w:val="000C1090"/>
    <w:rsid w:val="000D2AEF"/>
    <w:rsid w:val="000D5035"/>
    <w:rsid w:val="000D63EC"/>
    <w:rsid w:val="000D7124"/>
    <w:rsid w:val="000D7FE6"/>
    <w:rsid w:val="000E058B"/>
    <w:rsid w:val="000E09C6"/>
    <w:rsid w:val="000E10E0"/>
    <w:rsid w:val="000F38D2"/>
    <w:rsid w:val="000F78A5"/>
    <w:rsid w:val="00102A80"/>
    <w:rsid w:val="00104EAF"/>
    <w:rsid w:val="00104ECC"/>
    <w:rsid w:val="001128C1"/>
    <w:rsid w:val="00112C48"/>
    <w:rsid w:val="00112E6C"/>
    <w:rsid w:val="00114C67"/>
    <w:rsid w:val="00116978"/>
    <w:rsid w:val="00123B60"/>
    <w:rsid w:val="001248D0"/>
    <w:rsid w:val="00125575"/>
    <w:rsid w:val="001258DF"/>
    <w:rsid w:val="00126027"/>
    <w:rsid w:val="001329E4"/>
    <w:rsid w:val="0013516B"/>
    <w:rsid w:val="001424AA"/>
    <w:rsid w:val="00143330"/>
    <w:rsid w:val="00144F16"/>
    <w:rsid w:val="0015099B"/>
    <w:rsid w:val="0015490C"/>
    <w:rsid w:val="0015532E"/>
    <w:rsid w:val="001641F8"/>
    <w:rsid w:val="001645E1"/>
    <w:rsid w:val="00171CA5"/>
    <w:rsid w:val="00174203"/>
    <w:rsid w:val="001747DE"/>
    <w:rsid w:val="001748ED"/>
    <w:rsid w:val="00175C4D"/>
    <w:rsid w:val="0017754D"/>
    <w:rsid w:val="00181A55"/>
    <w:rsid w:val="00183B33"/>
    <w:rsid w:val="0019482B"/>
    <w:rsid w:val="00197A5F"/>
    <w:rsid w:val="001B2A90"/>
    <w:rsid w:val="001B461D"/>
    <w:rsid w:val="001B6C55"/>
    <w:rsid w:val="001C154A"/>
    <w:rsid w:val="001D1F88"/>
    <w:rsid w:val="001D2896"/>
    <w:rsid w:val="001D4261"/>
    <w:rsid w:val="001D5053"/>
    <w:rsid w:val="001D7641"/>
    <w:rsid w:val="001E0C58"/>
    <w:rsid w:val="001E2BBF"/>
    <w:rsid w:val="001E3518"/>
    <w:rsid w:val="001E51BB"/>
    <w:rsid w:val="001E6C4A"/>
    <w:rsid w:val="001E73C8"/>
    <w:rsid w:val="001F0DD2"/>
    <w:rsid w:val="00202315"/>
    <w:rsid w:val="002065ED"/>
    <w:rsid w:val="00214696"/>
    <w:rsid w:val="002202F2"/>
    <w:rsid w:val="00220AF6"/>
    <w:rsid w:val="002250E3"/>
    <w:rsid w:val="00225770"/>
    <w:rsid w:val="00227668"/>
    <w:rsid w:val="00231A66"/>
    <w:rsid w:val="00234DD8"/>
    <w:rsid w:val="00242AF1"/>
    <w:rsid w:val="00243892"/>
    <w:rsid w:val="00243983"/>
    <w:rsid w:val="002502E3"/>
    <w:rsid w:val="00252EE7"/>
    <w:rsid w:val="00255049"/>
    <w:rsid w:val="002550E7"/>
    <w:rsid w:val="00255207"/>
    <w:rsid w:val="00260AD1"/>
    <w:rsid w:val="00260B60"/>
    <w:rsid w:val="002667AC"/>
    <w:rsid w:val="00266B66"/>
    <w:rsid w:val="00267F7F"/>
    <w:rsid w:val="00275C41"/>
    <w:rsid w:val="0028174D"/>
    <w:rsid w:val="00282EE0"/>
    <w:rsid w:val="00283DA9"/>
    <w:rsid w:val="00287B36"/>
    <w:rsid w:val="00290500"/>
    <w:rsid w:val="002916E8"/>
    <w:rsid w:val="00295DD0"/>
    <w:rsid w:val="00295F38"/>
    <w:rsid w:val="00297EEF"/>
    <w:rsid w:val="002A2EE5"/>
    <w:rsid w:val="002A4342"/>
    <w:rsid w:val="002A5B56"/>
    <w:rsid w:val="002B21C3"/>
    <w:rsid w:val="002B78AF"/>
    <w:rsid w:val="002C1E71"/>
    <w:rsid w:val="002C28D1"/>
    <w:rsid w:val="002C72C8"/>
    <w:rsid w:val="002D0542"/>
    <w:rsid w:val="002D0CDC"/>
    <w:rsid w:val="002D4A35"/>
    <w:rsid w:val="002D4BF2"/>
    <w:rsid w:val="002D505A"/>
    <w:rsid w:val="002D633C"/>
    <w:rsid w:val="002E0341"/>
    <w:rsid w:val="002E170D"/>
    <w:rsid w:val="002E34C0"/>
    <w:rsid w:val="002E5A24"/>
    <w:rsid w:val="002E6E2C"/>
    <w:rsid w:val="002E6FCA"/>
    <w:rsid w:val="002E781B"/>
    <w:rsid w:val="002F7203"/>
    <w:rsid w:val="00302C4A"/>
    <w:rsid w:val="00302D96"/>
    <w:rsid w:val="00302DD1"/>
    <w:rsid w:val="00303205"/>
    <w:rsid w:val="00310921"/>
    <w:rsid w:val="00313984"/>
    <w:rsid w:val="00317A81"/>
    <w:rsid w:val="003233F2"/>
    <w:rsid w:val="00324580"/>
    <w:rsid w:val="003265A0"/>
    <w:rsid w:val="00327B9C"/>
    <w:rsid w:val="0033072A"/>
    <w:rsid w:val="00332FB0"/>
    <w:rsid w:val="00341E13"/>
    <w:rsid w:val="003428B8"/>
    <w:rsid w:val="00343E28"/>
    <w:rsid w:val="0034423C"/>
    <w:rsid w:val="00350167"/>
    <w:rsid w:val="00353623"/>
    <w:rsid w:val="00355EFC"/>
    <w:rsid w:val="003624C1"/>
    <w:rsid w:val="00363B2D"/>
    <w:rsid w:val="00364091"/>
    <w:rsid w:val="00364279"/>
    <w:rsid w:val="00373957"/>
    <w:rsid w:val="00375493"/>
    <w:rsid w:val="00376D59"/>
    <w:rsid w:val="003770F0"/>
    <w:rsid w:val="00380808"/>
    <w:rsid w:val="00382DCB"/>
    <w:rsid w:val="00383138"/>
    <w:rsid w:val="003945E0"/>
    <w:rsid w:val="003979B4"/>
    <w:rsid w:val="003A0C21"/>
    <w:rsid w:val="003A5EA1"/>
    <w:rsid w:val="003B081D"/>
    <w:rsid w:val="003B22FC"/>
    <w:rsid w:val="003B2A89"/>
    <w:rsid w:val="003B2EB5"/>
    <w:rsid w:val="003C0A7E"/>
    <w:rsid w:val="003C0DB0"/>
    <w:rsid w:val="003C2C80"/>
    <w:rsid w:val="003C61A1"/>
    <w:rsid w:val="003C6BFC"/>
    <w:rsid w:val="003C6D3C"/>
    <w:rsid w:val="003D006F"/>
    <w:rsid w:val="003D0EA7"/>
    <w:rsid w:val="003D5B90"/>
    <w:rsid w:val="003E3844"/>
    <w:rsid w:val="003F0842"/>
    <w:rsid w:val="003F0FED"/>
    <w:rsid w:val="00402A8B"/>
    <w:rsid w:val="00404539"/>
    <w:rsid w:val="00404ABD"/>
    <w:rsid w:val="00407418"/>
    <w:rsid w:val="00407466"/>
    <w:rsid w:val="0040792F"/>
    <w:rsid w:val="004108E5"/>
    <w:rsid w:val="0041196D"/>
    <w:rsid w:val="00414688"/>
    <w:rsid w:val="00414A3D"/>
    <w:rsid w:val="00416FB8"/>
    <w:rsid w:val="004172DE"/>
    <w:rsid w:val="00421937"/>
    <w:rsid w:val="00421CAA"/>
    <w:rsid w:val="00424D97"/>
    <w:rsid w:val="0042644E"/>
    <w:rsid w:val="00427548"/>
    <w:rsid w:val="00434D92"/>
    <w:rsid w:val="00436424"/>
    <w:rsid w:val="00444280"/>
    <w:rsid w:val="00445869"/>
    <w:rsid w:val="00446357"/>
    <w:rsid w:val="004551CF"/>
    <w:rsid w:val="00456024"/>
    <w:rsid w:val="00456803"/>
    <w:rsid w:val="00457479"/>
    <w:rsid w:val="00457DE5"/>
    <w:rsid w:val="00462258"/>
    <w:rsid w:val="00466DF7"/>
    <w:rsid w:val="00467935"/>
    <w:rsid w:val="00471A30"/>
    <w:rsid w:val="004757CF"/>
    <w:rsid w:val="00480895"/>
    <w:rsid w:val="00482382"/>
    <w:rsid w:val="00483CC9"/>
    <w:rsid w:val="004852D8"/>
    <w:rsid w:val="00487D09"/>
    <w:rsid w:val="00493703"/>
    <w:rsid w:val="004A2980"/>
    <w:rsid w:val="004A57C4"/>
    <w:rsid w:val="004B1825"/>
    <w:rsid w:val="004B22FF"/>
    <w:rsid w:val="004B2994"/>
    <w:rsid w:val="004B5D73"/>
    <w:rsid w:val="004B670E"/>
    <w:rsid w:val="004C2411"/>
    <w:rsid w:val="004C3FFF"/>
    <w:rsid w:val="004C44EA"/>
    <w:rsid w:val="004D2D38"/>
    <w:rsid w:val="004D3917"/>
    <w:rsid w:val="004D41EC"/>
    <w:rsid w:val="004D5614"/>
    <w:rsid w:val="004D5803"/>
    <w:rsid w:val="004D6623"/>
    <w:rsid w:val="004E2B71"/>
    <w:rsid w:val="004E45FA"/>
    <w:rsid w:val="004E4A91"/>
    <w:rsid w:val="004E7E3E"/>
    <w:rsid w:val="004F1012"/>
    <w:rsid w:val="004F298C"/>
    <w:rsid w:val="004F489D"/>
    <w:rsid w:val="00502CDE"/>
    <w:rsid w:val="005132B9"/>
    <w:rsid w:val="00514D77"/>
    <w:rsid w:val="00520EAC"/>
    <w:rsid w:val="005230C2"/>
    <w:rsid w:val="005264ED"/>
    <w:rsid w:val="00526FB9"/>
    <w:rsid w:val="00530AB1"/>
    <w:rsid w:val="005325DD"/>
    <w:rsid w:val="005334AA"/>
    <w:rsid w:val="005358D9"/>
    <w:rsid w:val="005408AC"/>
    <w:rsid w:val="005413F6"/>
    <w:rsid w:val="0054242E"/>
    <w:rsid w:val="00543162"/>
    <w:rsid w:val="00543A17"/>
    <w:rsid w:val="0054520C"/>
    <w:rsid w:val="005536A3"/>
    <w:rsid w:val="00553DE4"/>
    <w:rsid w:val="00556B70"/>
    <w:rsid w:val="00557355"/>
    <w:rsid w:val="005602C8"/>
    <w:rsid w:val="005603AF"/>
    <w:rsid w:val="005619DF"/>
    <w:rsid w:val="0056503C"/>
    <w:rsid w:val="00572249"/>
    <w:rsid w:val="00573D90"/>
    <w:rsid w:val="005764FA"/>
    <w:rsid w:val="0058002B"/>
    <w:rsid w:val="00580644"/>
    <w:rsid w:val="0058085B"/>
    <w:rsid w:val="00584FC2"/>
    <w:rsid w:val="00586599"/>
    <w:rsid w:val="00596FAD"/>
    <w:rsid w:val="005A00A3"/>
    <w:rsid w:val="005A289E"/>
    <w:rsid w:val="005A3853"/>
    <w:rsid w:val="005B2AA5"/>
    <w:rsid w:val="005B3EDD"/>
    <w:rsid w:val="005B559E"/>
    <w:rsid w:val="005C5221"/>
    <w:rsid w:val="005C6162"/>
    <w:rsid w:val="005C622A"/>
    <w:rsid w:val="005D04CF"/>
    <w:rsid w:val="005D08E0"/>
    <w:rsid w:val="005E0EB9"/>
    <w:rsid w:val="005E554A"/>
    <w:rsid w:val="005E5820"/>
    <w:rsid w:val="005E6182"/>
    <w:rsid w:val="005E73A3"/>
    <w:rsid w:val="005F161F"/>
    <w:rsid w:val="005F5445"/>
    <w:rsid w:val="005F56AC"/>
    <w:rsid w:val="00600656"/>
    <w:rsid w:val="00601D69"/>
    <w:rsid w:val="006027F7"/>
    <w:rsid w:val="006040B2"/>
    <w:rsid w:val="0060557D"/>
    <w:rsid w:val="006062FD"/>
    <w:rsid w:val="00611D50"/>
    <w:rsid w:val="006143EC"/>
    <w:rsid w:val="006171BF"/>
    <w:rsid w:val="00621959"/>
    <w:rsid w:val="006224AD"/>
    <w:rsid w:val="00624CD4"/>
    <w:rsid w:val="00625311"/>
    <w:rsid w:val="00625A1E"/>
    <w:rsid w:val="006261A5"/>
    <w:rsid w:val="00626846"/>
    <w:rsid w:val="0063565D"/>
    <w:rsid w:val="0063793A"/>
    <w:rsid w:val="00640C69"/>
    <w:rsid w:val="00641A0B"/>
    <w:rsid w:val="006439C0"/>
    <w:rsid w:val="00647D3A"/>
    <w:rsid w:val="00652A42"/>
    <w:rsid w:val="00652D60"/>
    <w:rsid w:val="006540ED"/>
    <w:rsid w:val="006608FF"/>
    <w:rsid w:val="0067646A"/>
    <w:rsid w:val="006770D8"/>
    <w:rsid w:val="00677E67"/>
    <w:rsid w:val="0068108E"/>
    <w:rsid w:val="0068363E"/>
    <w:rsid w:val="0069034A"/>
    <w:rsid w:val="00692BB1"/>
    <w:rsid w:val="006934BA"/>
    <w:rsid w:val="00694FB9"/>
    <w:rsid w:val="006A1754"/>
    <w:rsid w:val="006A26D0"/>
    <w:rsid w:val="006A391E"/>
    <w:rsid w:val="006B0A15"/>
    <w:rsid w:val="006B4C88"/>
    <w:rsid w:val="006B7550"/>
    <w:rsid w:val="006C365F"/>
    <w:rsid w:val="006C5C17"/>
    <w:rsid w:val="006C6A94"/>
    <w:rsid w:val="006D3CEE"/>
    <w:rsid w:val="006D4831"/>
    <w:rsid w:val="006D4F6B"/>
    <w:rsid w:val="006D7BC5"/>
    <w:rsid w:val="006E193B"/>
    <w:rsid w:val="006E1EF2"/>
    <w:rsid w:val="006E22B8"/>
    <w:rsid w:val="006E2FB8"/>
    <w:rsid w:val="006E4271"/>
    <w:rsid w:val="006E61DB"/>
    <w:rsid w:val="006E7113"/>
    <w:rsid w:val="006F163F"/>
    <w:rsid w:val="006F2F75"/>
    <w:rsid w:val="006F3491"/>
    <w:rsid w:val="006F3F11"/>
    <w:rsid w:val="006F46C2"/>
    <w:rsid w:val="006F5B37"/>
    <w:rsid w:val="007005B0"/>
    <w:rsid w:val="0070131C"/>
    <w:rsid w:val="00711C8B"/>
    <w:rsid w:val="00712F72"/>
    <w:rsid w:val="007156A2"/>
    <w:rsid w:val="007201A4"/>
    <w:rsid w:val="00721261"/>
    <w:rsid w:val="0072183D"/>
    <w:rsid w:val="00721E68"/>
    <w:rsid w:val="00722F53"/>
    <w:rsid w:val="0072337E"/>
    <w:rsid w:val="007264FC"/>
    <w:rsid w:val="007353EF"/>
    <w:rsid w:val="0073752B"/>
    <w:rsid w:val="00740F65"/>
    <w:rsid w:val="007424A3"/>
    <w:rsid w:val="00742EAF"/>
    <w:rsid w:val="00743D76"/>
    <w:rsid w:val="00756550"/>
    <w:rsid w:val="00762004"/>
    <w:rsid w:val="00762623"/>
    <w:rsid w:val="00770638"/>
    <w:rsid w:val="0077180A"/>
    <w:rsid w:val="00772763"/>
    <w:rsid w:val="0077687F"/>
    <w:rsid w:val="007769EA"/>
    <w:rsid w:val="00776D22"/>
    <w:rsid w:val="007770CA"/>
    <w:rsid w:val="007830B1"/>
    <w:rsid w:val="007874DC"/>
    <w:rsid w:val="007A19A8"/>
    <w:rsid w:val="007A2080"/>
    <w:rsid w:val="007A2227"/>
    <w:rsid w:val="007A305C"/>
    <w:rsid w:val="007A64DD"/>
    <w:rsid w:val="007B0F7A"/>
    <w:rsid w:val="007B26D7"/>
    <w:rsid w:val="007B32A4"/>
    <w:rsid w:val="007B47F6"/>
    <w:rsid w:val="007B69BC"/>
    <w:rsid w:val="007B7671"/>
    <w:rsid w:val="007C484B"/>
    <w:rsid w:val="007D02B2"/>
    <w:rsid w:val="007D26DC"/>
    <w:rsid w:val="007D29CF"/>
    <w:rsid w:val="007D3755"/>
    <w:rsid w:val="007D3913"/>
    <w:rsid w:val="007D3A3D"/>
    <w:rsid w:val="007D6F8E"/>
    <w:rsid w:val="007E0E26"/>
    <w:rsid w:val="007E644E"/>
    <w:rsid w:val="007E7829"/>
    <w:rsid w:val="007E7E5A"/>
    <w:rsid w:val="007F09E2"/>
    <w:rsid w:val="007F0E5A"/>
    <w:rsid w:val="007F110C"/>
    <w:rsid w:val="007F13A8"/>
    <w:rsid w:val="007F3B1E"/>
    <w:rsid w:val="007F3ECE"/>
    <w:rsid w:val="007F5746"/>
    <w:rsid w:val="007F60EF"/>
    <w:rsid w:val="007F729D"/>
    <w:rsid w:val="00803D14"/>
    <w:rsid w:val="00805BE2"/>
    <w:rsid w:val="00806AB2"/>
    <w:rsid w:val="00806D13"/>
    <w:rsid w:val="00806DA0"/>
    <w:rsid w:val="008108C5"/>
    <w:rsid w:val="0081184C"/>
    <w:rsid w:val="00811FD5"/>
    <w:rsid w:val="008135A0"/>
    <w:rsid w:val="008178C0"/>
    <w:rsid w:val="00822219"/>
    <w:rsid w:val="00822CF9"/>
    <w:rsid w:val="00825004"/>
    <w:rsid w:val="00825EF5"/>
    <w:rsid w:val="008264D8"/>
    <w:rsid w:val="00830850"/>
    <w:rsid w:val="00837505"/>
    <w:rsid w:val="0084776C"/>
    <w:rsid w:val="00850C04"/>
    <w:rsid w:val="00852E5B"/>
    <w:rsid w:val="00853756"/>
    <w:rsid w:val="008563DC"/>
    <w:rsid w:val="00865240"/>
    <w:rsid w:val="00870046"/>
    <w:rsid w:val="0088006A"/>
    <w:rsid w:val="0088260E"/>
    <w:rsid w:val="00883C13"/>
    <w:rsid w:val="00884337"/>
    <w:rsid w:val="0088449F"/>
    <w:rsid w:val="0088740B"/>
    <w:rsid w:val="00887D3E"/>
    <w:rsid w:val="0089241F"/>
    <w:rsid w:val="008A071A"/>
    <w:rsid w:val="008A2206"/>
    <w:rsid w:val="008A4F7D"/>
    <w:rsid w:val="008B30A2"/>
    <w:rsid w:val="008C54CD"/>
    <w:rsid w:val="008C5A62"/>
    <w:rsid w:val="008C5EFF"/>
    <w:rsid w:val="008D405D"/>
    <w:rsid w:val="008D40F0"/>
    <w:rsid w:val="008D472F"/>
    <w:rsid w:val="008D49BA"/>
    <w:rsid w:val="008D5EF5"/>
    <w:rsid w:val="008D68EA"/>
    <w:rsid w:val="008D7327"/>
    <w:rsid w:val="008D7901"/>
    <w:rsid w:val="008E0292"/>
    <w:rsid w:val="008E0F06"/>
    <w:rsid w:val="008E1EFC"/>
    <w:rsid w:val="008E2260"/>
    <w:rsid w:val="008E38C6"/>
    <w:rsid w:val="008E52A1"/>
    <w:rsid w:val="008E608C"/>
    <w:rsid w:val="008F21CA"/>
    <w:rsid w:val="008F5E88"/>
    <w:rsid w:val="008F5FAA"/>
    <w:rsid w:val="0090274D"/>
    <w:rsid w:val="00904480"/>
    <w:rsid w:val="0090541F"/>
    <w:rsid w:val="00911D11"/>
    <w:rsid w:val="00911DED"/>
    <w:rsid w:val="00913CAE"/>
    <w:rsid w:val="0091654E"/>
    <w:rsid w:val="00920C0C"/>
    <w:rsid w:val="00920E86"/>
    <w:rsid w:val="00920FDB"/>
    <w:rsid w:val="00921058"/>
    <w:rsid w:val="0092105C"/>
    <w:rsid w:val="00924D80"/>
    <w:rsid w:val="00926FEB"/>
    <w:rsid w:val="00927BE8"/>
    <w:rsid w:val="0093009C"/>
    <w:rsid w:val="009333EF"/>
    <w:rsid w:val="009356CE"/>
    <w:rsid w:val="009360F1"/>
    <w:rsid w:val="0093726A"/>
    <w:rsid w:val="009376FF"/>
    <w:rsid w:val="00937A5A"/>
    <w:rsid w:val="00941579"/>
    <w:rsid w:val="00941D67"/>
    <w:rsid w:val="00946C01"/>
    <w:rsid w:val="00952F6E"/>
    <w:rsid w:val="009547DB"/>
    <w:rsid w:val="00956F49"/>
    <w:rsid w:val="00965E1C"/>
    <w:rsid w:val="00966FDA"/>
    <w:rsid w:val="00967CB0"/>
    <w:rsid w:val="00972172"/>
    <w:rsid w:val="009755A9"/>
    <w:rsid w:val="00977267"/>
    <w:rsid w:val="0098416F"/>
    <w:rsid w:val="00984536"/>
    <w:rsid w:val="00984B86"/>
    <w:rsid w:val="0099379E"/>
    <w:rsid w:val="00994F91"/>
    <w:rsid w:val="009A13E9"/>
    <w:rsid w:val="009A1874"/>
    <w:rsid w:val="009A20D1"/>
    <w:rsid w:val="009A221D"/>
    <w:rsid w:val="009A66EF"/>
    <w:rsid w:val="009B7608"/>
    <w:rsid w:val="009B7632"/>
    <w:rsid w:val="009C17CE"/>
    <w:rsid w:val="009D05E6"/>
    <w:rsid w:val="009D0DD5"/>
    <w:rsid w:val="009D22D1"/>
    <w:rsid w:val="009D2BAF"/>
    <w:rsid w:val="009D5125"/>
    <w:rsid w:val="009D6037"/>
    <w:rsid w:val="009E039F"/>
    <w:rsid w:val="009E3F2E"/>
    <w:rsid w:val="009E7A96"/>
    <w:rsid w:val="009E7C37"/>
    <w:rsid w:val="009F7FC3"/>
    <w:rsid w:val="00A015E1"/>
    <w:rsid w:val="00A022CA"/>
    <w:rsid w:val="00A04BA8"/>
    <w:rsid w:val="00A059D1"/>
    <w:rsid w:val="00A064E3"/>
    <w:rsid w:val="00A14139"/>
    <w:rsid w:val="00A15E1C"/>
    <w:rsid w:val="00A16279"/>
    <w:rsid w:val="00A20449"/>
    <w:rsid w:val="00A20E85"/>
    <w:rsid w:val="00A212DF"/>
    <w:rsid w:val="00A21BAE"/>
    <w:rsid w:val="00A278ED"/>
    <w:rsid w:val="00A27B64"/>
    <w:rsid w:val="00A32AEA"/>
    <w:rsid w:val="00A35FED"/>
    <w:rsid w:val="00A361FE"/>
    <w:rsid w:val="00A415EB"/>
    <w:rsid w:val="00A449FC"/>
    <w:rsid w:val="00A44C2D"/>
    <w:rsid w:val="00A4605F"/>
    <w:rsid w:val="00A50785"/>
    <w:rsid w:val="00A516DC"/>
    <w:rsid w:val="00A5661B"/>
    <w:rsid w:val="00A56833"/>
    <w:rsid w:val="00A607DF"/>
    <w:rsid w:val="00A62515"/>
    <w:rsid w:val="00A62AEB"/>
    <w:rsid w:val="00A65599"/>
    <w:rsid w:val="00A6746E"/>
    <w:rsid w:val="00A67689"/>
    <w:rsid w:val="00A72CE7"/>
    <w:rsid w:val="00A74031"/>
    <w:rsid w:val="00A75FBE"/>
    <w:rsid w:val="00A9158C"/>
    <w:rsid w:val="00A924AF"/>
    <w:rsid w:val="00A967F9"/>
    <w:rsid w:val="00AA1DAA"/>
    <w:rsid w:val="00AA2E9B"/>
    <w:rsid w:val="00AA5C40"/>
    <w:rsid w:val="00AA698A"/>
    <w:rsid w:val="00AA6A1F"/>
    <w:rsid w:val="00AA776B"/>
    <w:rsid w:val="00AA77CC"/>
    <w:rsid w:val="00AA79BD"/>
    <w:rsid w:val="00AB2CE5"/>
    <w:rsid w:val="00AB3225"/>
    <w:rsid w:val="00AB52C5"/>
    <w:rsid w:val="00AC0297"/>
    <w:rsid w:val="00AC0A9F"/>
    <w:rsid w:val="00AC289D"/>
    <w:rsid w:val="00AC7F69"/>
    <w:rsid w:val="00AD38C8"/>
    <w:rsid w:val="00AD41A8"/>
    <w:rsid w:val="00AD42FB"/>
    <w:rsid w:val="00AD50F8"/>
    <w:rsid w:val="00AD738C"/>
    <w:rsid w:val="00AE1CC4"/>
    <w:rsid w:val="00AE2840"/>
    <w:rsid w:val="00AE43A3"/>
    <w:rsid w:val="00AE759F"/>
    <w:rsid w:val="00AF04EE"/>
    <w:rsid w:val="00AF22AA"/>
    <w:rsid w:val="00AF4218"/>
    <w:rsid w:val="00AF7A7E"/>
    <w:rsid w:val="00B04818"/>
    <w:rsid w:val="00B05A7A"/>
    <w:rsid w:val="00B078A0"/>
    <w:rsid w:val="00B109CA"/>
    <w:rsid w:val="00B14F8E"/>
    <w:rsid w:val="00B21B3C"/>
    <w:rsid w:val="00B21B76"/>
    <w:rsid w:val="00B22892"/>
    <w:rsid w:val="00B2416C"/>
    <w:rsid w:val="00B31015"/>
    <w:rsid w:val="00B322BA"/>
    <w:rsid w:val="00B33039"/>
    <w:rsid w:val="00B33CCF"/>
    <w:rsid w:val="00B34717"/>
    <w:rsid w:val="00B40515"/>
    <w:rsid w:val="00B415B8"/>
    <w:rsid w:val="00B42E40"/>
    <w:rsid w:val="00B45701"/>
    <w:rsid w:val="00B513BF"/>
    <w:rsid w:val="00B521B4"/>
    <w:rsid w:val="00B5365E"/>
    <w:rsid w:val="00B55EB1"/>
    <w:rsid w:val="00B602FB"/>
    <w:rsid w:val="00B604C7"/>
    <w:rsid w:val="00B61963"/>
    <w:rsid w:val="00B630C0"/>
    <w:rsid w:val="00B830C1"/>
    <w:rsid w:val="00B83E89"/>
    <w:rsid w:val="00B84E72"/>
    <w:rsid w:val="00B85F11"/>
    <w:rsid w:val="00B9157F"/>
    <w:rsid w:val="00B9365E"/>
    <w:rsid w:val="00B946E4"/>
    <w:rsid w:val="00B9553F"/>
    <w:rsid w:val="00B967EE"/>
    <w:rsid w:val="00B96B26"/>
    <w:rsid w:val="00BA1F55"/>
    <w:rsid w:val="00BA2A12"/>
    <w:rsid w:val="00BA4D3E"/>
    <w:rsid w:val="00BB0E54"/>
    <w:rsid w:val="00BB51A0"/>
    <w:rsid w:val="00BB59E7"/>
    <w:rsid w:val="00BB75B0"/>
    <w:rsid w:val="00BC0BFB"/>
    <w:rsid w:val="00BC2AE3"/>
    <w:rsid w:val="00BC4429"/>
    <w:rsid w:val="00BC471B"/>
    <w:rsid w:val="00BD03DE"/>
    <w:rsid w:val="00BD0706"/>
    <w:rsid w:val="00BD27F4"/>
    <w:rsid w:val="00BD3E06"/>
    <w:rsid w:val="00BD4363"/>
    <w:rsid w:val="00BE209D"/>
    <w:rsid w:val="00BE46CF"/>
    <w:rsid w:val="00BE556E"/>
    <w:rsid w:val="00BF0CA8"/>
    <w:rsid w:val="00BF29D4"/>
    <w:rsid w:val="00BF39AC"/>
    <w:rsid w:val="00BF5883"/>
    <w:rsid w:val="00BF5C10"/>
    <w:rsid w:val="00C02CB1"/>
    <w:rsid w:val="00C04D3B"/>
    <w:rsid w:val="00C04E5F"/>
    <w:rsid w:val="00C06462"/>
    <w:rsid w:val="00C1342F"/>
    <w:rsid w:val="00C13528"/>
    <w:rsid w:val="00C15277"/>
    <w:rsid w:val="00C15D29"/>
    <w:rsid w:val="00C1610A"/>
    <w:rsid w:val="00C162FC"/>
    <w:rsid w:val="00C17D2B"/>
    <w:rsid w:val="00C20B9A"/>
    <w:rsid w:val="00C20FE0"/>
    <w:rsid w:val="00C21E23"/>
    <w:rsid w:val="00C34EA2"/>
    <w:rsid w:val="00C35F05"/>
    <w:rsid w:val="00C3635A"/>
    <w:rsid w:val="00C42553"/>
    <w:rsid w:val="00C44052"/>
    <w:rsid w:val="00C455FD"/>
    <w:rsid w:val="00C45EA0"/>
    <w:rsid w:val="00C47B56"/>
    <w:rsid w:val="00C5002C"/>
    <w:rsid w:val="00C50BF0"/>
    <w:rsid w:val="00C50FD1"/>
    <w:rsid w:val="00C51F76"/>
    <w:rsid w:val="00C535E9"/>
    <w:rsid w:val="00C54547"/>
    <w:rsid w:val="00C55E59"/>
    <w:rsid w:val="00C5602B"/>
    <w:rsid w:val="00C56F5F"/>
    <w:rsid w:val="00C60FD2"/>
    <w:rsid w:val="00C61BF8"/>
    <w:rsid w:val="00C61C6F"/>
    <w:rsid w:val="00C62104"/>
    <w:rsid w:val="00C6257E"/>
    <w:rsid w:val="00C62B51"/>
    <w:rsid w:val="00C64C3E"/>
    <w:rsid w:val="00C656A6"/>
    <w:rsid w:val="00C71F41"/>
    <w:rsid w:val="00C82E63"/>
    <w:rsid w:val="00C83B59"/>
    <w:rsid w:val="00C90442"/>
    <w:rsid w:val="00C95100"/>
    <w:rsid w:val="00C966F4"/>
    <w:rsid w:val="00C96C9D"/>
    <w:rsid w:val="00C974E4"/>
    <w:rsid w:val="00C978E6"/>
    <w:rsid w:val="00CA1757"/>
    <w:rsid w:val="00CA3D46"/>
    <w:rsid w:val="00CB0439"/>
    <w:rsid w:val="00CB20F1"/>
    <w:rsid w:val="00CB5AA7"/>
    <w:rsid w:val="00CC10DA"/>
    <w:rsid w:val="00CD254E"/>
    <w:rsid w:val="00CD4328"/>
    <w:rsid w:val="00CE08F9"/>
    <w:rsid w:val="00CE2698"/>
    <w:rsid w:val="00CE502B"/>
    <w:rsid w:val="00CF1E67"/>
    <w:rsid w:val="00CF6476"/>
    <w:rsid w:val="00CF662D"/>
    <w:rsid w:val="00D00B6C"/>
    <w:rsid w:val="00D033BE"/>
    <w:rsid w:val="00D06C95"/>
    <w:rsid w:val="00D06D87"/>
    <w:rsid w:val="00D070A5"/>
    <w:rsid w:val="00D11596"/>
    <w:rsid w:val="00D12F96"/>
    <w:rsid w:val="00D268C9"/>
    <w:rsid w:val="00D26C4F"/>
    <w:rsid w:val="00D30AEA"/>
    <w:rsid w:val="00D31F0E"/>
    <w:rsid w:val="00D329A6"/>
    <w:rsid w:val="00D333FB"/>
    <w:rsid w:val="00D33A59"/>
    <w:rsid w:val="00D34CF2"/>
    <w:rsid w:val="00D36EFF"/>
    <w:rsid w:val="00D40C4B"/>
    <w:rsid w:val="00D41551"/>
    <w:rsid w:val="00D42548"/>
    <w:rsid w:val="00D43470"/>
    <w:rsid w:val="00D452E8"/>
    <w:rsid w:val="00D504C7"/>
    <w:rsid w:val="00D5085F"/>
    <w:rsid w:val="00D520E4"/>
    <w:rsid w:val="00D57D4F"/>
    <w:rsid w:val="00D63E0B"/>
    <w:rsid w:val="00D64C59"/>
    <w:rsid w:val="00D6780F"/>
    <w:rsid w:val="00D73069"/>
    <w:rsid w:val="00D802C2"/>
    <w:rsid w:val="00D84AB4"/>
    <w:rsid w:val="00D86BF1"/>
    <w:rsid w:val="00D870F5"/>
    <w:rsid w:val="00D90E28"/>
    <w:rsid w:val="00D95320"/>
    <w:rsid w:val="00D97ABB"/>
    <w:rsid w:val="00DA1908"/>
    <w:rsid w:val="00DA1BC0"/>
    <w:rsid w:val="00DA29B2"/>
    <w:rsid w:val="00DA65BA"/>
    <w:rsid w:val="00DA6A2C"/>
    <w:rsid w:val="00DB48CC"/>
    <w:rsid w:val="00DB49BD"/>
    <w:rsid w:val="00DB5903"/>
    <w:rsid w:val="00DC0CDB"/>
    <w:rsid w:val="00DC0EEC"/>
    <w:rsid w:val="00DC223F"/>
    <w:rsid w:val="00DD1E6A"/>
    <w:rsid w:val="00DD3069"/>
    <w:rsid w:val="00DD400C"/>
    <w:rsid w:val="00DD6BAC"/>
    <w:rsid w:val="00DE0207"/>
    <w:rsid w:val="00DE123E"/>
    <w:rsid w:val="00DE273E"/>
    <w:rsid w:val="00DE5170"/>
    <w:rsid w:val="00DE654A"/>
    <w:rsid w:val="00DE7B61"/>
    <w:rsid w:val="00DF12E0"/>
    <w:rsid w:val="00DF2C01"/>
    <w:rsid w:val="00DF31B1"/>
    <w:rsid w:val="00E03B54"/>
    <w:rsid w:val="00E06CFD"/>
    <w:rsid w:val="00E074F7"/>
    <w:rsid w:val="00E123BD"/>
    <w:rsid w:val="00E14B55"/>
    <w:rsid w:val="00E14DF1"/>
    <w:rsid w:val="00E162E5"/>
    <w:rsid w:val="00E163B7"/>
    <w:rsid w:val="00E2250C"/>
    <w:rsid w:val="00E22B76"/>
    <w:rsid w:val="00E242E8"/>
    <w:rsid w:val="00E24C73"/>
    <w:rsid w:val="00E25479"/>
    <w:rsid w:val="00E267E4"/>
    <w:rsid w:val="00E300AD"/>
    <w:rsid w:val="00E30A67"/>
    <w:rsid w:val="00E319C8"/>
    <w:rsid w:val="00E31BDF"/>
    <w:rsid w:val="00E32550"/>
    <w:rsid w:val="00E33619"/>
    <w:rsid w:val="00E3556B"/>
    <w:rsid w:val="00E40255"/>
    <w:rsid w:val="00E40EAD"/>
    <w:rsid w:val="00E41309"/>
    <w:rsid w:val="00E43594"/>
    <w:rsid w:val="00E46352"/>
    <w:rsid w:val="00E46DC1"/>
    <w:rsid w:val="00E53475"/>
    <w:rsid w:val="00E53D8A"/>
    <w:rsid w:val="00E5662B"/>
    <w:rsid w:val="00E6478D"/>
    <w:rsid w:val="00E722A3"/>
    <w:rsid w:val="00E73D62"/>
    <w:rsid w:val="00E748D1"/>
    <w:rsid w:val="00E74E10"/>
    <w:rsid w:val="00E759F6"/>
    <w:rsid w:val="00E760A1"/>
    <w:rsid w:val="00E77359"/>
    <w:rsid w:val="00E83956"/>
    <w:rsid w:val="00E842F2"/>
    <w:rsid w:val="00E84BEE"/>
    <w:rsid w:val="00E97084"/>
    <w:rsid w:val="00EA19E3"/>
    <w:rsid w:val="00EA44F5"/>
    <w:rsid w:val="00EB03B5"/>
    <w:rsid w:val="00EB05C3"/>
    <w:rsid w:val="00EB074B"/>
    <w:rsid w:val="00EB1BA4"/>
    <w:rsid w:val="00EB6418"/>
    <w:rsid w:val="00EC1B3B"/>
    <w:rsid w:val="00EC316C"/>
    <w:rsid w:val="00EC6450"/>
    <w:rsid w:val="00EC79CB"/>
    <w:rsid w:val="00ED102A"/>
    <w:rsid w:val="00ED299E"/>
    <w:rsid w:val="00ED72C9"/>
    <w:rsid w:val="00EE1365"/>
    <w:rsid w:val="00EE39EC"/>
    <w:rsid w:val="00EE3C6E"/>
    <w:rsid w:val="00EE4033"/>
    <w:rsid w:val="00EE4321"/>
    <w:rsid w:val="00EF0236"/>
    <w:rsid w:val="00EF0E2A"/>
    <w:rsid w:val="00EF1BB6"/>
    <w:rsid w:val="00EF20E6"/>
    <w:rsid w:val="00EF33BF"/>
    <w:rsid w:val="00EF63D0"/>
    <w:rsid w:val="00EF6FA5"/>
    <w:rsid w:val="00EF7C7B"/>
    <w:rsid w:val="00EF7D32"/>
    <w:rsid w:val="00F02B5B"/>
    <w:rsid w:val="00F02DE4"/>
    <w:rsid w:val="00F03A06"/>
    <w:rsid w:val="00F069CA"/>
    <w:rsid w:val="00F12594"/>
    <w:rsid w:val="00F156AA"/>
    <w:rsid w:val="00F16659"/>
    <w:rsid w:val="00F166F8"/>
    <w:rsid w:val="00F200A5"/>
    <w:rsid w:val="00F26012"/>
    <w:rsid w:val="00F2698B"/>
    <w:rsid w:val="00F270E7"/>
    <w:rsid w:val="00F272DC"/>
    <w:rsid w:val="00F31A97"/>
    <w:rsid w:val="00F34EE2"/>
    <w:rsid w:val="00F3646D"/>
    <w:rsid w:val="00F44AC7"/>
    <w:rsid w:val="00F51705"/>
    <w:rsid w:val="00F523B3"/>
    <w:rsid w:val="00F54BD3"/>
    <w:rsid w:val="00F55B51"/>
    <w:rsid w:val="00F5619F"/>
    <w:rsid w:val="00F573DF"/>
    <w:rsid w:val="00F61452"/>
    <w:rsid w:val="00F61859"/>
    <w:rsid w:val="00F618F4"/>
    <w:rsid w:val="00F64ABD"/>
    <w:rsid w:val="00F64CD5"/>
    <w:rsid w:val="00F66597"/>
    <w:rsid w:val="00F672C7"/>
    <w:rsid w:val="00F706C7"/>
    <w:rsid w:val="00F73DCC"/>
    <w:rsid w:val="00F80643"/>
    <w:rsid w:val="00F80CEA"/>
    <w:rsid w:val="00F810FA"/>
    <w:rsid w:val="00F86F50"/>
    <w:rsid w:val="00F878C6"/>
    <w:rsid w:val="00F9086D"/>
    <w:rsid w:val="00F91BC8"/>
    <w:rsid w:val="00F938BA"/>
    <w:rsid w:val="00FA0F31"/>
    <w:rsid w:val="00FA6CC7"/>
    <w:rsid w:val="00FA7388"/>
    <w:rsid w:val="00FB0911"/>
    <w:rsid w:val="00FB3ED7"/>
    <w:rsid w:val="00FC2E3B"/>
    <w:rsid w:val="00FC3A52"/>
    <w:rsid w:val="00FC3FFB"/>
    <w:rsid w:val="00FC40FC"/>
    <w:rsid w:val="00FC487E"/>
    <w:rsid w:val="00FC5863"/>
    <w:rsid w:val="00FC67B6"/>
    <w:rsid w:val="00FC6F60"/>
    <w:rsid w:val="00FC7A6F"/>
    <w:rsid w:val="00FD1151"/>
    <w:rsid w:val="00FD28EC"/>
    <w:rsid w:val="00FD3DD4"/>
    <w:rsid w:val="00FD4343"/>
    <w:rsid w:val="00FD76CE"/>
    <w:rsid w:val="00FD78EB"/>
    <w:rsid w:val="00FE366C"/>
    <w:rsid w:val="00FE482A"/>
    <w:rsid w:val="00FF148C"/>
    <w:rsid w:val="00FF4832"/>
    <w:rsid w:val="00FF5634"/>
    <w:rsid w:val="00FF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44750"/>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link w:val="FooterChar"/>
    <w:uiPriority w:val="99"/>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99"/>
    <w:qFormat/>
    <w:rsid w:val="00D12F96"/>
    <w:pPr>
      <w:ind w:left="720"/>
      <w:contextualSpacing/>
    </w:pPr>
  </w:style>
  <w:style w:type="paragraph" w:styleId="NormalWeb">
    <w:name w:val="Normal (Web)"/>
    <w:basedOn w:val="Normal"/>
    <w:rsid w:val="00383138"/>
    <w:rPr>
      <w:szCs w:val="24"/>
    </w:rPr>
  </w:style>
  <w:style w:type="character" w:customStyle="1" w:styleId="FooterChar">
    <w:name w:val="Footer Char"/>
    <w:basedOn w:val="DefaultParagraphFont"/>
    <w:link w:val="Footer"/>
    <w:uiPriority w:val="99"/>
    <w:rsid w:val="0098453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725">
      <w:bodyDiv w:val="1"/>
      <w:marLeft w:val="0"/>
      <w:marRight w:val="0"/>
      <w:marTop w:val="0"/>
      <w:marBottom w:val="0"/>
      <w:divBdr>
        <w:top w:val="none" w:sz="0" w:space="0" w:color="auto"/>
        <w:left w:val="none" w:sz="0" w:space="0" w:color="auto"/>
        <w:bottom w:val="none" w:sz="0" w:space="0" w:color="auto"/>
        <w:right w:val="none" w:sz="0" w:space="0" w:color="auto"/>
      </w:divBdr>
    </w:div>
    <w:div w:id="139272172">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433600840">
      <w:bodyDiv w:val="1"/>
      <w:marLeft w:val="0"/>
      <w:marRight w:val="0"/>
      <w:marTop w:val="0"/>
      <w:marBottom w:val="0"/>
      <w:divBdr>
        <w:top w:val="none" w:sz="0" w:space="0" w:color="auto"/>
        <w:left w:val="none" w:sz="0" w:space="0" w:color="auto"/>
        <w:bottom w:val="none" w:sz="0" w:space="0" w:color="auto"/>
        <w:right w:val="none" w:sz="0" w:space="0" w:color="auto"/>
      </w:divBdr>
    </w:div>
    <w:div w:id="526603252">
      <w:bodyDiv w:val="1"/>
      <w:marLeft w:val="0"/>
      <w:marRight w:val="0"/>
      <w:marTop w:val="0"/>
      <w:marBottom w:val="0"/>
      <w:divBdr>
        <w:top w:val="none" w:sz="0" w:space="0" w:color="auto"/>
        <w:left w:val="none" w:sz="0" w:space="0" w:color="auto"/>
        <w:bottom w:val="none" w:sz="0" w:space="0" w:color="auto"/>
        <w:right w:val="none" w:sz="0" w:space="0" w:color="auto"/>
      </w:divBdr>
    </w:div>
    <w:div w:id="554783046">
      <w:bodyDiv w:val="1"/>
      <w:marLeft w:val="0"/>
      <w:marRight w:val="0"/>
      <w:marTop w:val="0"/>
      <w:marBottom w:val="0"/>
      <w:divBdr>
        <w:top w:val="none" w:sz="0" w:space="0" w:color="auto"/>
        <w:left w:val="none" w:sz="0" w:space="0" w:color="auto"/>
        <w:bottom w:val="none" w:sz="0" w:space="0" w:color="auto"/>
        <w:right w:val="none" w:sz="0" w:space="0" w:color="auto"/>
      </w:divBdr>
    </w:div>
    <w:div w:id="581253712">
      <w:bodyDiv w:val="1"/>
      <w:marLeft w:val="0"/>
      <w:marRight w:val="0"/>
      <w:marTop w:val="0"/>
      <w:marBottom w:val="0"/>
      <w:divBdr>
        <w:top w:val="none" w:sz="0" w:space="0" w:color="auto"/>
        <w:left w:val="none" w:sz="0" w:space="0" w:color="auto"/>
        <w:bottom w:val="none" w:sz="0" w:space="0" w:color="auto"/>
        <w:right w:val="none" w:sz="0" w:space="0" w:color="auto"/>
      </w:divBdr>
    </w:div>
    <w:div w:id="601765218">
      <w:bodyDiv w:val="1"/>
      <w:marLeft w:val="0"/>
      <w:marRight w:val="0"/>
      <w:marTop w:val="0"/>
      <w:marBottom w:val="0"/>
      <w:divBdr>
        <w:top w:val="none" w:sz="0" w:space="0" w:color="auto"/>
        <w:left w:val="none" w:sz="0" w:space="0" w:color="auto"/>
        <w:bottom w:val="none" w:sz="0" w:space="0" w:color="auto"/>
        <w:right w:val="none" w:sz="0" w:space="0" w:color="auto"/>
      </w:divBdr>
    </w:div>
    <w:div w:id="778375307">
      <w:bodyDiv w:val="1"/>
      <w:marLeft w:val="0"/>
      <w:marRight w:val="0"/>
      <w:marTop w:val="0"/>
      <w:marBottom w:val="0"/>
      <w:divBdr>
        <w:top w:val="none" w:sz="0" w:space="0" w:color="auto"/>
        <w:left w:val="none" w:sz="0" w:space="0" w:color="auto"/>
        <w:bottom w:val="none" w:sz="0" w:space="0" w:color="auto"/>
        <w:right w:val="none" w:sz="0" w:space="0" w:color="auto"/>
      </w:divBdr>
    </w:div>
    <w:div w:id="798760349">
      <w:bodyDiv w:val="1"/>
      <w:marLeft w:val="0"/>
      <w:marRight w:val="0"/>
      <w:marTop w:val="0"/>
      <w:marBottom w:val="0"/>
      <w:divBdr>
        <w:top w:val="none" w:sz="0" w:space="0" w:color="auto"/>
        <w:left w:val="none" w:sz="0" w:space="0" w:color="auto"/>
        <w:bottom w:val="none" w:sz="0" w:space="0" w:color="auto"/>
        <w:right w:val="none" w:sz="0" w:space="0" w:color="auto"/>
      </w:divBdr>
    </w:div>
    <w:div w:id="858203034">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930896589">
      <w:bodyDiv w:val="1"/>
      <w:marLeft w:val="0"/>
      <w:marRight w:val="0"/>
      <w:marTop w:val="0"/>
      <w:marBottom w:val="0"/>
      <w:divBdr>
        <w:top w:val="none" w:sz="0" w:space="0" w:color="auto"/>
        <w:left w:val="none" w:sz="0" w:space="0" w:color="auto"/>
        <w:bottom w:val="none" w:sz="0" w:space="0" w:color="auto"/>
        <w:right w:val="none" w:sz="0" w:space="0" w:color="auto"/>
      </w:divBdr>
    </w:div>
    <w:div w:id="1116869826">
      <w:bodyDiv w:val="1"/>
      <w:marLeft w:val="0"/>
      <w:marRight w:val="0"/>
      <w:marTop w:val="0"/>
      <w:marBottom w:val="0"/>
      <w:divBdr>
        <w:top w:val="none" w:sz="0" w:space="0" w:color="auto"/>
        <w:left w:val="none" w:sz="0" w:space="0" w:color="auto"/>
        <w:bottom w:val="none" w:sz="0" w:space="0" w:color="auto"/>
        <w:right w:val="none" w:sz="0" w:space="0" w:color="auto"/>
      </w:divBdr>
    </w:div>
    <w:div w:id="1133475254">
      <w:bodyDiv w:val="1"/>
      <w:marLeft w:val="0"/>
      <w:marRight w:val="0"/>
      <w:marTop w:val="0"/>
      <w:marBottom w:val="0"/>
      <w:divBdr>
        <w:top w:val="none" w:sz="0" w:space="0" w:color="auto"/>
        <w:left w:val="none" w:sz="0" w:space="0" w:color="auto"/>
        <w:bottom w:val="none" w:sz="0" w:space="0" w:color="auto"/>
        <w:right w:val="none" w:sz="0" w:space="0" w:color="auto"/>
      </w:divBdr>
    </w:div>
    <w:div w:id="1233353023">
      <w:bodyDiv w:val="1"/>
      <w:marLeft w:val="0"/>
      <w:marRight w:val="0"/>
      <w:marTop w:val="0"/>
      <w:marBottom w:val="0"/>
      <w:divBdr>
        <w:top w:val="none" w:sz="0" w:space="0" w:color="auto"/>
        <w:left w:val="none" w:sz="0" w:space="0" w:color="auto"/>
        <w:bottom w:val="none" w:sz="0" w:space="0" w:color="auto"/>
        <w:right w:val="none" w:sz="0" w:space="0" w:color="auto"/>
      </w:divBdr>
    </w:div>
    <w:div w:id="13759340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424885262">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0427177">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51106723">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 w:id="2087916042">
      <w:bodyDiv w:val="1"/>
      <w:marLeft w:val="0"/>
      <w:marRight w:val="0"/>
      <w:marTop w:val="0"/>
      <w:marBottom w:val="0"/>
      <w:divBdr>
        <w:top w:val="none" w:sz="0" w:space="0" w:color="auto"/>
        <w:left w:val="none" w:sz="0" w:space="0" w:color="auto"/>
        <w:bottom w:val="none" w:sz="0" w:space="0" w:color="auto"/>
        <w:right w:val="none" w:sz="0" w:space="0" w:color="auto"/>
      </w:divBdr>
    </w:div>
    <w:div w:id="21373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48d48d857cd7b361ba4ed44bd7c8daf0">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c25d975ac0f62d5488821e71c010011d"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a32624-6a32-4b3e-b5a0-acf2c487b20d" xsi:nil="true"/>
    <lcf76f155ced4ddcb4097134ff3c332f xmlns="a6ef96d5-f320-4793-8595-1f5e719a1c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02CA40-550E-4B0A-9DE1-78C4BEACFBEC}">
  <ds:schemaRefs>
    <ds:schemaRef ds:uri="http://schemas.openxmlformats.org/officeDocument/2006/bibliography"/>
  </ds:schemaRefs>
</ds:datastoreItem>
</file>

<file path=customXml/itemProps2.xml><?xml version="1.0" encoding="utf-8"?>
<ds:datastoreItem xmlns:ds="http://schemas.openxmlformats.org/officeDocument/2006/customXml" ds:itemID="{FDB2BD3B-6F8C-4536-99AF-24E23BFF8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f96d5-f320-4793-8595-1f5e719a1cf1"/>
    <ds:schemaRef ds:uri="8ea32624-6a32-4b3e-b5a0-acf2c487b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C344D-CEE1-424F-A0D9-C958D1AF257B}">
  <ds:schemaRefs>
    <ds:schemaRef ds:uri="http://schemas.microsoft.com/sharepoint/v3/contenttype/forms"/>
  </ds:schemaRefs>
</ds:datastoreItem>
</file>

<file path=customXml/itemProps4.xml><?xml version="1.0" encoding="utf-8"?>
<ds:datastoreItem xmlns:ds="http://schemas.openxmlformats.org/officeDocument/2006/customXml" ds:itemID="{B4C1A0DE-30B6-4312-BFCB-3307A83F9C28}">
  <ds:schemaRefs>
    <ds:schemaRef ds:uri="http://schemas.microsoft.com/office/2006/metadata/properties"/>
    <ds:schemaRef ds:uri="http://schemas.microsoft.com/office/infopath/2007/PartnerControls"/>
    <ds:schemaRef ds:uri="8ea32624-6a32-4b3e-b5a0-acf2c487b20d"/>
    <ds:schemaRef ds:uri="a6ef96d5-f320-4793-8595-1f5e719a1cf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1287</Words>
  <Characters>8088</Characters>
  <Application>Microsoft Office Word</Application>
  <DocSecurity>0</DocSecurity>
  <Lines>183</Lines>
  <Paragraphs>118</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Hoai, Nghiem Thi Thu</cp:lastModifiedBy>
  <cp:revision>27</cp:revision>
  <cp:lastPrinted>2011-08-02T10:07:00Z</cp:lastPrinted>
  <dcterms:created xsi:type="dcterms:W3CDTF">2025-01-03T07:51:00Z</dcterms:created>
  <dcterms:modified xsi:type="dcterms:W3CDTF">2025-10-23T10:50:00Z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0x01010092AB910190DF1A4D88C11D67F8BFFED6</vt:lpwstr>
  </property>
  <property fmtid="{D5CDD505-2E9C-101B-9397-08002B2CF9AE}" pid="4" name="MediaServiceImageTags">
    <vt:lpwstr/>
  </property>
</Properties>
</file>