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C104" w14:textId="151A6B9B" w:rsidR="00354F75" w:rsidRPr="00354F75" w:rsidRDefault="007434F3" w:rsidP="00F20DBC">
      <w:pPr>
        <w:jc w:val="center"/>
        <w:rPr>
          <w:b/>
          <w:bCs/>
        </w:rPr>
      </w:pPr>
      <w:r w:rsidRPr="00354F75">
        <w:rPr>
          <w:b/>
          <w:bCs/>
        </w:rPr>
        <w:t>TERMS OF REFERENCE (TOR)</w:t>
      </w:r>
    </w:p>
    <w:p w14:paraId="370E6B11" w14:textId="77777777" w:rsidR="007434F3" w:rsidRDefault="007434F3" w:rsidP="00354F75">
      <w:pPr>
        <w:rPr>
          <w:b/>
          <w:bCs/>
        </w:rPr>
      </w:pPr>
    </w:p>
    <w:p w14:paraId="3E4C89D9" w14:textId="2D3D1AD6" w:rsidR="00354F75" w:rsidRPr="00354F75" w:rsidRDefault="00354F75" w:rsidP="00354F75">
      <w:r w:rsidRPr="00354F75">
        <w:rPr>
          <w:b/>
          <w:bCs/>
        </w:rPr>
        <w:t>Volunteer Position:</w:t>
      </w:r>
      <w:r w:rsidRPr="00354F75">
        <w:t xml:space="preserve"> </w:t>
      </w:r>
      <w:r w:rsidR="007434F3">
        <w:tab/>
      </w:r>
      <w:r w:rsidRPr="00354F75">
        <w:t xml:space="preserve">Data Collection on Wildlife Trade </w:t>
      </w:r>
      <w:r w:rsidRPr="00354F75">
        <w:br/>
      </w:r>
      <w:proofErr w:type="spellStart"/>
      <w:r w:rsidRPr="00354F75">
        <w:rPr>
          <w:b/>
          <w:bCs/>
        </w:rPr>
        <w:t>Organisation</w:t>
      </w:r>
      <w:proofErr w:type="spellEnd"/>
      <w:r w:rsidRPr="00354F75">
        <w:rPr>
          <w:b/>
          <w:bCs/>
        </w:rPr>
        <w:t>:</w:t>
      </w:r>
      <w:r w:rsidRPr="00354F75">
        <w:t xml:space="preserve"> </w:t>
      </w:r>
      <w:r w:rsidR="007434F3">
        <w:tab/>
      </w:r>
      <w:r w:rsidRPr="00354F75">
        <w:t>TRAFFIC Vietnam</w:t>
      </w:r>
      <w:r w:rsidRPr="00354F75">
        <w:br/>
      </w:r>
      <w:r w:rsidRPr="00354F75">
        <w:rPr>
          <w:b/>
          <w:bCs/>
        </w:rPr>
        <w:t>Location:</w:t>
      </w:r>
      <w:r w:rsidRPr="00354F75">
        <w:t xml:space="preserve"> </w:t>
      </w:r>
      <w:r w:rsidR="007434F3">
        <w:tab/>
      </w:r>
      <w:r w:rsidR="007434F3">
        <w:tab/>
      </w:r>
      <w:r w:rsidRPr="00354F75">
        <w:t xml:space="preserve">Hanoi, Vietnam </w:t>
      </w:r>
      <w:r w:rsidRPr="00354F75">
        <w:br/>
      </w:r>
    </w:p>
    <w:p w14:paraId="19512A0B" w14:textId="77777777" w:rsidR="00354F75" w:rsidRPr="00354F75" w:rsidRDefault="00000000" w:rsidP="00354F75">
      <w:r>
        <w:pict w14:anchorId="510DE171">
          <v:rect id="_x0000_i1040" style="width:0;height:1.5pt" o:hralign="center" o:hrstd="t" o:hr="t" fillcolor="#a0a0a0" stroked="f"/>
        </w:pict>
      </w:r>
    </w:p>
    <w:p w14:paraId="59C6A42A" w14:textId="77777777" w:rsidR="00354F75" w:rsidRPr="00354F75" w:rsidRDefault="00354F75" w:rsidP="00354F75">
      <w:pPr>
        <w:rPr>
          <w:b/>
          <w:bCs/>
        </w:rPr>
      </w:pPr>
      <w:r w:rsidRPr="00354F75">
        <w:rPr>
          <w:b/>
          <w:bCs/>
        </w:rPr>
        <w:t>1. Background</w:t>
      </w:r>
    </w:p>
    <w:p w14:paraId="3494B3A1" w14:textId="3AF18973" w:rsidR="00354F75" w:rsidRPr="00354F75" w:rsidRDefault="00354F75" w:rsidP="00354F75">
      <w:r w:rsidRPr="00354F75">
        <w:t xml:space="preserve">TRAFFIC is an international non-governmental </w:t>
      </w:r>
      <w:proofErr w:type="spellStart"/>
      <w:r w:rsidRPr="00354F75">
        <w:t>organisation</w:t>
      </w:r>
      <w:proofErr w:type="spellEnd"/>
      <w:r w:rsidRPr="00354F75">
        <w:t xml:space="preserve"> working globally to ensure that trade in wild species is legal and sustainable, for the benefit of the planet and people. Since 2000, TRAFFIC Vietnam has been implementing </w:t>
      </w:r>
      <w:proofErr w:type="spellStart"/>
      <w:r w:rsidRPr="00354F75">
        <w:t>programmes</w:t>
      </w:r>
      <w:proofErr w:type="spellEnd"/>
      <w:r w:rsidRPr="00354F75">
        <w:t xml:space="preserve"> to reduce illegal and unsustainable wildlife trade, strengthen law enforcement, and </w:t>
      </w:r>
      <w:r w:rsidR="00430C16">
        <w:t xml:space="preserve">increase </w:t>
      </w:r>
      <w:r w:rsidR="00CD4B6B">
        <w:t>benefits to people via reduced consumers’ demand for illegal and unsustainable products, and responsible and fair private sector sourcing and trading</w:t>
      </w:r>
      <w:r w:rsidRPr="00354F75">
        <w:t>.</w:t>
      </w:r>
    </w:p>
    <w:p w14:paraId="47BBEF32" w14:textId="00305149" w:rsidR="00354F75" w:rsidRPr="00354F75" w:rsidRDefault="00354F75" w:rsidP="00354F75">
      <w:r w:rsidRPr="00354F75">
        <w:t xml:space="preserve">To support ongoing </w:t>
      </w:r>
      <w:r w:rsidR="001834A5">
        <w:t xml:space="preserve">wildlife trade </w:t>
      </w:r>
      <w:r w:rsidRPr="00354F75">
        <w:t xml:space="preserve">monitoring </w:t>
      </w:r>
      <w:r w:rsidR="001834A5">
        <w:t xml:space="preserve">network </w:t>
      </w:r>
      <w:r w:rsidRPr="00354F75">
        <w:t xml:space="preserve">and </w:t>
      </w:r>
      <w:r w:rsidR="001834A5">
        <w:t xml:space="preserve">data </w:t>
      </w:r>
      <w:r w:rsidRPr="00354F75">
        <w:t>analysis efforts, TRAFFIC Vietnam seeks a volunteer to assist in collecting and compiling data on wildlife trade in Vietnam.</w:t>
      </w:r>
    </w:p>
    <w:p w14:paraId="0FD4247D" w14:textId="77777777" w:rsidR="00354F75" w:rsidRPr="00354F75" w:rsidRDefault="00000000" w:rsidP="00354F75">
      <w:r>
        <w:pict w14:anchorId="1C8E9C5F">
          <v:rect id="_x0000_i1041" style="width:0;height:1.5pt" o:hralign="center" o:hrstd="t" o:hr="t" fillcolor="#a0a0a0" stroked="f"/>
        </w:pict>
      </w:r>
    </w:p>
    <w:p w14:paraId="58888249" w14:textId="77777777" w:rsidR="00354F75" w:rsidRPr="00354F75" w:rsidRDefault="00354F75" w:rsidP="00354F75">
      <w:pPr>
        <w:rPr>
          <w:b/>
          <w:bCs/>
        </w:rPr>
      </w:pPr>
      <w:r w:rsidRPr="00354F75">
        <w:rPr>
          <w:b/>
          <w:bCs/>
        </w:rPr>
        <w:t>2. Objectives of the Assignment</w:t>
      </w:r>
    </w:p>
    <w:p w14:paraId="07FB112D" w14:textId="57BB4B8E" w:rsidR="00354F75" w:rsidRPr="00354F75" w:rsidRDefault="00354F75" w:rsidP="00354F75">
      <w:r w:rsidRPr="00354F75">
        <w:t xml:space="preserve">The volunteer will support TRAFFIC Vietnam in collecting, </w:t>
      </w:r>
      <w:proofErr w:type="spellStart"/>
      <w:r w:rsidRPr="00354F75">
        <w:t>organising</w:t>
      </w:r>
      <w:proofErr w:type="spellEnd"/>
      <w:r w:rsidRPr="00354F75">
        <w:t xml:space="preserve">, and maintaining accurate records of wildlife </w:t>
      </w:r>
      <w:r w:rsidR="008C4924">
        <w:t xml:space="preserve">arrests and </w:t>
      </w:r>
      <w:r w:rsidR="00126E2F">
        <w:t>seizures</w:t>
      </w:r>
      <w:r w:rsidR="00126E2F" w:rsidRPr="00354F75">
        <w:t xml:space="preserve"> </w:t>
      </w:r>
      <w:r w:rsidRPr="00354F75">
        <w:t xml:space="preserve">from </w:t>
      </w:r>
      <w:r w:rsidR="006D57BC">
        <w:t>reliable online sources to strengthen evidence-based reporting and inform related recommendations/decisions made</w:t>
      </w:r>
      <w:r w:rsidR="001E74EF">
        <w:t xml:space="preserve"> by other stakeholders</w:t>
      </w:r>
      <w:r w:rsidRPr="00354F75">
        <w:t>.</w:t>
      </w:r>
    </w:p>
    <w:p w14:paraId="45CE98FB" w14:textId="77777777" w:rsidR="00354F75" w:rsidRPr="00354F75" w:rsidRDefault="00000000" w:rsidP="00354F75">
      <w:r>
        <w:pict w14:anchorId="2611A6B4">
          <v:rect id="_x0000_i1042" style="width:0;height:1.5pt" o:hralign="center" o:hrstd="t" o:hr="t" fillcolor="#a0a0a0" stroked="f"/>
        </w:pict>
      </w:r>
    </w:p>
    <w:p w14:paraId="21CFA06A" w14:textId="77777777" w:rsidR="00354F75" w:rsidRPr="00354F75" w:rsidRDefault="00354F75" w:rsidP="00354F75">
      <w:pPr>
        <w:rPr>
          <w:b/>
          <w:bCs/>
        </w:rPr>
      </w:pPr>
      <w:r w:rsidRPr="00354F75">
        <w:rPr>
          <w:b/>
          <w:bCs/>
        </w:rPr>
        <w:t>3. Scope of Work / Key Responsibilities</w:t>
      </w:r>
    </w:p>
    <w:p w14:paraId="3549C412" w14:textId="76B0D359" w:rsidR="00354F75" w:rsidRPr="00354F75" w:rsidRDefault="00354F75" w:rsidP="00354F75">
      <w:pPr>
        <w:numPr>
          <w:ilvl w:val="0"/>
          <w:numId w:val="8"/>
        </w:numPr>
      </w:pPr>
      <w:r w:rsidRPr="00354F75">
        <w:t xml:space="preserve">Search for and collect data on arrests and seizures related to </w:t>
      </w:r>
      <w:r w:rsidR="00C01FFF">
        <w:t xml:space="preserve">the </w:t>
      </w:r>
      <w:r w:rsidRPr="00354F75">
        <w:t xml:space="preserve">illegal trade of wild animals and plants from online </w:t>
      </w:r>
      <w:r w:rsidR="000A6D38">
        <w:t xml:space="preserve">resources, such as online </w:t>
      </w:r>
      <w:r w:rsidRPr="00354F75">
        <w:t>news, official reports, and other credible sources.</w:t>
      </w:r>
    </w:p>
    <w:p w14:paraId="69F3BDE7" w14:textId="24318E0F" w:rsidR="00354F75" w:rsidRPr="00354F75" w:rsidRDefault="00354F75" w:rsidP="00354F75">
      <w:pPr>
        <w:numPr>
          <w:ilvl w:val="0"/>
          <w:numId w:val="8"/>
        </w:numPr>
      </w:pPr>
      <w:r w:rsidRPr="00354F75">
        <w:t xml:space="preserve">Compile and enter data into Excel </w:t>
      </w:r>
      <w:r w:rsidR="000A6D38">
        <w:t>file</w:t>
      </w:r>
      <w:r w:rsidR="00ED62EC">
        <w:t>s</w:t>
      </w:r>
      <w:r w:rsidRPr="00354F75">
        <w:t xml:space="preserve"> in an </w:t>
      </w:r>
      <w:proofErr w:type="spellStart"/>
      <w:r w:rsidRPr="00354F75">
        <w:t>organised</w:t>
      </w:r>
      <w:proofErr w:type="spellEnd"/>
      <w:r w:rsidRPr="00354F75">
        <w:t xml:space="preserve"> and accurate manner.</w:t>
      </w:r>
    </w:p>
    <w:p w14:paraId="46C93F2E" w14:textId="0AC73D92" w:rsidR="00354F75" w:rsidRPr="00354F75" w:rsidRDefault="00354F75" w:rsidP="00354F75">
      <w:pPr>
        <w:numPr>
          <w:ilvl w:val="0"/>
          <w:numId w:val="8"/>
        </w:numPr>
      </w:pPr>
      <w:r w:rsidRPr="00354F75">
        <w:t xml:space="preserve">Support data verification and follow-up with relevant </w:t>
      </w:r>
      <w:r w:rsidR="00CC4021">
        <w:t>stakeholders</w:t>
      </w:r>
      <w:r w:rsidR="00CC4021" w:rsidRPr="00354F75">
        <w:t xml:space="preserve"> </w:t>
      </w:r>
      <w:r w:rsidRPr="00354F75">
        <w:t>if needed.</w:t>
      </w:r>
    </w:p>
    <w:p w14:paraId="31898FA5" w14:textId="085DFBE6" w:rsidR="00354F75" w:rsidRPr="00354F75" w:rsidRDefault="00354F75" w:rsidP="00354F75">
      <w:pPr>
        <w:numPr>
          <w:ilvl w:val="0"/>
          <w:numId w:val="8"/>
        </w:numPr>
      </w:pPr>
      <w:r w:rsidRPr="00354F75">
        <w:t xml:space="preserve">Maintain confidentiality of </w:t>
      </w:r>
      <w:r w:rsidR="003E3D1B">
        <w:t xml:space="preserve">TRAFFIC’s data collection methods and </w:t>
      </w:r>
      <w:r w:rsidRPr="00354F75">
        <w:t>all collected information.</w:t>
      </w:r>
    </w:p>
    <w:p w14:paraId="05586ECF" w14:textId="32359456" w:rsidR="00354F75" w:rsidRPr="00354F75" w:rsidRDefault="00354F75" w:rsidP="00354F75">
      <w:pPr>
        <w:numPr>
          <w:ilvl w:val="0"/>
          <w:numId w:val="8"/>
        </w:numPr>
      </w:pPr>
      <w:r w:rsidRPr="00354F75">
        <w:t>Participate in relevant team meetings and discussions</w:t>
      </w:r>
      <w:r w:rsidR="00396250">
        <w:t xml:space="preserve"> if required</w:t>
      </w:r>
      <w:r w:rsidRPr="00354F75">
        <w:t>.</w:t>
      </w:r>
    </w:p>
    <w:p w14:paraId="2C9FA1B7" w14:textId="77777777" w:rsidR="00354F75" w:rsidRPr="00354F75" w:rsidRDefault="00354F75" w:rsidP="00354F75">
      <w:pPr>
        <w:numPr>
          <w:ilvl w:val="0"/>
          <w:numId w:val="8"/>
        </w:numPr>
      </w:pPr>
      <w:r w:rsidRPr="00354F75">
        <w:lastRenderedPageBreak/>
        <w:t>Perform other related tasks as requested by the supervisor.</w:t>
      </w:r>
    </w:p>
    <w:p w14:paraId="030BAAE6" w14:textId="77777777" w:rsidR="00354F75" w:rsidRPr="00354F75" w:rsidRDefault="00000000" w:rsidP="00354F75">
      <w:r>
        <w:pict w14:anchorId="0E351817">
          <v:rect id="_x0000_i1043" style="width:0;height:1.5pt" o:hralign="center" o:hrstd="t" o:hr="t" fillcolor="#a0a0a0" stroked="f"/>
        </w:pict>
      </w:r>
    </w:p>
    <w:p w14:paraId="71A7DC9E" w14:textId="77777777" w:rsidR="00354F75" w:rsidRPr="00354F75" w:rsidRDefault="00354F75" w:rsidP="00354F75">
      <w:pPr>
        <w:rPr>
          <w:b/>
          <w:bCs/>
        </w:rPr>
      </w:pPr>
      <w:r w:rsidRPr="00354F75">
        <w:rPr>
          <w:b/>
          <w:bCs/>
        </w:rPr>
        <w:t>4. Requirements / Qualifications</w:t>
      </w:r>
    </w:p>
    <w:p w14:paraId="4FC799E7" w14:textId="77777777" w:rsidR="00354F75" w:rsidRPr="00354F75" w:rsidRDefault="00354F75" w:rsidP="00354F75">
      <w:pPr>
        <w:numPr>
          <w:ilvl w:val="0"/>
          <w:numId w:val="9"/>
        </w:numPr>
      </w:pPr>
      <w:r w:rsidRPr="00354F75">
        <w:rPr>
          <w:b/>
          <w:bCs/>
        </w:rPr>
        <w:t>Language skills:</w:t>
      </w:r>
      <w:r w:rsidRPr="00354F75">
        <w:t xml:space="preserve"> Able to read, understand, and communicate in English in an office environment.</w:t>
      </w:r>
    </w:p>
    <w:p w14:paraId="3768111B" w14:textId="77777777" w:rsidR="00354F75" w:rsidRPr="00354F75" w:rsidRDefault="00354F75" w:rsidP="00354F75">
      <w:pPr>
        <w:numPr>
          <w:ilvl w:val="0"/>
          <w:numId w:val="9"/>
        </w:numPr>
      </w:pPr>
      <w:r w:rsidRPr="00354F75">
        <w:rPr>
          <w:b/>
          <w:bCs/>
        </w:rPr>
        <w:t>Technical skills:</w:t>
      </w:r>
      <w:r w:rsidRPr="00354F75">
        <w:t xml:space="preserve"> Proficient in Microsoft Excel (data entry, filtering, sorting, basic formulas).</w:t>
      </w:r>
    </w:p>
    <w:p w14:paraId="2E64F8A6" w14:textId="77777777" w:rsidR="00354F75" w:rsidRPr="00354F75" w:rsidRDefault="00354F75" w:rsidP="00354F75">
      <w:pPr>
        <w:numPr>
          <w:ilvl w:val="0"/>
          <w:numId w:val="9"/>
        </w:numPr>
      </w:pPr>
      <w:r w:rsidRPr="00354F75">
        <w:rPr>
          <w:b/>
          <w:bCs/>
        </w:rPr>
        <w:t>Personal attributes:</w:t>
      </w:r>
      <w:r w:rsidRPr="00354F75">
        <w:t xml:space="preserve"> Passionate about wildlife, motivated to contribute to wildlife protection, detail-oriented, reliable.</w:t>
      </w:r>
    </w:p>
    <w:p w14:paraId="72A3C8DA" w14:textId="77777777" w:rsidR="00354F75" w:rsidRPr="00354F75" w:rsidRDefault="00354F75" w:rsidP="00354F75">
      <w:pPr>
        <w:numPr>
          <w:ilvl w:val="0"/>
          <w:numId w:val="9"/>
        </w:numPr>
      </w:pPr>
      <w:r w:rsidRPr="00354F75">
        <w:t>Ability to work both independently and in a team.</w:t>
      </w:r>
    </w:p>
    <w:p w14:paraId="105D3727" w14:textId="77777777" w:rsidR="00354F75" w:rsidRPr="00354F75" w:rsidRDefault="00000000" w:rsidP="00354F75">
      <w:r>
        <w:pict w14:anchorId="25E9F5E3">
          <v:rect id="_x0000_i1044" style="width:0;height:1.5pt" o:hralign="center" o:hrstd="t" o:hr="t" fillcolor="#a0a0a0" stroked="f"/>
        </w:pict>
      </w:r>
    </w:p>
    <w:p w14:paraId="631992A1" w14:textId="77777777" w:rsidR="00354F75" w:rsidRPr="00354F75" w:rsidRDefault="00354F75" w:rsidP="00354F75">
      <w:pPr>
        <w:rPr>
          <w:b/>
          <w:bCs/>
        </w:rPr>
      </w:pPr>
      <w:r w:rsidRPr="00354F75">
        <w:rPr>
          <w:b/>
          <w:bCs/>
        </w:rPr>
        <w:t>5. Benefits &amp; Support</w:t>
      </w:r>
    </w:p>
    <w:p w14:paraId="671B24EB" w14:textId="77777777" w:rsidR="00354F75" w:rsidRPr="00354F75" w:rsidRDefault="00354F75" w:rsidP="00354F75">
      <w:pPr>
        <w:numPr>
          <w:ilvl w:val="0"/>
          <w:numId w:val="10"/>
        </w:numPr>
      </w:pPr>
      <w:r w:rsidRPr="00354F75">
        <w:t>This is an unpaid volunteer position.</w:t>
      </w:r>
    </w:p>
    <w:p w14:paraId="176443EF" w14:textId="77777777" w:rsidR="00354F75" w:rsidRPr="00354F75" w:rsidRDefault="00354F75" w:rsidP="00354F75">
      <w:pPr>
        <w:numPr>
          <w:ilvl w:val="0"/>
          <w:numId w:val="10"/>
        </w:numPr>
      </w:pPr>
      <w:r w:rsidRPr="00354F75">
        <w:t>TRAFFIC will cover:</w:t>
      </w:r>
    </w:p>
    <w:p w14:paraId="7C8EE543" w14:textId="5F7D7F61" w:rsidR="00354F75" w:rsidRPr="00354F75" w:rsidRDefault="00354F75" w:rsidP="00354F75">
      <w:pPr>
        <w:numPr>
          <w:ilvl w:val="1"/>
          <w:numId w:val="10"/>
        </w:numPr>
      </w:pPr>
      <w:r w:rsidRPr="00354F75">
        <w:t>Transportation costs related to assignments.</w:t>
      </w:r>
    </w:p>
    <w:p w14:paraId="10FE3973" w14:textId="77777777" w:rsidR="00354F75" w:rsidRPr="00354F75" w:rsidRDefault="00354F75" w:rsidP="00354F75">
      <w:pPr>
        <w:numPr>
          <w:ilvl w:val="1"/>
          <w:numId w:val="10"/>
        </w:numPr>
      </w:pPr>
      <w:r w:rsidRPr="00354F75">
        <w:t>Communication costs related to assigned tasks.</w:t>
      </w:r>
    </w:p>
    <w:p w14:paraId="03EE98DE" w14:textId="77777777" w:rsidR="00354F75" w:rsidRPr="00354F75" w:rsidRDefault="00354F75" w:rsidP="00354F75">
      <w:pPr>
        <w:numPr>
          <w:ilvl w:val="1"/>
          <w:numId w:val="10"/>
        </w:numPr>
      </w:pPr>
      <w:r w:rsidRPr="00354F75">
        <w:t>Other pre-approved expenses incurred while participating in required activities.</w:t>
      </w:r>
    </w:p>
    <w:p w14:paraId="736B36F1" w14:textId="77777777" w:rsidR="00354F75" w:rsidRPr="00354F75" w:rsidRDefault="00354F75" w:rsidP="00354F75">
      <w:pPr>
        <w:numPr>
          <w:ilvl w:val="0"/>
          <w:numId w:val="10"/>
        </w:numPr>
      </w:pPr>
      <w:r w:rsidRPr="00354F75">
        <w:t>Opportunity to gain experience in wildlife conservation, data collection, and international NGO operations.</w:t>
      </w:r>
    </w:p>
    <w:p w14:paraId="7327A187" w14:textId="77777777" w:rsidR="00354F75" w:rsidRPr="00354F75" w:rsidRDefault="00354F75" w:rsidP="00354F75">
      <w:pPr>
        <w:numPr>
          <w:ilvl w:val="0"/>
          <w:numId w:val="10"/>
        </w:numPr>
      </w:pPr>
      <w:r w:rsidRPr="00354F75">
        <w:t>A volunteer certificate and/or reference letter upon satisfactory completion of the assignment.</w:t>
      </w:r>
    </w:p>
    <w:p w14:paraId="526C9A20" w14:textId="77777777" w:rsidR="00354F75" w:rsidRPr="00354F75" w:rsidRDefault="00000000" w:rsidP="00354F75">
      <w:r>
        <w:pict w14:anchorId="1B8ABC8A">
          <v:rect id="_x0000_i1045" style="width:0;height:1.5pt" o:hralign="center" o:hrstd="t" o:hr="t" fillcolor="#a0a0a0" stroked="f"/>
        </w:pict>
      </w:r>
    </w:p>
    <w:p w14:paraId="2B618EA0" w14:textId="77777777" w:rsidR="00354F75" w:rsidRPr="00354F75" w:rsidRDefault="00354F75" w:rsidP="00354F75">
      <w:pPr>
        <w:rPr>
          <w:b/>
          <w:bCs/>
        </w:rPr>
      </w:pPr>
      <w:r w:rsidRPr="44861442">
        <w:rPr>
          <w:b/>
          <w:bCs/>
        </w:rPr>
        <w:t>6. Application Process</w:t>
      </w:r>
    </w:p>
    <w:p w14:paraId="58A95129" w14:textId="2C317941" w:rsidR="00354F75" w:rsidRPr="00354F75" w:rsidRDefault="00354F75" w:rsidP="00354F75">
      <w:r w:rsidRPr="00354F75">
        <w:t xml:space="preserve">Interested candidates should send their </w:t>
      </w:r>
      <w:r w:rsidRPr="00354F75">
        <w:rPr>
          <w:b/>
          <w:bCs/>
        </w:rPr>
        <w:t>CV</w:t>
      </w:r>
      <w:r w:rsidRPr="00354F75">
        <w:t xml:space="preserve"> and a short </w:t>
      </w:r>
      <w:r w:rsidRPr="00354F75">
        <w:rPr>
          <w:b/>
          <w:bCs/>
        </w:rPr>
        <w:t>motivation letter</w:t>
      </w:r>
      <w:r w:rsidRPr="00354F75">
        <w:t xml:space="preserve"> (in English or Vietnamese) explaining why they are suitable for the role to:</w:t>
      </w:r>
      <w:r w:rsidRPr="00354F75">
        <w:br/>
      </w:r>
      <w:r w:rsidRPr="00354F75">
        <w:rPr>
          <w:rFonts w:ascii="Segoe UI Emoji" w:hAnsi="Segoe UI Emoji" w:cs="Segoe UI Emoji"/>
        </w:rPr>
        <w:t>📧</w:t>
      </w:r>
      <w:r w:rsidRPr="00354F75">
        <w:t xml:space="preserve"> </w:t>
      </w:r>
      <w:r w:rsidR="00C170B5">
        <w:t>thanh.nguyen@traffic.org</w:t>
      </w:r>
      <w:r w:rsidRPr="00354F75">
        <w:t xml:space="preserve"> – Subject: </w:t>
      </w:r>
      <w:r w:rsidRPr="00354F75">
        <w:rPr>
          <w:i/>
          <w:iCs/>
        </w:rPr>
        <w:t>Volunteer – Data Collection on Wildlife Trade</w:t>
      </w:r>
    </w:p>
    <w:p w14:paraId="3E2126F0" w14:textId="49B41D38" w:rsidR="003940B5" w:rsidRDefault="00354F75">
      <w:r w:rsidRPr="00354F75">
        <w:rPr>
          <w:b/>
          <w:bCs/>
        </w:rPr>
        <w:t>Application deadline:</w:t>
      </w:r>
      <w:r w:rsidRPr="00354F75">
        <w:t xml:space="preserve"> [</w:t>
      </w:r>
      <w:r w:rsidR="006A2FD5">
        <w:t>20</w:t>
      </w:r>
      <w:r w:rsidRPr="00354F75">
        <w:t>/</w:t>
      </w:r>
      <w:r w:rsidR="006A2FD5">
        <w:t>09</w:t>
      </w:r>
      <w:r w:rsidRPr="00354F75">
        <w:t>/</w:t>
      </w:r>
      <w:r w:rsidR="006A2FD5">
        <w:t>2025</w:t>
      </w:r>
      <w:r w:rsidRPr="00354F75">
        <w:t>]</w:t>
      </w:r>
    </w:p>
    <w:p w14:paraId="32DB4D3E" w14:textId="77777777" w:rsidR="00354F75" w:rsidRPr="00354F75" w:rsidRDefault="00354F75"/>
    <w:sectPr w:rsidR="00354F75" w:rsidRPr="00354F75" w:rsidSect="00F20DBC"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6784"/>
    <w:multiLevelType w:val="multilevel"/>
    <w:tmpl w:val="F94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23FF9"/>
    <w:multiLevelType w:val="multilevel"/>
    <w:tmpl w:val="031E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B42F0"/>
    <w:multiLevelType w:val="multilevel"/>
    <w:tmpl w:val="74D6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9556F"/>
    <w:multiLevelType w:val="multilevel"/>
    <w:tmpl w:val="B8F0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C5351"/>
    <w:multiLevelType w:val="multilevel"/>
    <w:tmpl w:val="0312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B44F5"/>
    <w:multiLevelType w:val="multilevel"/>
    <w:tmpl w:val="3CE4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42F63"/>
    <w:multiLevelType w:val="multilevel"/>
    <w:tmpl w:val="3FA8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42C48"/>
    <w:multiLevelType w:val="multilevel"/>
    <w:tmpl w:val="23AC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A5F65"/>
    <w:multiLevelType w:val="multilevel"/>
    <w:tmpl w:val="BEAC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A061D"/>
    <w:multiLevelType w:val="multilevel"/>
    <w:tmpl w:val="6458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A6467"/>
    <w:multiLevelType w:val="multilevel"/>
    <w:tmpl w:val="1B782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BC5FD4"/>
    <w:multiLevelType w:val="multilevel"/>
    <w:tmpl w:val="4798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C0437"/>
    <w:multiLevelType w:val="multilevel"/>
    <w:tmpl w:val="B2CC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EF69ED"/>
    <w:multiLevelType w:val="multilevel"/>
    <w:tmpl w:val="F508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93F49"/>
    <w:multiLevelType w:val="multilevel"/>
    <w:tmpl w:val="2BF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834134"/>
    <w:multiLevelType w:val="multilevel"/>
    <w:tmpl w:val="74C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3194B"/>
    <w:multiLevelType w:val="multilevel"/>
    <w:tmpl w:val="2F72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245317">
    <w:abstractNumId w:val="4"/>
  </w:num>
  <w:num w:numId="2" w16cid:durableId="2121609155">
    <w:abstractNumId w:val="13"/>
  </w:num>
  <w:num w:numId="3" w16cid:durableId="1636837416">
    <w:abstractNumId w:val="16"/>
  </w:num>
  <w:num w:numId="4" w16cid:durableId="500197644">
    <w:abstractNumId w:val="7"/>
  </w:num>
  <w:num w:numId="5" w16cid:durableId="1621379847">
    <w:abstractNumId w:val="9"/>
  </w:num>
  <w:num w:numId="6" w16cid:durableId="1530340962">
    <w:abstractNumId w:val="0"/>
  </w:num>
  <w:num w:numId="7" w16cid:durableId="397095731">
    <w:abstractNumId w:val="3"/>
  </w:num>
  <w:num w:numId="8" w16cid:durableId="824711218">
    <w:abstractNumId w:val="14"/>
  </w:num>
  <w:num w:numId="9" w16cid:durableId="910888231">
    <w:abstractNumId w:val="12"/>
  </w:num>
  <w:num w:numId="10" w16cid:durableId="45496882">
    <w:abstractNumId w:val="6"/>
  </w:num>
  <w:num w:numId="11" w16cid:durableId="439180553">
    <w:abstractNumId w:val="1"/>
  </w:num>
  <w:num w:numId="12" w16cid:durableId="975842863">
    <w:abstractNumId w:val="10"/>
  </w:num>
  <w:num w:numId="13" w16cid:durableId="211163938">
    <w:abstractNumId w:val="15"/>
  </w:num>
  <w:num w:numId="14" w16cid:durableId="1413351115">
    <w:abstractNumId w:val="2"/>
  </w:num>
  <w:num w:numId="15" w16cid:durableId="1205872731">
    <w:abstractNumId w:val="5"/>
  </w:num>
  <w:num w:numId="16" w16cid:durableId="125242413">
    <w:abstractNumId w:val="11"/>
  </w:num>
  <w:num w:numId="17" w16cid:durableId="760225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75"/>
    <w:rsid w:val="000368A6"/>
    <w:rsid w:val="00087020"/>
    <w:rsid w:val="000A6D38"/>
    <w:rsid w:val="00104FAF"/>
    <w:rsid w:val="00126E2F"/>
    <w:rsid w:val="00154BE2"/>
    <w:rsid w:val="0017245C"/>
    <w:rsid w:val="001834A5"/>
    <w:rsid w:val="001872C0"/>
    <w:rsid w:val="00194A41"/>
    <w:rsid w:val="00194E22"/>
    <w:rsid w:val="001C435A"/>
    <w:rsid w:val="001C50C3"/>
    <w:rsid w:val="001D2578"/>
    <w:rsid w:val="001E74EF"/>
    <w:rsid w:val="002142B0"/>
    <w:rsid w:val="00243937"/>
    <w:rsid w:val="002B0CD1"/>
    <w:rsid w:val="002E380A"/>
    <w:rsid w:val="002F7906"/>
    <w:rsid w:val="00354F75"/>
    <w:rsid w:val="00392E85"/>
    <w:rsid w:val="003940B5"/>
    <w:rsid w:val="00396250"/>
    <w:rsid w:val="003B6E7D"/>
    <w:rsid w:val="003E3D1B"/>
    <w:rsid w:val="00430C16"/>
    <w:rsid w:val="00466788"/>
    <w:rsid w:val="004A0948"/>
    <w:rsid w:val="004B27F1"/>
    <w:rsid w:val="004B34EE"/>
    <w:rsid w:val="004F222C"/>
    <w:rsid w:val="005108A2"/>
    <w:rsid w:val="00532A4D"/>
    <w:rsid w:val="00592A28"/>
    <w:rsid w:val="005D3725"/>
    <w:rsid w:val="005D67E1"/>
    <w:rsid w:val="0062035C"/>
    <w:rsid w:val="00633F00"/>
    <w:rsid w:val="00636BB0"/>
    <w:rsid w:val="006374A8"/>
    <w:rsid w:val="0065724D"/>
    <w:rsid w:val="00666754"/>
    <w:rsid w:val="0069021D"/>
    <w:rsid w:val="006A2FD5"/>
    <w:rsid w:val="006C5145"/>
    <w:rsid w:val="006D07FC"/>
    <w:rsid w:val="006D3F69"/>
    <w:rsid w:val="006D57BC"/>
    <w:rsid w:val="00713BFE"/>
    <w:rsid w:val="007225D2"/>
    <w:rsid w:val="007434F3"/>
    <w:rsid w:val="007657A0"/>
    <w:rsid w:val="00773F6D"/>
    <w:rsid w:val="00780669"/>
    <w:rsid w:val="00827F74"/>
    <w:rsid w:val="008B012A"/>
    <w:rsid w:val="008C4924"/>
    <w:rsid w:val="00903FB2"/>
    <w:rsid w:val="00936BB5"/>
    <w:rsid w:val="009465D7"/>
    <w:rsid w:val="009611A5"/>
    <w:rsid w:val="009D183D"/>
    <w:rsid w:val="00A048C9"/>
    <w:rsid w:val="00A303A7"/>
    <w:rsid w:val="00B42464"/>
    <w:rsid w:val="00B479C0"/>
    <w:rsid w:val="00B91B52"/>
    <w:rsid w:val="00BB2358"/>
    <w:rsid w:val="00BE7412"/>
    <w:rsid w:val="00C01FFF"/>
    <w:rsid w:val="00C170B5"/>
    <w:rsid w:val="00CC4021"/>
    <w:rsid w:val="00CD4B6B"/>
    <w:rsid w:val="00CE678A"/>
    <w:rsid w:val="00D62395"/>
    <w:rsid w:val="00D910BE"/>
    <w:rsid w:val="00DA7022"/>
    <w:rsid w:val="00DC51BD"/>
    <w:rsid w:val="00E00417"/>
    <w:rsid w:val="00E022A9"/>
    <w:rsid w:val="00E65ED4"/>
    <w:rsid w:val="00ED62EC"/>
    <w:rsid w:val="00F20DBC"/>
    <w:rsid w:val="00F81F15"/>
    <w:rsid w:val="00F82C4D"/>
    <w:rsid w:val="00F93E90"/>
    <w:rsid w:val="012E787D"/>
    <w:rsid w:val="046FB680"/>
    <w:rsid w:val="051DC61D"/>
    <w:rsid w:val="05EE5F8E"/>
    <w:rsid w:val="06BB7625"/>
    <w:rsid w:val="0CB8F0C3"/>
    <w:rsid w:val="156D9B96"/>
    <w:rsid w:val="177E0A57"/>
    <w:rsid w:val="1D210D16"/>
    <w:rsid w:val="1E64862D"/>
    <w:rsid w:val="22AA145D"/>
    <w:rsid w:val="24B3AE5C"/>
    <w:rsid w:val="2632CD92"/>
    <w:rsid w:val="27197AC8"/>
    <w:rsid w:val="2ADFF5C3"/>
    <w:rsid w:val="2BE181BA"/>
    <w:rsid w:val="2E75F364"/>
    <w:rsid w:val="2F82FD15"/>
    <w:rsid w:val="3613621E"/>
    <w:rsid w:val="38D07759"/>
    <w:rsid w:val="390E0150"/>
    <w:rsid w:val="3ACF91A2"/>
    <w:rsid w:val="3AD874B0"/>
    <w:rsid w:val="3EC9582D"/>
    <w:rsid w:val="3F9BACE5"/>
    <w:rsid w:val="40E0F4C9"/>
    <w:rsid w:val="41C0A70F"/>
    <w:rsid w:val="44861442"/>
    <w:rsid w:val="4553309F"/>
    <w:rsid w:val="481EAD33"/>
    <w:rsid w:val="49F78B31"/>
    <w:rsid w:val="4A1FEDDA"/>
    <w:rsid w:val="4BDB31DE"/>
    <w:rsid w:val="4C2199F2"/>
    <w:rsid w:val="5293B94D"/>
    <w:rsid w:val="53BEF6FE"/>
    <w:rsid w:val="56F64C44"/>
    <w:rsid w:val="590359B4"/>
    <w:rsid w:val="590BEB87"/>
    <w:rsid w:val="5AC4FC42"/>
    <w:rsid w:val="5B51848A"/>
    <w:rsid w:val="5DC792F2"/>
    <w:rsid w:val="63BCC894"/>
    <w:rsid w:val="67D033E6"/>
    <w:rsid w:val="6942E103"/>
    <w:rsid w:val="6A0A1FE3"/>
    <w:rsid w:val="6A1D7C32"/>
    <w:rsid w:val="6D24AFAF"/>
    <w:rsid w:val="70784EFA"/>
    <w:rsid w:val="75834CEB"/>
    <w:rsid w:val="760D86E0"/>
    <w:rsid w:val="794E045A"/>
    <w:rsid w:val="79EFFE17"/>
    <w:rsid w:val="7A3EA33F"/>
    <w:rsid w:val="7CB0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BC016"/>
  <w15:chartTrackingRefBased/>
  <w15:docId w15:val="{A41584BE-F248-4033-B648-E0EEB8C9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F7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D18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2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E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E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E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2D79ED6143D4DB3B0375A5B5E7967" ma:contentTypeVersion="18" ma:contentTypeDescription="Create a new document." ma:contentTypeScope="" ma:versionID="2dddda45e5b6e5404e585e7f2ccdaa63">
  <xsd:schema xmlns:xsd="http://www.w3.org/2001/XMLSchema" xmlns:xs="http://www.w3.org/2001/XMLSchema" xmlns:p="http://schemas.microsoft.com/office/2006/metadata/properties" xmlns:ns2="9fcb3dd6-0d99-43e0-b186-6d2d4959d88c" xmlns:ns3="9eebc5ba-1714-4242-a19d-aa64ca7af8d0" targetNamespace="http://schemas.microsoft.com/office/2006/metadata/properties" ma:root="true" ma:fieldsID="95e532941f9b38a3e553e53063a9adf4" ns2:_="" ns3:_="">
    <xsd:import namespace="9fcb3dd6-0d99-43e0-b186-6d2d4959d88c"/>
    <xsd:import namespace="9eebc5ba-1714-4242-a19d-aa64ca7af8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b3dd6-0d99-43e0-b186-6d2d4959d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5c3ab-5c05-44c1-b350-23e91692b0a1}" ma:internalName="TaxCatchAll" ma:showField="CatchAllData" ma:web="9fcb3dd6-0d99-43e0-b186-6d2d4959d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bc5ba-1714-4242-a19d-aa64ca7a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40a00f-5788-4917-b5b5-545dfa125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bc5ba-1714-4242-a19d-aa64ca7af8d0">
      <Terms xmlns="http://schemas.microsoft.com/office/infopath/2007/PartnerControls"/>
    </lcf76f155ced4ddcb4097134ff3c332f>
    <TaxCatchAll xmlns="9fcb3dd6-0d99-43e0-b186-6d2d4959d8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F7FED-E5FB-45BF-83F2-413D3C366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b3dd6-0d99-43e0-b186-6d2d4959d88c"/>
    <ds:schemaRef ds:uri="9eebc5ba-1714-4242-a19d-aa64ca7af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A08BF-6C72-43B0-9AA9-AA9407709ADC}">
  <ds:schemaRefs>
    <ds:schemaRef ds:uri="http://schemas.microsoft.com/office/2006/metadata/properties"/>
    <ds:schemaRef ds:uri="http://schemas.microsoft.com/office/infopath/2007/PartnerControls"/>
    <ds:schemaRef ds:uri="9eebc5ba-1714-4242-a19d-aa64ca7af8d0"/>
    <ds:schemaRef ds:uri="9fcb3dd6-0d99-43e0-b186-6d2d4959d88c"/>
  </ds:schemaRefs>
</ds:datastoreItem>
</file>

<file path=customXml/itemProps3.xml><?xml version="1.0" encoding="utf-8"?>
<ds:datastoreItem xmlns:ds="http://schemas.openxmlformats.org/officeDocument/2006/customXml" ds:itemID="{E1309D65-21C9-4B12-A4FE-9A078EC2B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2512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Nguyen</dc:creator>
  <cp:keywords/>
  <dc:description/>
  <cp:lastModifiedBy>Thanh Nguyen</cp:lastModifiedBy>
  <cp:revision>4</cp:revision>
  <dcterms:created xsi:type="dcterms:W3CDTF">2025-08-28T10:03:00Z</dcterms:created>
  <dcterms:modified xsi:type="dcterms:W3CDTF">2025-08-28T10:10:00Z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824a2df9-f195-4fbc-9827-50fa0cffc855</vt:lpwstr>
  </property>
  <property fmtid="{D5CDD505-2E9C-101B-9397-08002B2CF9AE}" pid="3" name="ContentTypeId">
    <vt:lpwstr>0x0101007902D79ED6143D4DB3B0375A5B5E7967</vt:lpwstr>
  </property>
  <property fmtid="{D5CDD505-2E9C-101B-9397-08002B2CF9AE}" pid="4" name="MediaServiceImageTags">
    <vt:lpwstr/>
  </property>
</Properties>
</file>