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9ABD1" w14:textId="639CB777" w:rsidR="00B134FF" w:rsidRPr="00FF50D8" w:rsidRDefault="00757314" w:rsidP="008C6FC6">
      <w:pPr>
        <w:widowControl w:val="0"/>
        <w:spacing w:before="120" w:after="120" w:line="312" w:lineRule="auto"/>
        <w:jc w:val="center"/>
        <w:rPr>
          <w:rFonts w:ascii="Roboto" w:hAnsi="Roboto" w:cs="Times New Roman"/>
          <w:b/>
        </w:rPr>
      </w:pPr>
      <w:r w:rsidRPr="00FF50D8">
        <w:rPr>
          <w:rFonts w:ascii="Roboto" w:hAnsi="Roboto"/>
          <w:noProof/>
        </w:rPr>
        <w:drawing>
          <wp:inline distT="0" distB="0" distL="0" distR="0" wp14:anchorId="4D1AD409" wp14:editId="74E355C3">
            <wp:extent cx="1818168" cy="588010"/>
            <wp:effectExtent l="0" t="0" r="0" b="2540"/>
            <wp:docPr id="1895769041" name="Picture 189576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r="28496"/>
                    <a:stretch>
                      <a:fillRect/>
                    </a:stretch>
                  </pic:blipFill>
                  <pic:spPr bwMode="auto">
                    <a:xfrm>
                      <a:off x="0" y="0"/>
                      <a:ext cx="1818168" cy="588010"/>
                    </a:xfrm>
                    <a:prstGeom prst="rect">
                      <a:avLst/>
                    </a:prstGeom>
                    <a:ln>
                      <a:noFill/>
                    </a:ln>
                    <a:extLst>
                      <a:ext uri="{53640926-AAD7-44D8-BBD7-CCE9431645EC}">
                        <a14:shadowObscured xmlns:a14="http://schemas.microsoft.com/office/drawing/2010/main"/>
                      </a:ext>
                    </a:extLst>
                  </pic:spPr>
                </pic:pic>
              </a:graphicData>
            </a:graphic>
          </wp:inline>
        </w:drawing>
      </w:r>
      <w:r w:rsidR="00984CDD">
        <w:rPr>
          <w:rFonts w:ascii="Roboto" w:eastAsia="Times New Roman" w:hAnsi="Roboto" w:cs="Arial"/>
          <w:noProof/>
        </w:rPr>
        <w:drawing>
          <wp:inline distT="0" distB="0" distL="0" distR="0" wp14:anchorId="0E3734F0" wp14:editId="5B49E50B">
            <wp:extent cx="566928" cy="566928"/>
            <wp:effectExtent l="0" t="0" r="5080" b="5080"/>
            <wp:docPr id="2034983995" name="Picture 1" descr="A logo with a star and a f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983995" name="Picture 1" descr="A logo with a star and a field&#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6928" cy="566928"/>
                    </a:xfrm>
                    <a:prstGeom prst="rect">
                      <a:avLst/>
                    </a:prstGeom>
                    <a:noFill/>
                    <a:ln>
                      <a:noFill/>
                    </a:ln>
                  </pic:spPr>
                </pic:pic>
              </a:graphicData>
            </a:graphic>
          </wp:inline>
        </w:drawing>
      </w:r>
    </w:p>
    <w:p w14:paraId="2EAF8411" w14:textId="77777777" w:rsidR="00E92560" w:rsidRPr="00FF50D8" w:rsidRDefault="00E92560" w:rsidP="008C6FC6">
      <w:pPr>
        <w:widowControl w:val="0"/>
        <w:spacing w:before="120" w:after="120" w:line="312" w:lineRule="auto"/>
        <w:jc w:val="center"/>
        <w:rPr>
          <w:rFonts w:ascii="Roboto" w:hAnsi="Roboto" w:cs="Times New Roman"/>
          <w:b/>
        </w:rPr>
      </w:pPr>
    </w:p>
    <w:p w14:paraId="54C48B4A" w14:textId="77777777" w:rsidR="00AF10C7" w:rsidRPr="00C42A89" w:rsidRDefault="00AF10C7" w:rsidP="00AF10C7">
      <w:pPr>
        <w:spacing w:after="0" w:line="360" w:lineRule="auto"/>
        <w:jc w:val="center"/>
        <w:rPr>
          <w:rFonts w:ascii="Roboto" w:eastAsia="Times New Roman" w:hAnsi="Roboto" w:cs="Arial"/>
          <w:b/>
          <w:bCs/>
          <w:sz w:val="26"/>
          <w:szCs w:val="26"/>
        </w:rPr>
      </w:pPr>
      <w:r w:rsidRPr="00C42A89">
        <w:rPr>
          <w:rFonts w:ascii="Roboto" w:eastAsia="Times New Roman" w:hAnsi="Roboto" w:cs="Arial"/>
          <w:b/>
          <w:bCs/>
          <w:sz w:val="26"/>
          <w:szCs w:val="26"/>
        </w:rPr>
        <w:t xml:space="preserve">ĐIỀU KHOẢN </w:t>
      </w:r>
      <w:r w:rsidRPr="00C42A89">
        <w:rPr>
          <w:rFonts w:ascii="Roboto" w:hAnsi="Roboto" w:cs="Arial"/>
          <w:b/>
          <w:sz w:val="26"/>
          <w:szCs w:val="26"/>
          <w:lang w:val="da-DK"/>
        </w:rPr>
        <w:t>THAM</w:t>
      </w:r>
      <w:r w:rsidRPr="00C42A89">
        <w:rPr>
          <w:rFonts w:ascii="Roboto" w:eastAsia="Times New Roman" w:hAnsi="Roboto" w:cs="Arial"/>
          <w:b/>
          <w:bCs/>
          <w:sz w:val="26"/>
          <w:szCs w:val="26"/>
        </w:rPr>
        <w:t xml:space="preserve"> CHIẾU</w:t>
      </w:r>
    </w:p>
    <w:p w14:paraId="27254608" w14:textId="7F356C55" w:rsidR="00DF0185" w:rsidRDefault="00AF10C7" w:rsidP="00C42A89">
      <w:pPr>
        <w:widowControl w:val="0"/>
        <w:spacing w:after="0" w:line="312" w:lineRule="auto"/>
        <w:jc w:val="center"/>
        <w:rPr>
          <w:rFonts w:ascii="Roboto" w:hAnsi="Roboto" w:cs="Times New Roman"/>
          <w:b/>
        </w:rPr>
      </w:pPr>
      <w:r>
        <w:rPr>
          <w:rFonts w:ascii="Roboto" w:hAnsi="Roboto" w:cs="Times New Roman"/>
          <w:b/>
        </w:rPr>
        <w:t>Tư vấn đ</w:t>
      </w:r>
      <w:r w:rsidR="0024120B" w:rsidRPr="00FF50D8">
        <w:rPr>
          <w:rFonts w:ascii="Roboto" w:hAnsi="Roboto" w:cs="Times New Roman"/>
          <w:b/>
        </w:rPr>
        <w:t xml:space="preserve">ào tạo, </w:t>
      </w:r>
      <w:r w:rsidR="002F1DA6" w:rsidRPr="00FF50D8">
        <w:rPr>
          <w:rFonts w:ascii="Roboto" w:hAnsi="Roboto" w:cs="Times New Roman"/>
          <w:b/>
        </w:rPr>
        <w:t>huấn luyện</w:t>
      </w:r>
      <w:r w:rsidR="00B67248" w:rsidRPr="00FF50D8">
        <w:rPr>
          <w:rFonts w:ascii="Roboto" w:hAnsi="Roboto" w:cs="Times New Roman"/>
          <w:b/>
        </w:rPr>
        <w:t xml:space="preserve"> </w:t>
      </w:r>
      <w:r w:rsidR="00FE4B21">
        <w:rPr>
          <w:rFonts w:ascii="Roboto" w:hAnsi="Roboto" w:cs="Times New Roman"/>
          <w:b/>
        </w:rPr>
        <w:t>ứng dụng</w:t>
      </w:r>
      <w:r w:rsidR="0024120B" w:rsidRPr="00FF50D8">
        <w:rPr>
          <w:rFonts w:ascii="Roboto" w:hAnsi="Roboto" w:cs="Times New Roman"/>
          <w:b/>
        </w:rPr>
        <w:t xml:space="preserve"> thương mại </w:t>
      </w:r>
      <w:r w:rsidR="00B67248" w:rsidRPr="00FF50D8">
        <w:rPr>
          <w:rFonts w:ascii="Roboto" w:hAnsi="Roboto" w:cs="Times New Roman"/>
          <w:b/>
        </w:rPr>
        <w:t>số</w:t>
      </w:r>
      <w:r w:rsidR="0024120B" w:rsidRPr="00FF50D8">
        <w:rPr>
          <w:rFonts w:ascii="Roboto" w:hAnsi="Roboto" w:cs="Times New Roman"/>
          <w:b/>
        </w:rPr>
        <w:t xml:space="preserve"> cho hợp tác xã, tổ hợp tác tôm</w:t>
      </w:r>
      <w:r>
        <w:rPr>
          <w:rFonts w:ascii="Roboto" w:hAnsi="Roboto" w:cs="Times New Roman"/>
          <w:b/>
        </w:rPr>
        <w:t xml:space="preserve"> và</w:t>
      </w:r>
      <w:r w:rsidR="0024120B" w:rsidRPr="00FF50D8">
        <w:rPr>
          <w:rFonts w:ascii="Roboto" w:hAnsi="Roboto" w:cs="Times New Roman"/>
          <w:b/>
        </w:rPr>
        <w:t xml:space="preserve"> lúa </w:t>
      </w:r>
      <w:r>
        <w:rPr>
          <w:rFonts w:ascii="Roboto" w:hAnsi="Roboto" w:cs="Times New Roman"/>
          <w:b/>
        </w:rPr>
        <w:t>gạo</w:t>
      </w:r>
    </w:p>
    <w:p w14:paraId="2D13D5FD" w14:textId="74A633FC" w:rsidR="00AA032C" w:rsidRPr="00FF50D8" w:rsidRDefault="0024120B" w:rsidP="008C6FC6">
      <w:pPr>
        <w:widowControl w:val="0"/>
        <w:spacing w:after="0" w:line="312" w:lineRule="auto"/>
        <w:jc w:val="center"/>
        <w:rPr>
          <w:rFonts w:ascii="Roboto" w:hAnsi="Roboto" w:cs="Times New Roman"/>
          <w:b/>
        </w:rPr>
      </w:pPr>
      <w:r w:rsidRPr="00FF50D8">
        <w:rPr>
          <w:rFonts w:ascii="Roboto" w:hAnsi="Roboto" w:cs="Times New Roman"/>
          <w:b/>
        </w:rPr>
        <w:t>tại Đồng bằng sông Cửu Long</w:t>
      </w:r>
    </w:p>
    <w:p w14:paraId="555DD68D" w14:textId="77777777" w:rsidR="00757314" w:rsidRPr="00FF50D8" w:rsidRDefault="00757314" w:rsidP="008C6FC6">
      <w:pPr>
        <w:spacing w:after="0" w:line="312" w:lineRule="auto"/>
        <w:jc w:val="center"/>
        <w:rPr>
          <w:rFonts w:ascii="Roboto" w:eastAsia="Times New Roman" w:hAnsi="Roboto" w:cs="Arial"/>
          <w:b/>
          <w:bCs/>
          <w:i/>
          <w:iCs/>
          <w:lang w:val="da-DK"/>
        </w:rPr>
      </w:pPr>
      <w:r w:rsidRPr="00FF50D8">
        <w:rPr>
          <w:rFonts w:ascii="Roboto" w:eastAsia="Times New Roman" w:hAnsi="Roboto" w:cs="Arial"/>
          <w:b/>
          <w:bCs/>
          <w:i/>
          <w:iCs/>
          <w:lang w:val="da-DK"/>
        </w:rPr>
        <w:t xml:space="preserve">Dự án: Thúc đẩy tiếp cận an sinh xã hội và điều kiện lao động tốt hơn cho nữ nông dân và </w:t>
      </w:r>
    </w:p>
    <w:p w14:paraId="0BFCD025" w14:textId="77777777" w:rsidR="00757314" w:rsidRPr="00FF50D8" w:rsidRDefault="00757314" w:rsidP="008C6FC6">
      <w:pPr>
        <w:spacing w:after="0" w:line="312" w:lineRule="auto"/>
        <w:jc w:val="center"/>
        <w:rPr>
          <w:rFonts w:ascii="Roboto" w:eastAsia="Times New Roman" w:hAnsi="Roboto" w:cs="Arial"/>
          <w:b/>
          <w:bCs/>
          <w:i/>
          <w:iCs/>
          <w:lang w:val="da-DK"/>
        </w:rPr>
      </w:pPr>
      <w:r w:rsidRPr="00FF50D8">
        <w:rPr>
          <w:rFonts w:ascii="Roboto" w:eastAsia="Times New Roman" w:hAnsi="Roboto" w:cs="Arial"/>
          <w:b/>
          <w:bCs/>
          <w:i/>
          <w:iCs/>
          <w:lang w:val="da-DK"/>
        </w:rPr>
        <w:t>lao động thời vụ nông nghiệp trong chuỗi giá trị tôm và lúa gạo tại Việt Nam</w:t>
      </w:r>
    </w:p>
    <w:p w14:paraId="0C2A113F" w14:textId="77777777" w:rsidR="008A2F33" w:rsidRPr="00FF50D8" w:rsidRDefault="008A2F33" w:rsidP="00ED2B80">
      <w:pPr>
        <w:spacing w:before="120" w:after="0" w:line="288" w:lineRule="auto"/>
        <w:jc w:val="center"/>
        <w:rPr>
          <w:rFonts w:ascii="Roboto" w:eastAsia="Times New Roman" w:hAnsi="Roboto" w:cs="Arial"/>
          <w:b/>
          <w:bCs/>
          <w:i/>
          <w:iCs/>
          <w:lang w:val="da-DK"/>
        </w:rPr>
      </w:pPr>
    </w:p>
    <w:p w14:paraId="75E5CA64" w14:textId="77777777" w:rsidR="00757314" w:rsidRPr="00FF50D8" w:rsidRDefault="00757314" w:rsidP="00ED2B80">
      <w:pPr>
        <w:pStyle w:val="ListParagraph"/>
        <w:widowControl/>
        <w:numPr>
          <w:ilvl w:val="0"/>
          <w:numId w:val="22"/>
        </w:numPr>
        <w:tabs>
          <w:tab w:val="clear" w:pos="1134"/>
        </w:tabs>
        <w:spacing w:before="120" w:line="288" w:lineRule="auto"/>
        <w:rPr>
          <w:rFonts w:ascii="Roboto" w:eastAsia="Times New Roman" w:hAnsi="Roboto" w:cs="Arial"/>
          <w:b/>
          <w:bCs/>
          <w:sz w:val="22"/>
          <w:szCs w:val="22"/>
        </w:rPr>
      </w:pPr>
      <w:r w:rsidRPr="00FF50D8">
        <w:rPr>
          <w:rFonts w:ascii="Roboto" w:eastAsia="Times New Roman" w:hAnsi="Roboto" w:cs="Arial"/>
          <w:b/>
          <w:bCs/>
          <w:sz w:val="22"/>
          <w:szCs w:val="22"/>
        </w:rPr>
        <w:t>GIỚI THIỆU CHUNG</w:t>
      </w:r>
    </w:p>
    <w:p w14:paraId="0B925997" w14:textId="77777777" w:rsidR="00757314" w:rsidRPr="00FF50D8" w:rsidRDefault="00757314" w:rsidP="00ED2B80">
      <w:pPr>
        <w:spacing w:before="120" w:after="120" w:line="288" w:lineRule="auto"/>
        <w:jc w:val="both"/>
        <w:rPr>
          <w:rFonts w:ascii="Roboto" w:eastAsia="Times New Roman" w:hAnsi="Roboto" w:cs="Arial"/>
          <w:lang w:val="vi-VN"/>
        </w:rPr>
      </w:pPr>
      <w:r w:rsidRPr="00FF50D8">
        <w:rPr>
          <w:rFonts w:ascii="Roboto" w:eastAsia="Times New Roman" w:hAnsi="Roboto" w:cs="Arial"/>
          <w:lang w:val="vi-VN"/>
        </w:rPr>
        <w:t>Oxfam là một liên minh quốc tế, một phong trào toàn cầu vì một thế giới bình đẳng, không còn nghèo đói và bất công. Oxfam Quốc tế gồm 21 tổ chức Oxfam thành viên làm việc tại 79 quốc gia. Tầm nhìn của Oxfam hướng tới một thế giới công bằng và bền vững. Một thế giới nơi con người và Trái đất được đặt vào trung tâm của quá trình phát triển. Nơi phụ nữ và trẻ em gái không phải đối mặt với bạo lực và phân biệt đối xử. Nơi khủng hoảng khí hậu được kiểm soát. Và nơi hệ thống quản trị có sự tham gia của người dân và các lãnh đạo có tinh thần trách nhiệm.</w:t>
      </w:r>
    </w:p>
    <w:p w14:paraId="0883A1B1" w14:textId="77777777" w:rsidR="00757314" w:rsidRPr="00FF50D8" w:rsidRDefault="00757314" w:rsidP="00ED2B80">
      <w:pPr>
        <w:spacing w:before="120" w:after="120" w:line="288" w:lineRule="auto"/>
        <w:jc w:val="both"/>
        <w:rPr>
          <w:rFonts w:ascii="Roboto" w:eastAsia="Times New Roman" w:hAnsi="Roboto" w:cs="Arial"/>
          <w:lang w:val="vi-VN"/>
        </w:rPr>
      </w:pPr>
      <w:r w:rsidRPr="00FF50D8">
        <w:rPr>
          <w:rFonts w:ascii="Roboto" w:eastAsia="Times New Roman" w:hAnsi="Roboto" w:cs="Arial"/>
          <w:lang w:val="vi-VN"/>
        </w:rPr>
        <w:t xml:space="preserve">Oxfam tại Việt Nam tin rằng nghèo đói, bất công và bất bình đẳng sẽ giảm khi có sự tương tác giữa công dân tích cực, chính quyền và khu vực tư nhân có trách nhiệm. Đây cũng là nền tảng cho sự phát triển của Việt Nam. Oxfam tại Việt Nam đóng góp vào quá trình chuyển hướng từ mô hình phát triển dựa vào tăng trưởng sang Nền Kinh tế Nhân văn, đặt con người và Trái đất là trung tâm của quá trình phát triển. </w:t>
      </w:r>
    </w:p>
    <w:p w14:paraId="3CDEC0BE" w14:textId="21E1E672" w:rsidR="00757314" w:rsidRPr="00FF50D8" w:rsidRDefault="00757314" w:rsidP="00ED2B80">
      <w:pPr>
        <w:spacing w:before="120" w:after="120" w:line="288" w:lineRule="auto"/>
        <w:jc w:val="both"/>
        <w:rPr>
          <w:rFonts w:ascii="Roboto" w:eastAsia="Times New Roman" w:hAnsi="Roboto" w:cs="Times New Roman"/>
          <w:lang w:val="vi-VN"/>
        </w:rPr>
      </w:pPr>
      <w:r w:rsidRPr="00FF50D8">
        <w:rPr>
          <w:rFonts w:ascii="Roboto" w:eastAsia="Times New Roman" w:hAnsi="Roboto" w:cs="Times New Roman"/>
          <w:lang w:val="vi-VN"/>
        </w:rPr>
        <w:t>Hội Nông dân là một tổ chức </w:t>
      </w:r>
      <w:hyperlink r:id="rId13" w:tooltip="Tổ chức chính trị Việt Nam" w:history="1">
        <w:r w:rsidRPr="00FF50D8">
          <w:rPr>
            <w:rFonts w:ascii="Roboto" w:eastAsia="Times New Roman" w:hAnsi="Roboto" w:cs="Times New Roman"/>
            <w:lang w:val="vi-VN"/>
          </w:rPr>
          <w:t>chính trị</w:t>
        </w:r>
      </w:hyperlink>
      <w:r w:rsidRPr="00FF50D8">
        <w:rPr>
          <w:rFonts w:ascii="Roboto" w:eastAsia="Times New Roman" w:hAnsi="Roboto" w:cs="Times New Roman"/>
          <w:lang w:val="vi-VN"/>
        </w:rPr>
        <w:t> - </w:t>
      </w:r>
      <w:hyperlink r:id="rId14" w:tooltip="Tổ chức xã hội" w:history="1">
        <w:r w:rsidRPr="00FF50D8">
          <w:rPr>
            <w:rFonts w:ascii="Roboto" w:eastAsia="Times New Roman" w:hAnsi="Roboto" w:cs="Times New Roman"/>
            <w:lang w:val="vi-VN"/>
          </w:rPr>
          <w:t>xã hội</w:t>
        </w:r>
      </w:hyperlink>
      <w:r w:rsidRPr="00FF50D8">
        <w:rPr>
          <w:rFonts w:ascii="Roboto" w:eastAsia="Times New Roman" w:hAnsi="Roboto" w:cs="Times New Roman"/>
          <w:lang w:val="vi-VN"/>
        </w:rPr>
        <w:t> của </w:t>
      </w:r>
      <w:hyperlink r:id="rId15" w:tooltip="Nông dân" w:history="1">
        <w:r w:rsidRPr="00FF50D8">
          <w:rPr>
            <w:rFonts w:ascii="Roboto" w:eastAsia="Times New Roman" w:hAnsi="Roboto" w:cs="Times New Roman"/>
            <w:lang w:val="vi-VN"/>
          </w:rPr>
          <w:t>giai cấp nông dân</w:t>
        </w:r>
      </w:hyperlink>
      <w:r w:rsidRPr="00FF50D8">
        <w:rPr>
          <w:rFonts w:ascii="Roboto" w:eastAsia="Times New Roman" w:hAnsi="Roboto" w:cs="Times New Roman"/>
          <w:lang w:val="vi-VN"/>
        </w:rPr>
        <w:t> do </w:t>
      </w:r>
      <w:hyperlink r:id="rId16" w:tooltip="Đảng Cộng sản Việt Nam" w:history="1">
        <w:r w:rsidRPr="00FF50D8">
          <w:rPr>
            <w:rFonts w:ascii="Roboto" w:eastAsia="Times New Roman" w:hAnsi="Roboto" w:cs="Times New Roman"/>
            <w:lang w:val="vi-VN"/>
          </w:rPr>
          <w:t>Đảng Cộng sản Việt Nam</w:t>
        </w:r>
      </w:hyperlink>
      <w:r w:rsidRPr="00FF50D8">
        <w:rPr>
          <w:rFonts w:ascii="Roboto" w:eastAsia="Times New Roman" w:hAnsi="Roboto" w:cs="Times New Roman"/>
          <w:lang w:val="vi-VN"/>
        </w:rPr>
        <w:t> lãnh đạo và</w:t>
      </w:r>
      <w:r w:rsidR="00B4199B">
        <w:rPr>
          <w:rFonts w:ascii="Roboto" w:eastAsia="Times New Roman" w:hAnsi="Roboto" w:cs="Times New Roman"/>
        </w:rPr>
        <w:t xml:space="preserve"> là thành viên của</w:t>
      </w:r>
      <w:r w:rsidRPr="00FF50D8">
        <w:rPr>
          <w:rFonts w:ascii="Roboto" w:eastAsia="Times New Roman" w:hAnsi="Roboto" w:cs="Times New Roman"/>
          <w:lang w:val="vi-VN"/>
        </w:rPr>
        <w:t> </w:t>
      </w:r>
      <w:hyperlink r:id="rId17" w:tooltip="Mặt trận Tổ quốc Việt Nam" w:history="1">
        <w:r w:rsidRPr="00FF50D8">
          <w:rPr>
            <w:rFonts w:ascii="Roboto" w:eastAsia="Times New Roman" w:hAnsi="Roboto" w:cs="Times New Roman"/>
            <w:lang w:val="vi-VN"/>
          </w:rPr>
          <w:t>Mặt trận Tổ quốc Việt Nam</w:t>
        </w:r>
      </w:hyperlink>
      <w:r w:rsidRPr="00FF50D8">
        <w:rPr>
          <w:rFonts w:ascii="Roboto" w:eastAsia="Times New Roman" w:hAnsi="Roboto" w:cs="Times New Roman"/>
          <w:lang w:val="vi-VN"/>
        </w:rPr>
        <w:t xml:space="preserve">. Là tổ chức đại diện và bảo vệ quyền lợi cho giai cấp nông dân Việt Nam, Hội Nông dân Việt Nam đóng vai trò trung tâm, nòng cốt cho các phong trào nông dân và xây dựng nông thôn mới. Mục tiêu, chức năng, nhiệm vụ của Hội là tập hợp, vận động, tuyên truyền, giáo dục giúp hội viên nông dân cải thiện mọi mặt của đời sống; đại diện cho giai cấp nông dân; chăm lo, bảo vệ quyền và lợi ích chính đáng, hợp pháp của người nông dân; tăng cường hợp tác, trao đổi, học hỏi kinh nghiệm, áp dụng các tiến bộ khoa học kỹ thuật, quảng bá nông sản, văn hóa Việt Nam tới các tổ chức nông dân, tổ chức quốc tế, tổ chức chính phủ và phi chính phủ trong khu vực và trên thế giới. Với hơn 10 triệu hội viên nông dân, Hội có mạng lưới rộng khắp 63 tỉnh thành trên cả nước với 04 cấp từ trung ương tới tỉnh, huyện và cấp cơ sở với nhiều chi hội, tổ hội nông dân, tổ hợp tác, hợp tác xã. </w:t>
      </w:r>
    </w:p>
    <w:p w14:paraId="489510C4" w14:textId="77777777" w:rsidR="00757314" w:rsidRPr="00FF50D8" w:rsidRDefault="00757314" w:rsidP="00ED2B80">
      <w:pPr>
        <w:spacing w:before="120" w:after="120" w:line="288" w:lineRule="auto"/>
        <w:jc w:val="both"/>
        <w:rPr>
          <w:rFonts w:ascii="Roboto" w:hAnsi="Roboto" w:cs="Calibri"/>
          <w:color w:val="000000"/>
          <w:lang w:val="vi-VN"/>
        </w:rPr>
      </w:pPr>
      <w:r w:rsidRPr="00FF50D8">
        <w:rPr>
          <w:rFonts w:ascii="Roboto" w:eastAsia="Times New Roman" w:hAnsi="Roboto" w:cs="Arial"/>
          <w:lang w:val="vi-VN"/>
        </w:rPr>
        <w:t xml:space="preserve">Trong 10 năm qua, Việt Nam đã có những tiến bộ đáng kể trong việc giảm nghèo, phát triển kinh tế xã hội và trở thành quốc gia có thu nhập trung bình thấp vào năm 2019. Đồng bằng sông Cửu Long được coi trung tâm nông nghiệp lớn nhất của Việt Nam, trong đó sản xuất lúa gạo và tôm đóng vai trò quan trọng trong khu vực cũng như toàn nền kinh tế đất nước. Hai tiểu ngành này sử dụng nhiều lao động, thu hút hơn 10 triệu nông dân quy mô nhỏ và người lao động, chủ yếu tập trung ở các công đoạn sản xuất và chế biến trong chuỗi giá trị. </w:t>
      </w:r>
      <w:r w:rsidRPr="00FF50D8">
        <w:rPr>
          <w:rFonts w:ascii="Roboto" w:eastAsia="Times New Roman" w:hAnsi="Roboto" w:cs="Times New Roman"/>
          <w:lang w:val="vi-VN"/>
        </w:rPr>
        <w:t xml:space="preserve">Tuy nhiên, thực trạng về an toàn vệ sinh lao động (ATVSLĐ), tiếp cận an sinh xã hội, thu nhập và đời sống của nông dân nói chung và nông dân nữ nói riêng vẫn còn hạn chế. Trong đó, ATVSLĐ được xem là vấn đề cần được quan </w:t>
      </w:r>
      <w:r w:rsidRPr="00FF50D8">
        <w:rPr>
          <w:rFonts w:ascii="Roboto" w:eastAsia="Times New Roman" w:hAnsi="Roboto" w:cs="Times New Roman"/>
          <w:lang w:val="vi-VN"/>
        </w:rPr>
        <w:lastRenderedPageBreak/>
        <w:t>tâm trong lĩnh vực sản xuất tôm và lúa gạo do thực tế vẫn còn tình trạng nông dân sử dụng thuốc bảo vệ thực vật trong trồng lúa và hóa chất trong nuôi tôm mà không có đủ kiến thức về tác dụng phụ và chưa thực hiện đầy đủ các biện pháp bảo hộ lao động. Ngoài ra, nông dân cũng sử dụng máy móc ngày càng nhiều trong hoạt động trồng trọt mà chưa được đào tạo đầy đủ về các biện pháp an toàn. Hậu quả là nhiều nông dân và người lao động bị ảnh hưởng bởi hóa chất độc hại và bị thương trong quá trình vận hành máy móc.</w:t>
      </w:r>
    </w:p>
    <w:p w14:paraId="19B0FD95" w14:textId="3B19DD33" w:rsidR="00757314" w:rsidRPr="00987705" w:rsidRDefault="00757314" w:rsidP="00ED2B80">
      <w:pPr>
        <w:spacing w:before="120" w:after="120" w:line="288" w:lineRule="auto"/>
        <w:jc w:val="both"/>
        <w:rPr>
          <w:rFonts w:ascii="Roboto" w:eastAsia="Times New Roman" w:hAnsi="Roboto" w:cs="Arial"/>
          <w:lang w:val="vi-VN"/>
        </w:rPr>
      </w:pPr>
      <w:r w:rsidRPr="00FF50D8">
        <w:rPr>
          <w:rFonts w:ascii="Roboto" w:eastAsia="Times New Roman" w:hAnsi="Roboto" w:cs="Arial"/>
          <w:lang w:val="vi-VN"/>
        </w:rPr>
        <w:t xml:space="preserve">Trong bối cảnh đó, Tổ chức Oxfam tại Việt Nam đang hợp tác và hỗ trợ Trung ương Hội Nông dân Việt Nam triển khai Dự án </w:t>
      </w:r>
      <w:r w:rsidRPr="00FF50D8">
        <w:rPr>
          <w:rFonts w:ascii="Roboto" w:eastAsia="Times New Roman" w:hAnsi="Roboto" w:cs="Arial"/>
          <w:i/>
          <w:iCs/>
          <w:lang w:val="vi-VN"/>
        </w:rPr>
        <w:t xml:space="preserve">“Thúc đẩy tiếp cận an sinh xã hội và điều kiện lao động tốt hơn cho nữ nông dân và lao động thời vụ nông nghiệp trong chuỗi giá trị tôm và lúa gạo tại Việt Nam” </w:t>
      </w:r>
      <w:r w:rsidRPr="00FF50D8">
        <w:rPr>
          <w:rFonts w:ascii="Roboto" w:eastAsia="Times New Roman" w:hAnsi="Roboto" w:cs="Arial"/>
          <w:lang w:val="vi-VN"/>
        </w:rPr>
        <w:t>(Dự án ASXH), trong giai đoạn 2022 – 2026 tại 5 tỉnh</w:t>
      </w:r>
      <w:r w:rsidR="006A4789" w:rsidRPr="00FF50D8">
        <w:rPr>
          <w:rFonts w:ascii="Roboto" w:eastAsia="Times New Roman" w:hAnsi="Roboto" w:cs="Arial"/>
        </w:rPr>
        <w:t xml:space="preserve"> trước sáp nhập</w:t>
      </w:r>
      <w:r w:rsidR="006A4789">
        <w:rPr>
          <w:rFonts w:ascii="Roboto" w:eastAsia="Times New Roman" w:hAnsi="Roboto" w:cs="Arial"/>
        </w:rPr>
        <w:t xml:space="preserve"> gồm</w:t>
      </w:r>
      <w:r w:rsidRPr="00FF50D8">
        <w:rPr>
          <w:rFonts w:ascii="Roboto" w:eastAsia="Times New Roman" w:hAnsi="Roboto" w:cs="Arial"/>
          <w:lang w:val="vi-VN"/>
        </w:rPr>
        <w:t xml:space="preserve"> Bạc Liêu, An Giang, Cà Mau, Sóc Trăng và Kiên Giang</w:t>
      </w:r>
      <w:r w:rsidR="00332071" w:rsidRPr="00FF50D8">
        <w:rPr>
          <w:rFonts w:ascii="Roboto" w:eastAsia="Times New Roman" w:hAnsi="Roboto" w:cs="Arial"/>
        </w:rPr>
        <w:t xml:space="preserve"> (</w:t>
      </w:r>
      <w:r w:rsidR="00E32BDD" w:rsidRPr="00594565">
        <w:rPr>
          <w:rFonts w:ascii="Roboto" w:eastAsia="Times New Roman" w:hAnsi="Roboto" w:cs="Arial"/>
          <w:lang w:val="vi-VN"/>
        </w:rPr>
        <w:t>từ 1/7/2025 thuộc về các tỉnh Cà Mau, An Giang, Cần Thơ</w:t>
      </w:r>
      <w:r w:rsidR="00332071" w:rsidRPr="00FF50D8">
        <w:rPr>
          <w:rFonts w:ascii="Roboto" w:eastAsia="Times New Roman" w:hAnsi="Roboto" w:cs="Arial"/>
        </w:rPr>
        <w:t>)</w:t>
      </w:r>
      <w:r w:rsidRPr="00FF50D8">
        <w:rPr>
          <w:rFonts w:ascii="Roboto" w:eastAsia="Times New Roman" w:hAnsi="Roboto" w:cs="Arial"/>
          <w:lang w:val="vi-VN"/>
        </w:rPr>
        <w:t xml:space="preserve">. Dự án nhằm mục tiêu hỗ trợ 16.800 nữ nông dân và lao động thời vụ nông nghiệp trong chuỗi giá trị tôm và lúa gạo tại Việt Nam được tiếp cận việc làm và an sinh xã hội đầy đủ, góp phần nâng cao bình đẳng giới </w:t>
      </w:r>
      <w:r w:rsidRPr="00FF50D8">
        <w:rPr>
          <w:rFonts w:ascii="Roboto" w:hAnsi="Roboto" w:cs="Arial"/>
          <w:color w:val="000000" w:themeColor="text1"/>
          <w:lang w:val="vi-VN"/>
        </w:rPr>
        <w:t xml:space="preserve">và năng lực chống chịu với thiên tai/ biến đổi khí </w:t>
      </w:r>
      <w:r w:rsidRPr="00987705">
        <w:rPr>
          <w:rFonts w:ascii="Roboto" w:hAnsi="Roboto" w:cs="Arial"/>
          <w:color w:val="000000" w:themeColor="text1"/>
          <w:lang w:val="vi-VN"/>
        </w:rPr>
        <w:t>hậu</w:t>
      </w:r>
      <w:r w:rsidRPr="00987705">
        <w:rPr>
          <w:rFonts w:ascii="Roboto" w:eastAsia="Times New Roman" w:hAnsi="Roboto" w:cs="Arial"/>
          <w:lang w:val="vi-VN"/>
        </w:rPr>
        <w:t>.</w:t>
      </w:r>
    </w:p>
    <w:p w14:paraId="597FFA37" w14:textId="59E64469" w:rsidR="000002F3" w:rsidRDefault="000002F3" w:rsidP="00ED2B80">
      <w:pPr>
        <w:spacing w:before="120" w:after="0" w:line="288" w:lineRule="auto"/>
        <w:jc w:val="both"/>
        <w:rPr>
          <w:rFonts w:ascii="Roboto" w:eastAsia="Times New Roman" w:hAnsi="Roboto" w:cs="Arial"/>
          <w:b/>
          <w:bCs/>
        </w:rPr>
      </w:pPr>
      <w:r w:rsidRPr="00987705">
        <w:rPr>
          <w:rFonts w:ascii="Roboto" w:eastAsia="Times New Roman" w:hAnsi="Roboto" w:cs="Arial"/>
          <w:lang w:val="vi-VN"/>
        </w:rPr>
        <w:t>Để đạt được một trong các kết quả mong đợi của dự án về nâng cao nhận thức, năng lực của nữ nông dân và lao động t</w:t>
      </w:r>
      <w:r w:rsidR="00FF5F16" w:rsidRPr="00987705">
        <w:rPr>
          <w:rFonts w:ascii="Roboto" w:eastAsia="Times New Roman" w:hAnsi="Roboto" w:cs="Arial"/>
          <w:lang w:val="vi-VN"/>
        </w:rPr>
        <w:t xml:space="preserve">hời vụ nông nghiệp </w:t>
      </w:r>
      <w:r w:rsidR="00805B60" w:rsidRPr="00987705">
        <w:rPr>
          <w:rFonts w:ascii="Roboto" w:eastAsia="Times New Roman" w:hAnsi="Roboto" w:cs="Arial"/>
          <w:lang w:val="vi-VN"/>
        </w:rPr>
        <w:t xml:space="preserve">trong chuỗi giá trị tôm và lúa gạo </w:t>
      </w:r>
      <w:r w:rsidR="00BC7BC4" w:rsidRPr="00987705">
        <w:rPr>
          <w:rFonts w:ascii="Roboto" w:eastAsia="Times New Roman" w:hAnsi="Roboto" w:cs="Arial"/>
          <w:lang w:val="vi-VN"/>
        </w:rPr>
        <w:t>về hành động tập thể</w:t>
      </w:r>
      <w:r w:rsidR="00AC1609" w:rsidRPr="00987705">
        <w:rPr>
          <w:rFonts w:ascii="Roboto" w:eastAsia="Times New Roman" w:hAnsi="Roboto" w:cs="Arial"/>
          <w:lang w:val="vi-VN"/>
        </w:rPr>
        <w:t xml:space="preserve"> nhằm tiếp cận</w:t>
      </w:r>
      <w:r w:rsidR="00C63B8F" w:rsidRPr="00987705">
        <w:rPr>
          <w:rFonts w:ascii="Roboto" w:eastAsia="Times New Roman" w:hAnsi="Roboto" w:cs="Arial"/>
          <w:lang w:val="vi-VN"/>
        </w:rPr>
        <w:t xml:space="preserve"> hiệu </w:t>
      </w:r>
      <w:r w:rsidR="004E4678" w:rsidRPr="00987705">
        <w:rPr>
          <w:rFonts w:ascii="Roboto" w:eastAsia="Times New Roman" w:hAnsi="Roboto" w:cs="Arial"/>
          <w:lang w:val="vi-VN"/>
        </w:rPr>
        <w:t>quả</w:t>
      </w:r>
      <w:r w:rsidR="00AC1609" w:rsidRPr="00987705">
        <w:rPr>
          <w:rFonts w:ascii="Roboto" w:eastAsia="Times New Roman" w:hAnsi="Roboto" w:cs="Arial"/>
          <w:lang w:val="vi-VN"/>
        </w:rPr>
        <w:t xml:space="preserve"> và </w:t>
      </w:r>
      <w:r w:rsidR="00751257" w:rsidRPr="00987705">
        <w:rPr>
          <w:rFonts w:ascii="Roboto" w:eastAsia="Times New Roman" w:hAnsi="Roboto" w:cs="Arial"/>
          <w:lang w:val="vi-VN"/>
        </w:rPr>
        <w:t xml:space="preserve">chất lượng </w:t>
      </w:r>
      <w:r w:rsidR="00405A96" w:rsidRPr="00987705">
        <w:rPr>
          <w:rFonts w:ascii="Roboto" w:eastAsia="Times New Roman" w:hAnsi="Roboto" w:cs="Arial"/>
          <w:lang w:val="vi-VN"/>
        </w:rPr>
        <w:t xml:space="preserve">dịch vụ </w:t>
      </w:r>
      <w:r w:rsidR="00487063" w:rsidRPr="00987705">
        <w:rPr>
          <w:rFonts w:ascii="Roboto" w:eastAsia="Times New Roman" w:hAnsi="Roboto" w:cs="Arial"/>
          <w:lang w:val="vi-VN"/>
        </w:rPr>
        <w:t xml:space="preserve">trong các lĩnh vực </w:t>
      </w:r>
      <w:r w:rsidR="00BC7BC4" w:rsidRPr="00987705">
        <w:rPr>
          <w:rFonts w:ascii="Roboto" w:eastAsia="Times New Roman" w:hAnsi="Roboto" w:cs="Arial"/>
          <w:lang w:val="vi-VN"/>
        </w:rPr>
        <w:t>an toàn và vệ sinh lao động, an sinh xã hội, sinh kế bền vững, bình đẳng giới</w:t>
      </w:r>
      <w:r w:rsidRPr="00987705">
        <w:rPr>
          <w:rFonts w:ascii="Roboto" w:eastAsia="Times New Roman" w:hAnsi="Roboto" w:cs="Arial"/>
          <w:lang w:val="vi-VN"/>
        </w:rPr>
        <w:t xml:space="preserve">, </w:t>
      </w:r>
      <w:r w:rsidR="00BD7939" w:rsidRPr="00987705">
        <w:rPr>
          <w:rFonts w:ascii="Roboto" w:eastAsia="Times New Roman" w:hAnsi="Roboto" w:cs="Arial"/>
          <w:lang w:val="vi-VN"/>
        </w:rPr>
        <w:t xml:space="preserve">Dự án </w:t>
      </w:r>
      <w:r w:rsidR="002F1DA6" w:rsidRPr="00987705">
        <w:rPr>
          <w:rFonts w:ascii="Roboto" w:eastAsia="Times New Roman" w:hAnsi="Roboto" w:cs="Arial"/>
        </w:rPr>
        <w:t>sẽ triển khai</w:t>
      </w:r>
      <w:r w:rsidR="008065E5" w:rsidRPr="00987705">
        <w:rPr>
          <w:rFonts w:ascii="Roboto" w:eastAsia="Times New Roman" w:hAnsi="Roboto" w:cs="Arial"/>
          <w:lang w:val="vi-VN"/>
        </w:rPr>
        <w:t xml:space="preserve"> </w:t>
      </w:r>
      <w:r w:rsidR="00332071" w:rsidRPr="00987705">
        <w:rPr>
          <w:rFonts w:ascii="Roboto" w:eastAsia="Times New Roman" w:hAnsi="Roboto" w:cs="Arial"/>
          <w:b/>
          <w:bCs/>
          <w:lang w:val="vi-VN"/>
        </w:rPr>
        <w:t xml:space="preserve">đào tạo, </w:t>
      </w:r>
      <w:r w:rsidR="002F1DA6" w:rsidRPr="00987705">
        <w:rPr>
          <w:rFonts w:ascii="Roboto" w:eastAsia="Times New Roman" w:hAnsi="Roboto" w:cs="Arial"/>
          <w:b/>
          <w:bCs/>
        </w:rPr>
        <w:t>huấn luyện</w:t>
      </w:r>
      <w:r w:rsidR="006A1C86" w:rsidRPr="00987705">
        <w:rPr>
          <w:rFonts w:ascii="Roboto" w:eastAsia="Times New Roman" w:hAnsi="Roboto" w:cs="Arial"/>
          <w:b/>
          <w:bCs/>
        </w:rPr>
        <w:t xml:space="preserve"> thực hành</w:t>
      </w:r>
      <w:r w:rsidR="00C971AC" w:rsidRPr="00987705">
        <w:rPr>
          <w:rFonts w:ascii="Roboto" w:eastAsia="Times New Roman" w:hAnsi="Roboto" w:cs="Arial"/>
          <w:b/>
          <w:bCs/>
        </w:rPr>
        <w:t xml:space="preserve"> </w:t>
      </w:r>
      <w:r w:rsidR="00C971AC" w:rsidRPr="00987705">
        <w:rPr>
          <w:rFonts w:ascii="Roboto" w:eastAsia="Times New Roman" w:hAnsi="Roboto" w:cs="Arial"/>
          <w:b/>
          <w:bCs/>
          <w:lang w:val="vi-VN"/>
        </w:rPr>
        <w:t xml:space="preserve">ứng dụng thương mại </w:t>
      </w:r>
      <w:r w:rsidR="00B67248" w:rsidRPr="00987705">
        <w:rPr>
          <w:rFonts w:ascii="Roboto" w:eastAsia="Times New Roman" w:hAnsi="Roboto" w:cs="Arial"/>
          <w:b/>
          <w:bCs/>
        </w:rPr>
        <w:t>số</w:t>
      </w:r>
      <w:r w:rsidR="00C971AC" w:rsidRPr="00987705">
        <w:rPr>
          <w:rFonts w:ascii="Roboto" w:eastAsia="Times New Roman" w:hAnsi="Roboto" w:cs="Arial"/>
          <w:b/>
          <w:bCs/>
        </w:rPr>
        <w:t xml:space="preserve"> </w:t>
      </w:r>
      <w:r w:rsidR="00332071" w:rsidRPr="00987705">
        <w:rPr>
          <w:rFonts w:ascii="Roboto" w:eastAsia="Times New Roman" w:hAnsi="Roboto" w:cs="Arial"/>
          <w:b/>
          <w:bCs/>
          <w:lang w:val="vi-VN"/>
        </w:rPr>
        <w:t>cho hợp tác xã, tổ hợp tác tôm</w:t>
      </w:r>
      <w:r w:rsidR="00AF10C7">
        <w:rPr>
          <w:rFonts w:ascii="Roboto" w:eastAsia="Times New Roman" w:hAnsi="Roboto" w:cs="Arial"/>
          <w:b/>
          <w:bCs/>
        </w:rPr>
        <w:t xml:space="preserve"> và</w:t>
      </w:r>
      <w:r w:rsidR="00332071" w:rsidRPr="00987705">
        <w:rPr>
          <w:rFonts w:ascii="Roboto" w:eastAsia="Times New Roman" w:hAnsi="Roboto" w:cs="Arial"/>
          <w:b/>
          <w:bCs/>
          <w:lang w:val="vi-VN"/>
        </w:rPr>
        <w:t xml:space="preserve"> lúa </w:t>
      </w:r>
      <w:r w:rsidR="00AF10C7">
        <w:rPr>
          <w:rFonts w:ascii="Roboto" w:eastAsia="Times New Roman" w:hAnsi="Roboto" w:cs="Arial"/>
          <w:b/>
          <w:bCs/>
        </w:rPr>
        <w:t xml:space="preserve">gạo </w:t>
      </w:r>
      <w:r w:rsidR="00C971AC" w:rsidRPr="00987705">
        <w:rPr>
          <w:rFonts w:ascii="Roboto" w:eastAsia="Times New Roman" w:hAnsi="Roboto" w:cs="Arial"/>
          <w:b/>
          <w:bCs/>
        </w:rPr>
        <w:t xml:space="preserve">với sự tham gia của </w:t>
      </w:r>
      <w:r w:rsidR="00A21D89" w:rsidRPr="00987705">
        <w:rPr>
          <w:rFonts w:ascii="Roboto" w:eastAsia="Times New Roman" w:hAnsi="Roboto" w:cs="Arial"/>
          <w:b/>
          <w:bCs/>
        </w:rPr>
        <w:t>phụ nữ</w:t>
      </w:r>
      <w:r w:rsidR="00C971AC" w:rsidRPr="00987705">
        <w:rPr>
          <w:rFonts w:ascii="Roboto" w:eastAsia="Times New Roman" w:hAnsi="Roboto" w:cs="Arial"/>
          <w:b/>
          <w:bCs/>
        </w:rPr>
        <w:t xml:space="preserve"> </w:t>
      </w:r>
      <w:r w:rsidR="00332071" w:rsidRPr="00987705">
        <w:rPr>
          <w:rFonts w:ascii="Roboto" w:eastAsia="Times New Roman" w:hAnsi="Roboto" w:cs="Arial"/>
          <w:b/>
          <w:bCs/>
          <w:lang w:val="vi-VN"/>
        </w:rPr>
        <w:t>tại Đồng bằng sông Cửu Long</w:t>
      </w:r>
      <w:r w:rsidR="00C971AC" w:rsidRPr="00987705">
        <w:rPr>
          <w:rFonts w:ascii="Roboto" w:eastAsia="Times New Roman" w:hAnsi="Roboto" w:cs="Arial"/>
          <w:b/>
          <w:bCs/>
        </w:rPr>
        <w:t>.</w:t>
      </w:r>
    </w:p>
    <w:p w14:paraId="2239342C" w14:textId="77777777" w:rsidR="00171276" w:rsidRPr="00FF50D8" w:rsidRDefault="00171276" w:rsidP="00ED2B80">
      <w:pPr>
        <w:spacing w:before="120" w:after="0" w:line="288" w:lineRule="auto"/>
        <w:jc w:val="both"/>
        <w:rPr>
          <w:rFonts w:ascii="Roboto" w:eastAsia="Times New Roman" w:hAnsi="Roboto" w:cs="Arial"/>
          <w:b/>
          <w:bCs/>
        </w:rPr>
      </w:pPr>
    </w:p>
    <w:p w14:paraId="67EFD332" w14:textId="4F4B92A6" w:rsidR="00757314" w:rsidRPr="00FF50D8" w:rsidRDefault="00757314" w:rsidP="00ED2B80">
      <w:pPr>
        <w:pStyle w:val="ListParagraph"/>
        <w:widowControl/>
        <w:numPr>
          <w:ilvl w:val="0"/>
          <w:numId w:val="22"/>
        </w:numPr>
        <w:tabs>
          <w:tab w:val="clear" w:pos="1134"/>
        </w:tabs>
        <w:spacing w:before="120" w:line="288" w:lineRule="auto"/>
        <w:rPr>
          <w:rFonts w:ascii="Roboto" w:eastAsia="Times New Roman" w:hAnsi="Roboto" w:cs="Arial"/>
          <w:b/>
          <w:bCs/>
          <w:sz w:val="22"/>
          <w:szCs w:val="22"/>
          <w:lang w:val="vi-VN"/>
        </w:rPr>
      </w:pPr>
      <w:r w:rsidRPr="00FF50D8">
        <w:rPr>
          <w:rFonts w:ascii="Roboto" w:eastAsia="Times New Roman" w:hAnsi="Roboto" w:cs="Arial"/>
          <w:b/>
          <w:bCs/>
          <w:sz w:val="22"/>
          <w:szCs w:val="22"/>
        </w:rPr>
        <w:t xml:space="preserve">MỤC TIÊU </w:t>
      </w:r>
      <w:r w:rsidRPr="00D97303">
        <w:rPr>
          <w:rFonts w:ascii="Roboto" w:eastAsia="Times New Roman" w:hAnsi="Roboto" w:cs="Arial"/>
          <w:b/>
          <w:bCs/>
          <w:sz w:val="22"/>
          <w:szCs w:val="22"/>
        </w:rPr>
        <w:t>HOẠT</w:t>
      </w:r>
      <w:r w:rsidRPr="00FF50D8">
        <w:rPr>
          <w:rFonts w:ascii="Roboto" w:eastAsia="Times New Roman" w:hAnsi="Roboto" w:cs="Arial"/>
          <w:b/>
          <w:bCs/>
          <w:sz w:val="22"/>
          <w:szCs w:val="22"/>
        </w:rPr>
        <w:t xml:space="preserve"> ĐỘNG</w:t>
      </w:r>
      <w:r w:rsidR="00B85A82">
        <w:rPr>
          <w:rFonts w:ascii="Roboto" w:eastAsia="Times New Roman" w:hAnsi="Roboto" w:cs="Arial"/>
          <w:b/>
          <w:bCs/>
          <w:sz w:val="22"/>
          <w:szCs w:val="22"/>
        </w:rPr>
        <w:t xml:space="preserve"> </w:t>
      </w:r>
      <w:r w:rsidR="00C475F3">
        <w:rPr>
          <w:rFonts w:ascii="Roboto" w:eastAsia="Times New Roman" w:hAnsi="Roboto" w:cs="Arial"/>
          <w:b/>
          <w:bCs/>
          <w:sz w:val="22"/>
          <w:szCs w:val="22"/>
        </w:rPr>
        <w:t xml:space="preserve">VÀ KẾT QUẢ </w:t>
      </w:r>
      <w:r w:rsidR="00CB6EF5">
        <w:rPr>
          <w:rFonts w:ascii="Roboto" w:eastAsia="Times New Roman" w:hAnsi="Roboto" w:cs="Arial"/>
          <w:b/>
          <w:bCs/>
          <w:sz w:val="22"/>
          <w:szCs w:val="22"/>
        </w:rPr>
        <w:t>MONG ĐỢI</w:t>
      </w:r>
    </w:p>
    <w:p w14:paraId="0E0631D7" w14:textId="77777777" w:rsidR="0082041A" w:rsidRDefault="002F1DA6" w:rsidP="00ED2B80">
      <w:pPr>
        <w:spacing w:before="120" w:after="120" w:line="288" w:lineRule="auto"/>
        <w:jc w:val="both"/>
        <w:rPr>
          <w:rFonts w:ascii="Roboto" w:eastAsia="Times New Roman" w:hAnsi="Roboto" w:cs="Times New Roman"/>
        </w:rPr>
      </w:pPr>
      <w:r w:rsidRPr="00FF50D8">
        <w:rPr>
          <w:rFonts w:ascii="Roboto" w:eastAsia="Times New Roman" w:hAnsi="Roboto" w:cs="Times New Roman"/>
        </w:rPr>
        <w:t>Mục tiêu của hoạt động là</w:t>
      </w:r>
      <w:r w:rsidR="00757314" w:rsidRPr="00FF50D8">
        <w:rPr>
          <w:rFonts w:ascii="Roboto" w:eastAsia="Times New Roman" w:hAnsi="Roboto" w:cs="Times New Roman"/>
          <w:lang w:val="vi-VN"/>
        </w:rPr>
        <w:t xml:space="preserve"> </w:t>
      </w:r>
      <w:r w:rsidR="007F6BAD" w:rsidRPr="00FF50D8">
        <w:rPr>
          <w:rFonts w:ascii="Roboto" w:eastAsia="Times New Roman" w:hAnsi="Roboto" w:cs="Times New Roman"/>
        </w:rPr>
        <w:t xml:space="preserve">hỗ trợ </w:t>
      </w:r>
      <w:r w:rsidR="007F6BAD" w:rsidRPr="00FF50D8">
        <w:rPr>
          <w:rFonts w:ascii="Roboto" w:eastAsia="Times New Roman" w:hAnsi="Roboto" w:cs="Times New Roman"/>
          <w:b/>
          <w:bCs/>
        </w:rPr>
        <w:t>thành viên các hợp tác xã, tổ hợp tác (HTX/THT) trong ngành hàng tôm, lúa</w:t>
      </w:r>
      <w:r w:rsidR="004F5C90" w:rsidRPr="00FF50D8">
        <w:rPr>
          <w:rFonts w:ascii="Roboto" w:eastAsia="Times New Roman" w:hAnsi="Roboto" w:cs="Times New Roman"/>
        </w:rPr>
        <w:t xml:space="preserve">, đặc biệt là thành viên nữ, </w:t>
      </w:r>
      <w:r w:rsidR="007F6BAD" w:rsidRPr="00FF50D8">
        <w:rPr>
          <w:rFonts w:ascii="Roboto" w:eastAsia="Times New Roman" w:hAnsi="Roboto" w:cs="Times New Roman"/>
        </w:rPr>
        <w:t>nâng cao hiểu biết</w:t>
      </w:r>
      <w:r w:rsidR="00B45F0B" w:rsidRPr="00FF50D8">
        <w:rPr>
          <w:rFonts w:ascii="Roboto" w:eastAsia="Times New Roman" w:hAnsi="Roboto" w:cs="Times New Roman"/>
        </w:rPr>
        <w:t>,</w:t>
      </w:r>
      <w:r w:rsidR="007F6BAD" w:rsidRPr="00FF50D8">
        <w:rPr>
          <w:rFonts w:ascii="Roboto" w:eastAsia="Times New Roman" w:hAnsi="Roboto" w:cs="Times New Roman"/>
        </w:rPr>
        <w:t xml:space="preserve"> </w:t>
      </w:r>
      <w:r w:rsidR="00B45F0B" w:rsidRPr="00FF50D8">
        <w:rPr>
          <w:rFonts w:ascii="Roboto" w:eastAsia="Times New Roman" w:hAnsi="Roboto" w:cs="Times New Roman"/>
        </w:rPr>
        <w:t xml:space="preserve">khả năng </w:t>
      </w:r>
      <w:r w:rsidR="007F6BAD" w:rsidRPr="00FF50D8">
        <w:rPr>
          <w:rFonts w:ascii="Roboto" w:eastAsia="Times New Roman" w:hAnsi="Roboto" w:cs="Times New Roman"/>
        </w:rPr>
        <w:t>tiếp cận</w:t>
      </w:r>
      <w:r w:rsidR="00B45F0B" w:rsidRPr="00FF50D8">
        <w:rPr>
          <w:rFonts w:ascii="Roboto" w:eastAsia="Times New Roman" w:hAnsi="Roboto" w:cs="Times New Roman"/>
        </w:rPr>
        <w:t xml:space="preserve"> và</w:t>
      </w:r>
      <w:r w:rsidR="007F6BAD" w:rsidRPr="00FF50D8">
        <w:rPr>
          <w:rFonts w:ascii="Roboto" w:eastAsia="Times New Roman" w:hAnsi="Roboto" w:cs="Times New Roman"/>
        </w:rPr>
        <w:t xml:space="preserve"> </w:t>
      </w:r>
      <w:r w:rsidR="00B45F0B" w:rsidRPr="00FF50D8">
        <w:rPr>
          <w:rFonts w:ascii="Roboto" w:eastAsia="Times New Roman" w:hAnsi="Roboto" w:cs="Times New Roman"/>
        </w:rPr>
        <w:t>ứng dụng</w:t>
      </w:r>
      <w:r w:rsidR="007F6BAD" w:rsidRPr="00FF50D8">
        <w:rPr>
          <w:rFonts w:ascii="Roboto" w:eastAsia="Times New Roman" w:hAnsi="Roboto" w:cs="Times New Roman"/>
        </w:rPr>
        <w:t xml:space="preserve"> thương mại </w:t>
      </w:r>
      <w:r w:rsidR="00B45F0B" w:rsidRPr="00FF50D8">
        <w:rPr>
          <w:rFonts w:ascii="Roboto" w:eastAsia="Times New Roman" w:hAnsi="Roboto" w:cs="Times New Roman"/>
        </w:rPr>
        <w:t>số</w:t>
      </w:r>
      <w:r w:rsidR="007F6BAD" w:rsidRPr="00FF50D8">
        <w:rPr>
          <w:rFonts w:ascii="Roboto" w:eastAsia="Times New Roman" w:hAnsi="Roboto" w:cs="Times New Roman"/>
        </w:rPr>
        <w:t xml:space="preserve"> trong quảng bá sản phẩm, bán hàng</w:t>
      </w:r>
      <w:r w:rsidR="00A21D89" w:rsidRPr="00FF50D8">
        <w:rPr>
          <w:rFonts w:ascii="Roboto" w:eastAsia="Times New Roman" w:hAnsi="Roboto" w:cs="Times New Roman"/>
        </w:rPr>
        <w:t>, qua đó góp phần ổn định đầu ra, gia tăng thu nhập và cải thiện sinh kế cho thành viên</w:t>
      </w:r>
      <w:r w:rsidR="004F5C90" w:rsidRPr="00FF50D8">
        <w:rPr>
          <w:rFonts w:ascii="Roboto" w:eastAsia="Times New Roman" w:hAnsi="Roboto" w:cs="Times New Roman"/>
        </w:rPr>
        <w:t>.</w:t>
      </w:r>
      <w:r w:rsidR="00A21D89" w:rsidRPr="00FF50D8">
        <w:rPr>
          <w:rFonts w:ascii="Roboto" w:eastAsia="Times New Roman" w:hAnsi="Roboto" w:cs="Times New Roman"/>
        </w:rPr>
        <w:t xml:space="preserve"> </w:t>
      </w:r>
    </w:p>
    <w:p w14:paraId="1BA26971" w14:textId="77777777" w:rsidR="00ED2B80" w:rsidRDefault="0082041A" w:rsidP="00ED2B80">
      <w:pPr>
        <w:spacing w:before="120" w:after="120" w:line="288" w:lineRule="auto"/>
        <w:jc w:val="both"/>
        <w:rPr>
          <w:rFonts w:ascii="Roboto" w:eastAsia="Times New Roman" w:hAnsi="Roboto" w:cs="Times New Roman"/>
        </w:rPr>
      </w:pPr>
      <w:r w:rsidRPr="00FF50D8">
        <w:rPr>
          <w:rFonts w:ascii="Roboto" w:eastAsia="Times New Roman" w:hAnsi="Roboto" w:cs="Times New Roman"/>
        </w:rPr>
        <w:t>Dự án sẽ tuyển chọn c</w:t>
      </w:r>
      <w:r w:rsidRPr="00FF50D8">
        <w:rPr>
          <w:rFonts w:ascii="Roboto" w:eastAsia="Times New Roman" w:hAnsi="Roboto" w:cs="Times New Roman"/>
          <w:lang w:val="vi-VN"/>
        </w:rPr>
        <w:t>huyên gia tư vấn</w:t>
      </w:r>
      <w:r w:rsidR="001F2236">
        <w:rPr>
          <w:rFonts w:ascii="Roboto" w:eastAsia="Times New Roman" w:hAnsi="Roboto" w:cs="Times New Roman"/>
        </w:rPr>
        <w:t xml:space="preserve"> </w:t>
      </w:r>
      <w:r>
        <w:rPr>
          <w:rFonts w:ascii="Roboto" w:hAnsi="Roboto" w:cs="Times New Roman"/>
          <w:bCs/>
          <w:iCs/>
        </w:rPr>
        <w:t xml:space="preserve">đào tạo </w:t>
      </w:r>
      <w:r w:rsidR="009F5B14">
        <w:rPr>
          <w:rFonts w:ascii="Roboto" w:hAnsi="Roboto" w:cs="Times New Roman"/>
          <w:bCs/>
          <w:iCs/>
        </w:rPr>
        <w:t>cơ bản cho các thành viên HTX/THT tại các tỉnh địa bàn dự án</w:t>
      </w:r>
      <w:r w:rsidR="001F2236">
        <w:rPr>
          <w:rFonts w:ascii="Roboto" w:hAnsi="Roboto" w:cs="Times New Roman"/>
          <w:bCs/>
          <w:iCs/>
        </w:rPr>
        <w:t xml:space="preserve">. </w:t>
      </w:r>
      <w:r w:rsidR="00EB15C8" w:rsidRPr="00FF50D8">
        <w:rPr>
          <w:rFonts w:ascii="Roboto" w:eastAsia="Times New Roman" w:hAnsi="Roboto" w:cs="Times New Roman"/>
        </w:rPr>
        <w:t xml:space="preserve">Một số HTX/THT phù hợp sẽ </w:t>
      </w:r>
      <w:r w:rsidR="00DB3290" w:rsidRPr="00FF50D8">
        <w:rPr>
          <w:rFonts w:ascii="Roboto" w:eastAsia="Times New Roman" w:hAnsi="Roboto" w:cs="Times New Roman"/>
        </w:rPr>
        <w:t xml:space="preserve">được </w:t>
      </w:r>
      <w:r w:rsidR="00EB15C8" w:rsidRPr="00FF50D8">
        <w:rPr>
          <w:rFonts w:ascii="Roboto" w:eastAsia="Times New Roman" w:hAnsi="Roboto" w:cs="Times New Roman"/>
        </w:rPr>
        <w:t xml:space="preserve">huấn luyện chuyên sâu để </w:t>
      </w:r>
      <w:r w:rsidR="00DB3290" w:rsidRPr="00FF50D8">
        <w:rPr>
          <w:rFonts w:ascii="Roboto" w:eastAsia="Times New Roman" w:hAnsi="Roboto" w:cs="Times New Roman"/>
        </w:rPr>
        <w:t>các thành viên</w:t>
      </w:r>
      <w:r w:rsidR="001E0DD5" w:rsidRPr="00FF50D8">
        <w:rPr>
          <w:rFonts w:ascii="Roboto" w:eastAsia="Times New Roman" w:hAnsi="Roboto" w:cs="Times New Roman"/>
        </w:rPr>
        <w:t xml:space="preserve"> khai thác thành thạo các kênh thương mại số</w:t>
      </w:r>
      <w:r w:rsidR="00282624" w:rsidRPr="00FF50D8">
        <w:rPr>
          <w:rFonts w:ascii="Roboto" w:eastAsia="Times New Roman" w:hAnsi="Roboto" w:cs="Times New Roman"/>
        </w:rPr>
        <w:t xml:space="preserve"> và các ứng dụng kỹ thuật số hỗ trợ quảng bá, bán hàng.</w:t>
      </w:r>
    </w:p>
    <w:p w14:paraId="45003287" w14:textId="3CD3263D" w:rsidR="00C475F3" w:rsidRPr="00D97303" w:rsidRDefault="00B85A82" w:rsidP="00ED2B80">
      <w:pPr>
        <w:spacing w:before="120" w:after="120" w:line="288" w:lineRule="auto"/>
        <w:jc w:val="both"/>
        <w:rPr>
          <w:rFonts w:ascii="Roboto" w:eastAsia="Times New Roman" w:hAnsi="Roboto" w:cs="Arial"/>
          <w:b/>
          <w:bCs/>
          <w:i/>
          <w:iCs/>
          <w:kern w:val="2"/>
          <w14:ligatures w14:val="standardContextual"/>
        </w:rPr>
      </w:pPr>
      <w:r>
        <w:rPr>
          <w:rFonts w:ascii="Roboto" w:eastAsia="Times New Roman" w:hAnsi="Roboto" w:cs="Times New Roman"/>
        </w:rPr>
        <w:t xml:space="preserve"> </w:t>
      </w:r>
      <w:r w:rsidR="00C475F3" w:rsidRPr="00D97303">
        <w:rPr>
          <w:rFonts w:ascii="Roboto" w:eastAsia="Times New Roman" w:hAnsi="Roboto" w:cs="Times New Roman"/>
          <w:b/>
          <w:bCs/>
          <w:i/>
          <w:iCs/>
        </w:rPr>
        <w:t xml:space="preserve">Kết quả </w:t>
      </w:r>
      <w:r w:rsidR="00CB6EF5" w:rsidRPr="00D97303">
        <w:rPr>
          <w:rFonts w:ascii="Roboto" w:eastAsia="Times New Roman" w:hAnsi="Roboto" w:cs="Times New Roman"/>
          <w:b/>
          <w:bCs/>
          <w:i/>
          <w:iCs/>
        </w:rPr>
        <w:t>mong đợi</w:t>
      </w:r>
      <w:r w:rsidR="00C475F3" w:rsidRPr="00D97303">
        <w:rPr>
          <w:rFonts w:ascii="Roboto" w:eastAsia="Times New Roman" w:hAnsi="Roboto" w:cs="Times New Roman"/>
          <w:b/>
          <w:bCs/>
          <w:i/>
          <w:iCs/>
        </w:rPr>
        <w:t xml:space="preserve"> từ hoạt động:</w:t>
      </w:r>
    </w:p>
    <w:p w14:paraId="4B0BE911" w14:textId="2F285C9D" w:rsidR="00C475F3" w:rsidRDefault="00C475F3" w:rsidP="00ED2B80">
      <w:pPr>
        <w:pStyle w:val="ListParagraph"/>
        <w:numPr>
          <w:ilvl w:val="0"/>
          <w:numId w:val="33"/>
        </w:numPr>
        <w:spacing w:before="120" w:after="120" w:line="288" w:lineRule="auto"/>
        <w:ind w:left="450" w:hanging="450"/>
        <w:rPr>
          <w:rFonts w:ascii="Roboto" w:eastAsia="Times New Roman" w:hAnsi="Roboto" w:cs="Arial"/>
          <w:iCs w:val="0"/>
          <w:kern w:val="2"/>
          <w:sz w:val="22"/>
          <w:szCs w:val="22"/>
          <w14:ligatures w14:val="standardContextual"/>
        </w:rPr>
      </w:pPr>
      <w:r w:rsidRPr="00FF50D8">
        <w:rPr>
          <w:rFonts w:ascii="Roboto" w:eastAsia="Times New Roman" w:hAnsi="Roboto" w:cs="Arial"/>
          <w:iCs w:val="0"/>
          <w:kern w:val="2"/>
          <w:sz w:val="22"/>
          <w:szCs w:val="22"/>
          <w14:ligatures w14:val="standardContextual"/>
        </w:rPr>
        <w:t>0</w:t>
      </w:r>
      <w:r w:rsidR="000A5DFA">
        <w:rPr>
          <w:rFonts w:ascii="Roboto" w:eastAsia="Times New Roman" w:hAnsi="Roboto" w:cs="Arial"/>
          <w:iCs w:val="0"/>
          <w:kern w:val="2"/>
          <w:sz w:val="22"/>
          <w:szCs w:val="22"/>
          <w14:ligatures w14:val="standardContextual"/>
        </w:rPr>
        <w:t>3</w:t>
      </w:r>
      <w:r w:rsidRPr="00FF50D8">
        <w:rPr>
          <w:rFonts w:ascii="Roboto" w:eastAsia="Times New Roman" w:hAnsi="Roboto" w:cs="Arial"/>
          <w:iCs w:val="0"/>
          <w:kern w:val="2"/>
          <w:sz w:val="22"/>
          <w:szCs w:val="22"/>
          <w14:ligatures w14:val="standardContextual"/>
        </w:rPr>
        <w:t xml:space="preserve"> khoá </w:t>
      </w:r>
      <w:r>
        <w:rPr>
          <w:rFonts w:ascii="Roboto" w:eastAsia="Times New Roman" w:hAnsi="Roboto" w:cs="Arial"/>
          <w:iCs w:val="0"/>
          <w:kern w:val="2"/>
          <w:sz w:val="22"/>
          <w:szCs w:val="22"/>
          <w14:ligatures w14:val="standardContextual"/>
        </w:rPr>
        <w:t>đào tạo cơ bản</w:t>
      </w:r>
      <w:r w:rsidRPr="00FF50D8">
        <w:rPr>
          <w:rFonts w:ascii="Roboto" w:eastAsia="Times New Roman" w:hAnsi="Roboto" w:cs="Arial"/>
          <w:iCs w:val="0"/>
          <w:kern w:val="2"/>
          <w:sz w:val="22"/>
          <w:szCs w:val="22"/>
          <w14:ligatures w14:val="standardContextual"/>
        </w:rPr>
        <w:t xml:space="preserve"> được </w:t>
      </w:r>
      <w:r>
        <w:rPr>
          <w:rFonts w:ascii="Roboto" w:eastAsia="Times New Roman" w:hAnsi="Roboto" w:cs="Arial"/>
          <w:iCs w:val="0"/>
          <w:kern w:val="2"/>
          <w:sz w:val="22"/>
          <w:szCs w:val="22"/>
          <w14:ligatures w14:val="standardContextual"/>
        </w:rPr>
        <w:t xml:space="preserve">tổ chức tại các tỉnh dự án (dự kiến </w:t>
      </w:r>
      <w:r w:rsidR="000A5DFA">
        <w:rPr>
          <w:rFonts w:ascii="Roboto" w:eastAsia="Times New Roman" w:hAnsi="Roboto" w:cs="Arial"/>
          <w:iCs w:val="0"/>
          <w:kern w:val="2"/>
          <w:sz w:val="22"/>
          <w:szCs w:val="22"/>
          <w14:ligatures w14:val="standardContextual"/>
        </w:rPr>
        <w:t>1</w:t>
      </w:r>
      <w:r>
        <w:rPr>
          <w:rFonts w:ascii="Roboto" w:eastAsia="Times New Roman" w:hAnsi="Roboto" w:cs="Arial"/>
          <w:iCs w:val="0"/>
          <w:kern w:val="2"/>
          <w:sz w:val="22"/>
          <w:szCs w:val="22"/>
          <w14:ligatures w14:val="standardContextual"/>
        </w:rPr>
        <w:t xml:space="preserve"> khóa/tỉnh), qua đó thành viên HTX/THT được nâng cao hiểu biết về cách thức tiếp cận, ứng dụng thương mại số trong bán hàng.</w:t>
      </w:r>
    </w:p>
    <w:p w14:paraId="22F90CF7" w14:textId="61C1F6A6" w:rsidR="00C475F3" w:rsidRDefault="00C475F3" w:rsidP="00ED2B80">
      <w:pPr>
        <w:pStyle w:val="ListParagraph"/>
        <w:numPr>
          <w:ilvl w:val="0"/>
          <w:numId w:val="33"/>
        </w:numPr>
        <w:spacing w:before="120" w:line="288" w:lineRule="auto"/>
        <w:ind w:left="450" w:hanging="450"/>
        <w:rPr>
          <w:rFonts w:ascii="Roboto" w:eastAsia="Times New Roman" w:hAnsi="Roboto" w:cs="Arial"/>
          <w:iCs w:val="0"/>
          <w:kern w:val="2"/>
          <w:sz w:val="22"/>
          <w:szCs w:val="22"/>
          <w14:ligatures w14:val="standardContextual"/>
        </w:rPr>
      </w:pPr>
      <w:r w:rsidRPr="00FF50D8">
        <w:rPr>
          <w:rFonts w:ascii="Roboto" w:eastAsia="Times New Roman" w:hAnsi="Roboto" w:cs="Arial"/>
          <w:iCs w:val="0"/>
          <w:kern w:val="2"/>
          <w:sz w:val="22"/>
          <w:szCs w:val="22"/>
          <w14:ligatures w14:val="standardContextual"/>
        </w:rPr>
        <w:t>03</w:t>
      </w:r>
      <w:r w:rsidR="007B0EC3">
        <w:rPr>
          <w:rFonts w:ascii="Roboto" w:eastAsia="Times New Roman" w:hAnsi="Roboto" w:cs="Arial"/>
          <w:iCs w:val="0"/>
          <w:kern w:val="2"/>
          <w:sz w:val="22"/>
          <w:szCs w:val="22"/>
          <w14:ligatures w14:val="standardContextual"/>
        </w:rPr>
        <w:t xml:space="preserve"> </w:t>
      </w:r>
      <w:r w:rsidR="00D54963">
        <w:rPr>
          <w:rFonts w:ascii="Roboto" w:eastAsia="Times New Roman" w:hAnsi="Roboto" w:cs="Arial"/>
          <w:iCs w:val="0"/>
          <w:kern w:val="2"/>
          <w:sz w:val="22"/>
          <w:szCs w:val="22"/>
          <w14:ligatures w14:val="standardContextual"/>
        </w:rPr>
        <w:t>-</w:t>
      </w:r>
      <w:r w:rsidR="007B0EC3">
        <w:rPr>
          <w:rFonts w:ascii="Roboto" w:eastAsia="Times New Roman" w:hAnsi="Roboto" w:cs="Arial"/>
          <w:iCs w:val="0"/>
          <w:kern w:val="2"/>
          <w:sz w:val="22"/>
          <w:szCs w:val="22"/>
          <w14:ligatures w14:val="standardContextual"/>
        </w:rPr>
        <w:t xml:space="preserve"> </w:t>
      </w:r>
      <w:r w:rsidR="00D54963">
        <w:rPr>
          <w:rFonts w:ascii="Roboto" w:eastAsia="Times New Roman" w:hAnsi="Roboto" w:cs="Arial"/>
          <w:iCs w:val="0"/>
          <w:kern w:val="2"/>
          <w:sz w:val="22"/>
          <w:szCs w:val="22"/>
          <w14:ligatures w14:val="standardContextual"/>
        </w:rPr>
        <w:t>05</w:t>
      </w:r>
      <w:r w:rsidRPr="00FF50D8">
        <w:rPr>
          <w:rFonts w:ascii="Roboto" w:eastAsia="Times New Roman" w:hAnsi="Roboto" w:cs="Arial"/>
          <w:iCs w:val="0"/>
          <w:kern w:val="2"/>
          <w:sz w:val="22"/>
          <w:szCs w:val="22"/>
          <w14:ligatures w14:val="standardContextual"/>
        </w:rPr>
        <w:t xml:space="preserve"> HTX/THT được huấn luyện để thành thạo </w:t>
      </w:r>
      <w:r>
        <w:rPr>
          <w:rFonts w:ascii="Roboto" w:eastAsia="Times New Roman" w:hAnsi="Roboto" w:cs="Arial"/>
          <w:iCs w:val="0"/>
          <w:kern w:val="2"/>
          <w:sz w:val="22"/>
          <w:szCs w:val="22"/>
          <w14:ligatures w14:val="standardContextual"/>
        </w:rPr>
        <w:t xml:space="preserve">trong việc </w:t>
      </w:r>
      <w:r w:rsidRPr="00FF50D8">
        <w:rPr>
          <w:rFonts w:ascii="Roboto" w:eastAsia="Times New Roman" w:hAnsi="Roboto" w:cs="Arial"/>
          <w:iCs w:val="0"/>
          <w:kern w:val="2"/>
          <w:sz w:val="22"/>
          <w:szCs w:val="22"/>
          <w14:ligatures w14:val="standardContextual"/>
        </w:rPr>
        <w:t xml:space="preserve">xây dựng gian hàng, bán hàng, quảng bá sản phẩm trên các kênh thương mại số. </w:t>
      </w:r>
    </w:p>
    <w:p w14:paraId="11F9419B" w14:textId="77777777" w:rsidR="00403369" w:rsidRDefault="00403369" w:rsidP="00ED2B80">
      <w:pPr>
        <w:pStyle w:val="ListParagraph"/>
        <w:spacing w:before="120" w:line="288" w:lineRule="auto"/>
        <w:ind w:left="450"/>
        <w:rPr>
          <w:rFonts w:ascii="Roboto" w:eastAsia="Times New Roman" w:hAnsi="Roboto" w:cs="Arial"/>
          <w:iCs w:val="0"/>
          <w:kern w:val="2"/>
          <w:sz w:val="22"/>
          <w:szCs w:val="22"/>
          <w14:ligatures w14:val="standardContextual"/>
        </w:rPr>
      </w:pPr>
    </w:p>
    <w:p w14:paraId="48703FB1" w14:textId="1197AE44" w:rsidR="00641262" w:rsidRDefault="00641262" w:rsidP="00ED2B80">
      <w:pPr>
        <w:pStyle w:val="ListParagraph"/>
        <w:widowControl/>
        <w:numPr>
          <w:ilvl w:val="0"/>
          <w:numId w:val="39"/>
        </w:numPr>
        <w:tabs>
          <w:tab w:val="clear" w:pos="1134"/>
        </w:tabs>
        <w:spacing w:before="120" w:after="100" w:afterAutospacing="1" w:line="288" w:lineRule="auto"/>
        <w:rPr>
          <w:rFonts w:ascii="Roboto" w:eastAsia="Times New Roman" w:hAnsi="Roboto" w:cs="Arial"/>
          <w:b/>
          <w:bCs/>
          <w:sz w:val="22"/>
          <w:szCs w:val="22"/>
        </w:rPr>
      </w:pPr>
      <w:r w:rsidRPr="00FF50D8">
        <w:rPr>
          <w:rFonts w:ascii="Roboto" w:eastAsia="Times New Roman" w:hAnsi="Roboto" w:cs="Arial"/>
          <w:b/>
          <w:bCs/>
          <w:sz w:val="22"/>
          <w:szCs w:val="22"/>
        </w:rPr>
        <w:t>ĐỐI TƯỢNG VÀ ĐỊA ĐIỂM THỰC HIỆN</w:t>
      </w:r>
    </w:p>
    <w:p w14:paraId="76A77E6C" w14:textId="26571D68" w:rsidR="00641262" w:rsidRDefault="00B85A82" w:rsidP="00ED2B80">
      <w:pPr>
        <w:pStyle w:val="ListParagraph"/>
        <w:widowControl/>
        <w:numPr>
          <w:ilvl w:val="1"/>
          <w:numId w:val="39"/>
        </w:numPr>
        <w:tabs>
          <w:tab w:val="clear" w:pos="1134"/>
        </w:tabs>
        <w:spacing w:before="120" w:after="100" w:afterAutospacing="1" w:line="288" w:lineRule="auto"/>
        <w:rPr>
          <w:rFonts w:ascii="Roboto" w:eastAsia="Times New Roman" w:hAnsi="Roboto" w:cs="Arial"/>
          <w:b/>
          <w:bCs/>
          <w:sz w:val="22"/>
          <w:szCs w:val="22"/>
        </w:rPr>
      </w:pPr>
      <w:r>
        <w:rPr>
          <w:rFonts w:ascii="Roboto" w:eastAsia="Times New Roman" w:hAnsi="Roboto" w:cs="Arial"/>
          <w:b/>
          <w:bCs/>
          <w:sz w:val="22"/>
          <w:szCs w:val="22"/>
        </w:rPr>
        <w:t>Đối tượng</w:t>
      </w:r>
      <w:r w:rsidR="00641262">
        <w:rPr>
          <w:rFonts w:ascii="Roboto" w:eastAsia="Times New Roman" w:hAnsi="Roboto" w:cs="Arial"/>
          <w:b/>
          <w:bCs/>
          <w:sz w:val="22"/>
          <w:szCs w:val="22"/>
        </w:rPr>
        <w:t>:</w:t>
      </w:r>
      <w:r w:rsidR="00272D3C">
        <w:rPr>
          <w:rFonts w:ascii="Roboto" w:eastAsia="Times New Roman" w:hAnsi="Roboto" w:cs="Arial"/>
          <w:b/>
          <w:bCs/>
          <w:sz w:val="22"/>
          <w:szCs w:val="22"/>
        </w:rPr>
        <w:t xml:space="preserve"> </w:t>
      </w:r>
    </w:p>
    <w:p w14:paraId="63E63DC8" w14:textId="5E8D1325" w:rsidR="00F031AA" w:rsidRDefault="00E45E63" w:rsidP="00ED2B80">
      <w:pPr>
        <w:pStyle w:val="ListParagraph"/>
        <w:widowControl/>
        <w:numPr>
          <w:ilvl w:val="2"/>
          <w:numId w:val="39"/>
        </w:numPr>
        <w:tabs>
          <w:tab w:val="clear" w:pos="1134"/>
        </w:tabs>
        <w:spacing w:before="120" w:after="100" w:afterAutospacing="1" w:line="288" w:lineRule="auto"/>
        <w:ind w:left="450" w:hanging="450"/>
        <w:rPr>
          <w:rFonts w:ascii="Roboto" w:eastAsia="Times New Roman" w:hAnsi="Roboto"/>
          <w:sz w:val="22"/>
          <w:szCs w:val="22"/>
        </w:rPr>
      </w:pPr>
      <w:r>
        <w:rPr>
          <w:rFonts w:ascii="Roboto" w:eastAsia="Times New Roman" w:hAnsi="Roboto" w:cs="Arial"/>
          <w:sz w:val="22"/>
          <w:szCs w:val="22"/>
        </w:rPr>
        <w:t>Đào tạo</w:t>
      </w:r>
      <w:r w:rsidR="001F2236">
        <w:rPr>
          <w:rFonts w:ascii="Roboto" w:eastAsia="Times New Roman" w:hAnsi="Roboto" w:cs="Arial"/>
          <w:sz w:val="22"/>
          <w:szCs w:val="22"/>
        </w:rPr>
        <w:t xml:space="preserve"> cơ bản</w:t>
      </w:r>
      <w:r>
        <w:rPr>
          <w:rFonts w:ascii="Roboto" w:eastAsia="Times New Roman" w:hAnsi="Roboto" w:cs="Arial"/>
          <w:sz w:val="22"/>
          <w:szCs w:val="22"/>
        </w:rPr>
        <w:t xml:space="preserve">: </w:t>
      </w:r>
      <w:r w:rsidR="00641262" w:rsidRPr="00F031AA">
        <w:rPr>
          <w:rFonts w:ascii="Roboto" w:eastAsia="Times New Roman" w:hAnsi="Roboto" w:cs="Arial"/>
          <w:sz w:val="22"/>
          <w:szCs w:val="22"/>
        </w:rPr>
        <w:t xml:space="preserve">100 </w:t>
      </w:r>
      <w:r w:rsidR="00F031AA">
        <w:rPr>
          <w:rFonts w:ascii="Roboto" w:eastAsia="Times New Roman" w:hAnsi="Roboto"/>
          <w:sz w:val="22"/>
          <w:szCs w:val="22"/>
        </w:rPr>
        <w:t>thành viên HTX/THT trong lĩnh vực tôm, lúa tại các tỉnh địa bàn dự án. Trong đó ít nhất 50% là nữ</w:t>
      </w:r>
      <w:r w:rsidR="00272D3C">
        <w:rPr>
          <w:rFonts w:ascii="Roboto" w:eastAsia="Times New Roman" w:hAnsi="Roboto"/>
          <w:sz w:val="22"/>
          <w:szCs w:val="22"/>
        </w:rPr>
        <w:t>.</w:t>
      </w:r>
    </w:p>
    <w:p w14:paraId="660A3FF6" w14:textId="6C8C1556" w:rsidR="00E92560" w:rsidRDefault="001F2236" w:rsidP="00ED2B80">
      <w:pPr>
        <w:pStyle w:val="ListParagraph"/>
        <w:widowControl/>
        <w:numPr>
          <w:ilvl w:val="2"/>
          <w:numId w:val="39"/>
        </w:numPr>
        <w:tabs>
          <w:tab w:val="clear" w:pos="1134"/>
        </w:tabs>
        <w:spacing w:before="120" w:after="100" w:afterAutospacing="1" w:line="288" w:lineRule="auto"/>
        <w:ind w:left="450" w:hanging="450"/>
        <w:rPr>
          <w:rFonts w:ascii="Roboto" w:eastAsia="Times New Roman" w:hAnsi="Roboto"/>
          <w:sz w:val="22"/>
          <w:szCs w:val="22"/>
        </w:rPr>
      </w:pPr>
      <w:r>
        <w:rPr>
          <w:rFonts w:ascii="Roboto" w:eastAsia="Times New Roman" w:hAnsi="Roboto"/>
          <w:sz w:val="22"/>
          <w:szCs w:val="22"/>
        </w:rPr>
        <w:lastRenderedPageBreak/>
        <w:t>Huấn luyện chuyên sâu:</w:t>
      </w:r>
      <w:r w:rsidR="00641262" w:rsidRPr="00F031AA">
        <w:rPr>
          <w:rFonts w:ascii="Roboto" w:eastAsia="Times New Roman" w:hAnsi="Roboto"/>
          <w:sz w:val="22"/>
          <w:szCs w:val="22"/>
        </w:rPr>
        <w:t xml:space="preserve"> </w:t>
      </w:r>
      <w:r w:rsidR="00272D3C">
        <w:rPr>
          <w:rFonts w:ascii="Roboto" w:eastAsia="Times New Roman" w:hAnsi="Roboto"/>
          <w:sz w:val="22"/>
          <w:szCs w:val="22"/>
        </w:rPr>
        <w:t>03</w:t>
      </w:r>
      <w:r w:rsidR="007734F7">
        <w:rPr>
          <w:rFonts w:ascii="Roboto" w:eastAsia="Times New Roman" w:hAnsi="Roboto"/>
          <w:sz w:val="22"/>
          <w:szCs w:val="22"/>
        </w:rPr>
        <w:t xml:space="preserve"> - 05</w:t>
      </w:r>
      <w:r w:rsidR="00272D3C">
        <w:rPr>
          <w:rFonts w:ascii="Roboto" w:eastAsia="Times New Roman" w:hAnsi="Roboto"/>
          <w:sz w:val="22"/>
          <w:szCs w:val="22"/>
        </w:rPr>
        <w:t xml:space="preserve"> HTX/THT</w:t>
      </w:r>
      <w:r w:rsidR="00FE507D">
        <w:rPr>
          <w:rFonts w:ascii="Roboto" w:eastAsia="Times New Roman" w:hAnsi="Roboto"/>
          <w:sz w:val="22"/>
          <w:szCs w:val="22"/>
        </w:rPr>
        <w:t xml:space="preserve"> </w:t>
      </w:r>
      <w:r w:rsidR="00456425">
        <w:rPr>
          <w:rFonts w:ascii="Roboto" w:eastAsia="Times New Roman" w:hAnsi="Roboto"/>
          <w:sz w:val="22"/>
          <w:szCs w:val="22"/>
        </w:rPr>
        <w:t>có nhu cầu hỗ trợ phù hợp với</w:t>
      </w:r>
      <w:r w:rsidR="00B85A82">
        <w:rPr>
          <w:rFonts w:ascii="Roboto" w:eastAsia="Times New Roman" w:hAnsi="Roboto"/>
          <w:sz w:val="22"/>
          <w:szCs w:val="22"/>
        </w:rPr>
        <w:t xml:space="preserve"> khung</w:t>
      </w:r>
      <w:r w:rsidR="00456425">
        <w:rPr>
          <w:rFonts w:ascii="Roboto" w:eastAsia="Times New Roman" w:hAnsi="Roboto"/>
          <w:sz w:val="22"/>
          <w:szCs w:val="22"/>
        </w:rPr>
        <w:t xml:space="preserve"> </w:t>
      </w:r>
      <w:r w:rsidR="005E623E">
        <w:rPr>
          <w:rFonts w:ascii="Roboto" w:eastAsia="Times New Roman" w:hAnsi="Roboto"/>
          <w:sz w:val="22"/>
          <w:szCs w:val="22"/>
        </w:rPr>
        <w:t xml:space="preserve">thời gian và </w:t>
      </w:r>
      <w:r w:rsidR="00456425">
        <w:rPr>
          <w:rFonts w:ascii="Roboto" w:eastAsia="Times New Roman" w:hAnsi="Roboto"/>
          <w:sz w:val="22"/>
          <w:szCs w:val="22"/>
        </w:rPr>
        <w:t xml:space="preserve">nguồn lực của dự án. </w:t>
      </w:r>
      <w:r w:rsidR="00FE507D">
        <w:rPr>
          <w:rFonts w:ascii="Roboto" w:eastAsia="Times New Roman" w:hAnsi="Roboto"/>
          <w:sz w:val="22"/>
          <w:szCs w:val="22"/>
        </w:rPr>
        <w:t xml:space="preserve"> </w:t>
      </w:r>
    </w:p>
    <w:p w14:paraId="0FAFBD2C" w14:textId="5B3006ED" w:rsidR="003B5172" w:rsidRDefault="00B85A82" w:rsidP="00ED2B80">
      <w:pPr>
        <w:pStyle w:val="ListParagraph"/>
        <w:widowControl/>
        <w:numPr>
          <w:ilvl w:val="1"/>
          <w:numId w:val="39"/>
        </w:numPr>
        <w:tabs>
          <w:tab w:val="clear" w:pos="1134"/>
        </w:tabs>
        <w:spacing w:before="120" w:line="288" w:lineRule="auto"/>
        <w:ind w:left="446"/>
        <w:rPr>
          <w:rFonts w:ascii="Roboto" w:eastAsia="Times New Roman" w:hAnsi="Roboto" w:cs="Arial"/>
          <w:sz w:val="22"/>
          <w:szCs w:val="22"/>
        </w:rPr>
      </w:pPr>
      <w:r w:rsidRPr="003B5172">
        <w:rPr>
          <w:rFonts w:ascii="Roboto" w:eastAsia="Times New Roman" w:hAnsi="Roboto" w:cs="Arial"/>
          <w:b/>
          <w:bCs/>
          <w:sz w:val="22"/>
          <w:szCs w:val="22"/>
        </w:rPr>
        <w:t xml:space="preserve">Địa điểm: </w:t>
      </w:r>
      <w:r w:rsidRPr="003B5172">
        <w:rPr>
          <w:rFonts w:ascii="Roboto" w:eastAsia="Times New Roman" w:hAnsi="Roboto" w:cs="Arial"/>
          <w:sz w:val="22"/>
          <w:szCs w:val="22"/>
        </w:rPr>
        <w:t>Tại các tỉnh Dự án, địa điểm cụ thể cho từng hoạt động sẽ được thống nhất giữa Dự án và các chuyên gia được lựa chọn dựa trên điều kiện thực tế.</w:t>
      </w:r>
    </w:p>
    <w:p w14:paraId="4CA83FFF" w14:textId="77777777" w:rsidR="00D97303" w:rsidRPr="003B5172" w:rsidRDefault="00D97303" w:rsidP="00ED2B80">
      <w:pPr>
        <w:pStyle w:val="ListParagraph"/>
        <w:widowControl/>
        <w:tabs>
          <w:tab w:val="clear" w:pos="1134"/>
        </w:tabs>
        <w:spacing w:before="120" w:line="288" w:lineRule="auto"/>
        <w:ind w:left="446"/>
        <w:rPr>
          <w:rFonts w:ascii="Roboto" w:eastAsia="Times New Roman" w:hAnsi="Roboto" w:cs="Arial"/>
          <w:sz w:val="22"/>
          <w:szCs w:val="22"/>
        </w:rPr>
      </w:pPr>
    </w:p>
    <w:p w14:paraId="20D986A7" w14:textId="42F602A7" w:rsidR="000C5A84" w:rsidRPr="00FF50D8" w:rsidRDefault="00E063B7" w:rsidP="00ED2B80">
      <w:pPr>
        <w:pStyle w:val="ListParagraph"/>
        <w:widowControl/>
        <w:numPr>
          <w:ilvl w:val="0"/>
          <w:numId w:val="39"/>
        </w:numPr>
        <w:tabs>
          <w:tab w:val="clear" w:pos="1134"/>
        </w:tabs>
        <w:spacing w:before="120" w:after="100" w:afterAutospacing="1" w:line="288" w:lineRule="auto"/>
        <w:rPr>
          <w:rFonts w:ascii="Roboto" w:eastAsia="Times New Roman" w:hAnsi="Roboto" w:cs="Arial"/>
          <w:b/>
          <w:bCs/>
          <w:sz w:val="22"/>
          <w:szCs w:val="22"/>
          <w:lang w:val="nl-NL"/>
        </w:rPr>
      </w:pPr>
      <w:r w:rsidRPr="00FF50D8">
        <w:rPr>
          <w:rFonts w:ascii="Roboto" w:eastAsia="Times New Roman" w:hAnsi="Roboto" w:cs="Arial"/>
          <w:b/>
          <w:bCs/>
          <w:sz w:val="22"/>
          <w:szCs w:val="22"/>
          <w:lang w:val="nl-NL"/>
        </w:rPr>
        <w:t xml:space="preserve">HOẠT ĐỘNG </w:t>
      </w:r>
      <w:r w:rsidR="001B34A5" w:rsidRPr="00FF50D8">
        <w:rPr>
          <w:rFonts w:ascii="Roboto" w:eastAsia="Times New Roman" w:hAnsi="Roboto" w:cs="Arial"/>
          <w:b/>
          <w:bCs/>
          <w:sz w:val="22"/>
          <w:szCs w:val="22"/>
          <w:lang w:val="nl-NL"/>
        </w:rPr>
        <w:t>DỰ KIẾN</w:t>
      </w:r>
    </w:p>
    <w:p w14:paraId="25D194DC" w14:textId="64067242" w:rsidR="00A774E5" w:rsidRPr="00B85A82" w:rsidRDefault="00B85A82" w:rsidP="00ED2B80">
      <w:pPr>
        <w:pStyle w:val="ListParagraph"/>
        <w:numPr>
          <w:ilvl w:val="1"/>
          <w:numId w:val="39"/>
        </w:numPr>
        <w:spacing w:before="120" w:line="288" w:lineRule="auto"/>
        <w:rPr>
          <w:rFonts w:ascii="Roboto" w:eastAsia="Times New Roman" w:hAnsi="Roboto"/>
          <w:b/>
          <w:bCs/>
          <w:iCs w:val="0"/>
          <w:kern w:val="2"/>
          <w:sz w:val="22"/>
          <w:szCs w:val="22"/>
          <w14:ligatures w14:val="standardContextual"/>
        </w:rPr>
      </w:pPr>
      <w:r>
        <w:rPr>
          <w:rFonts w:ascii="Roboto" w:eastAsia="Times New Roman" w:hAnsi="Roboto"/>
          <w:b/>
          <w:bCs/>
          <w:iCs w:val="0"/>
          <w:kern w:val="2"/>
          <w:sz w:val="22"/>
          <w:szCs w:val="22"/>
          <w14:ligatures w14:val="standardContextual"/>
        </w:rPr>
        <w:t>Đào tạo cơ bản</w:t>
      </w:r>
      <w:r w:rsidR="00E063B7" w:rsidRPr="00B85A82">
        <w:rPr>
          <w:rFonts w:ascii="Roboto" w:eastAsia="Times New Roman" w:hAnsi="Roboto"/>
          <w:b/>
          <w:bCs/>
          <w:iCs w:val="0"/>
          <w:kern w:val="2"/>
          <w:sz w:val="22"/>
          <w:szCs w:val="22"/>
          <w14:ligatures w14:val="standardContextual"/>
        </w:rPr>
        <w:t>:</w:t>
      </w:r>
    </w:p>
    <w:p w14:paraId="00EE2324" w14:textId="3FE8D5AB" w:rsidR="00B05512" w:rsidRPr="00FF50D8" w:rsidRDefault="00B05512" w:rsidP="00ED2B80">
      <w:pPr>
        <w:pStyle w:val="ListParagraph"/>
        <w:widowControl/>
        <w:numPr>
          <w:ilvl w:val="3"/>
          <w:numId w:val="38"/>
        </w:numPr>
        <w:tabs>
          <w:tab w:val="clear" w:pos="1134"/>
        </w:tabs>
        <w:spacing w:before="120" w:after="100" w:afterAutospacing="1" w:line="288" w:lineRule="auto"/>
        <w:ind w:left="450" w:hanging="450"/>
        <w:rPr>
          <w:rFonts w:ascii="Roboto" w:eastAsia="Times New Roman" w:hAnsi="Roboto"/>
          <w:i/>
          <w:kern w:val="2"/>
          <w:sz w:val="22"/>
          <w:szCs w:val="22"/>
          <w14:ligatures w14:val="standardContextual"/>
        </w:rPr>
      </w:pPr>
      <w:r w:rsidRPr="00FF50D8">
        <w:rPr>
          <w:rFonts w:ascii="Roboto" w:eastAsia="Times New Roman" w:hAnsi="Roboto"/>
          <w:iCs w:val="0"/>
          <w:kern w:val="2"/>
          <w:sz w:val="22"/>
          <w:szCs w:val="22"/>
          <w14:ligatures w14:val="standardContextual"/>
        </w:rPr>
        <w:t xml:space="preserve">Hình thức: đào tạo tập trung, dự kiến </w:t>
      </w:r>
      <w:r w:rsidR="008E5231">
        <w:rPr>
          <w:rFonts w:ascii="Roboto" w:eastAsia="Times New Roman" w:hAnsi="Roboto"/>
          <w:iCs w:val="0"/>
          <w:kern w:val="2"/>
          <w:sz w:val="22"/>
          <w:szCs w:val="22"/>
          <w14:ligatures w14:val="standardContextual"/>
        </w:rPr>
        <w:t>03</w:t>
      </w:r>
      <w:r w:rsidR="00055829" w:rsidRPr="00FF50D8">
        <w:rPr>
          <w:rFonts w:ascii="Roboto" w:eastAsia="Times New Roman" w:hAnsi="Roboto"/>
          <w:iCs w:val="0"/>
          <w:kern w:val="2"/>
          <w:sz w:val="22"/>
          <w:szCs w:val="22"/>
          <w14:ligatures w14:val="standardContextual"/>
        </w:rPr>
        <w:t xml:space="preserve"> khóa</w:t>
      </w:r>
      <w:r w:rsidR="004E58B4">
        <w:rPr>
          <w:rFonts w:ascii="Roboto" w:eastAsia="Times New Roman" w:hAnsi="Roboto"/>
          <w:iCs w:val="0"/>
          <w:kern w:val="2"/>
          <w:sz w:val="22"/>
          <w:szCs w:val="22"/>
          <w14:ligatures w14:val="standardContextual"/>
        </w:rPr>
        <w:t>,</w:t>
      </w:r>
      <w:r w:rsidRPr="00FF50D8">
        <w:rPr>
          <w:rFonts w:ascii="Roboto" w:eastAsia="Times New Roman" w:hAnsi="Roboto"/>
          <w:iCs w:val="0"/>
          <w:kern w:val="2"/>
          <w:sz w:val="22"/>
          <w:szCs w:val="22"/>
          <w14:ligatures w14:val="standardContextual"/>
        </w:rPr>
        <w:t xml:space="preserve"> </w:t>
      </w:r>
      <w:r w:rsidR="00561735" w:rsidRPr="00FF50D8">
        <w:rPr>
          <w:rFonts w:ascii="Roboto" w:eastAsia="Times New Roman" w:hAnsi="Roboto"/>
          <w:iCs w:val="0"/>
          <w:kern w:val="2"/>
          <w:sz w:val="22"/>
          <w:szCs w:val="22"/>
          <w14:ligatures w14:val="standardContextual"/>
        </w:rPr>
        <w:t>0</w:t>
      </w:r>
      <w:r w:rsidRPr="00FF50D8">
        <w:rPr>
          <w:rFonts w:ascii="Roboto" w:eastAsia="Times New Roman" w:hAnsi="Roboto"/>
          <w:iCs w:val="0"/>
          <w:kern w:val="2"/>
          <w:sz w:val="22"/>
          <w:szCs w:val="22"/>
          <w14:ligatures w14:val="standardContextual"/>
        </w:rPr>
        <w:t>2 ngày/khóa, 30 người/khóa</w:t>
      </w:r>
      <w:r w:rsidR="00532CBE">
        <w:rPr>
          <w:rFonts w:ascii="Roboto" w:eastAsia="Times New Roman" w:hAnsi="Roboto"/>
          <w:iCs w:val="0"/>
          <w:kern w:val="2"/>
          <w:sz w:val="22"/>
          <w:szCs w:val="22"/>
          <w14:ligatures w14:val="standardContextual"/>
        </w:rPr>
        <w:t>.</w:t>
      </w:r>
    </w:p>
    <w:p w14:paraId="6D67EBF6" w14:textId="0F58E7D7" w:rsidR="00B05512" w:rsidRPr="00FF50D8" w:rsidRDefault="00B05512" w:rsidP="00ED2B80">
      <w:pPr>
        <w:pStyle w:val="ListParagraph"/>
        <w:widowControl/>
        <w:numPr>
          <w:ilvl w:val="3"/>
          <w:numId w:val="38"/>
        </w:numPr>
        <w:tabs>
          <w:tab w:val="clear" w:pos="1134"/>
        </w:tabs>
        <w:spacing w:before="120" w:line="288" w:lineRule="auto"/>
        <w:ind w:left="450" w:hanging="450"/>
        <w:rPr>
          <w:rFonts w:ascii="Roboto" w:eastAsia="Times New Roman" w:hAnsi="Roboto"/>
          <w:i/>
          <w:kern w:val="2"/>
          <w:sz w:val="22"/>
          <w:szCs w:val="22"/>
          <w14:ligatures w14:val="standardContextual"/>
        </w:rPr>
      </w:pPr>
      <w:r w:rsidRPr="00FF50D8">
        <w:rPr>
          <w:rFonts w:ascii="Roboto" w:eastAsia="Times New Roman" w:hAnsi="Roboto"/>
          <w:iCs w:val="0"/>
          <w:kern w:val="2"/>
          <w:sz w:val="22"/>
          <w:szCs w:val="22"/>
          <w14:ligatures w14:val="standardContextual"/>
        </w:rPr>
        <w:t>Nội dung chính:</w:t>
      </w:r>
    </w:p>
    <w:p w14:paraId="7B883375" w14:textId="0A432F41" w:rsidR="00B05512" w:rsidRPr="00C131EB" w:rsidRDefault="00B05512" w:rsidP="00ED2B80">
      <w:pPr>
        <w:pStyle w:val="ListParagraph"/>
        <w:widowControl/>
        <w:numPr>
          <w:ilvl w:val="4"/>
          <w:numId w:val="44"/>
        </w:numPr>
        <w:tabs>
          <w:tab w:val="clear" w:pos="1134"/>
        </w:tabs>
        <w:spacing w:before="120" w:after="100" w:afterAutospacing="1" w:line="288" w:lineRule="auto"/>
        <w:ind w:left="720" w:hanging="270"/>
        <w:rPr>
          <w:rFonts w:ascii="Roboto" w:eastAsia="Times New Roman" w:hAnsi="Roboto"/>
          <w:iCs w:val="0"/>
          <w:kern w:val="2"/>
          <w:sz w:val="22"/>
          <w:szCs w:val="22"/>
          <w14:ligatures w14:val="standardContextual"/>
        </w:rPr>
      </w:pPr>
      <w:r w:rsidRPr="00D97303">
        <w:rPr>
          <w:rFonts w:ascii="Roboto" w:eastAsia="Times New Roman" w:hAnsi="Roboto"/>
          <w:iCs w:val="0"/>
          <w:kern w:val="2"/>
          <w:sz w:val="22"/>
          <w:szCs w:val="22"/>
          <w14:ligatures w14:val="standardContextual"/>
        </w:rPr>
        <w:t xml:space="preserve">Cung cấp kiến thức </w:t>
      </w:r>
      <w:r w:rsidRPr="00C131EB">
        <w:rPr>
          <w:rFonts w:ascii="Roboto" w:eastAsia="Times New Roman" w:hAnsi="Roboto"/>
          <w:iCs w:val="0"/>
          <w:kern w:val="2"/>
          <w:sz w:val="22"/>
          <w:szCs w:val="22"/>
          <w14:ligatures w14:val="standardContextual"/>
        </w:rPr>
        <w:t>tổng quan về thương mại số, marketing số thông qua các nền tảng thương mại điện tử (TMĐT) và mạng xã hội</w:t>
      </w:r>
      <w:r w:rsidR="009D49F5">
        <w:rPr>
          <w:rFonts w:ascii="Roboto" w:eastAsia="Times New Roman" w:hAnsi="Roboto"/>
          <w:iCs w:val="0"/>
          <w:kern w:val="2"/>
          <w:sz w:val="22"/>
          <w:szCs w:val="22"/>
          <w14:ligatures w14:val="standardContextual"/>
        </w:rPr>
        <w:t xml:space="preserve">, các quy định liên quan </w:t>
      </w:r>
      <w:r w:rsidR="00006064">
        <w:rPr>
          <w:rFonts w:ascii="Roboto" w:eastAsia="Times New Roman" w:hAnsi="Roboto"/>
          <w:iCs w:val="0"/>
          <w:kern w:val="2"/>
          <w:sz w:val="22"/>
          <w:szCs w:val="22"/>
          <w14:ligatures w14:val="standardContextual"/>
        </w:rPr>
        <w:t>đến kinh doanh trên môi trường mạng</w:t>
      </w:r>
      <w:r w:rsidR="00C61EEA">
        <w:rPr>
          <w:rFonts w:ascii="Roboto" w:eastAsia="Times New Roman" w:hAnsi="Roboto"/>
          <w:iCs w:val="0"/>
          <w:kern w:val="2"/>
          <w:sz w:val="22"/>
          <w:szCs w:val="22"/>
          <w14:ligatures w14:val="standardContextual"/>
        </w:rPr>
        <w:t xml:space="preserve"> an toàn</w:t>
      </w:r>
      <w:r w:rsidR="00390008">
        <w:rPr>
          <w:rFonts w:ascii="Roboto" w:eastAsia="Times New Roman" w:hAnsi="Roboto"/>
          <w:iCs w:val="0"/>
          <w:kern w:val="2"/>
          <w:sz w:val="22"/>
          <w:szCs w:val="22"/>
          <w14:ligatures w14:val="standardContextual"/>
        </w:rPr>
        <w:t xml:space="preserve">, </w:t>
      </w:r>
      <w:r w:rsidR="00256701">
        <w:rPr>
          <w:rFonts w:ascii="Roboto" w:eastAsia="Times New Roman" w:hAnsi="Roboto"/>
          <w:iCs w:val="0"/>
          <w:kern w:val="2"/>
          <w:sz w:val="22"/>
          <w:szCs w:val="22"/>
          <w14:ligatures w14:val="standardContextual"/>
        </w:rPr>
        <w:t>bao gồm</w:t>
      </w:r>
      <w:r w:rsidR="00390008">
        <w:rPr>
          <w:rFonts w:ascii="Roboto" w:eastAsia="Times New Roman" w:hAnsi="Roboto"/>
          <w:iCs w:val="0"/>
          <w:kern w:val="2"/>
          <w:sz w:val="22"/>
          <w:szCs w:val="22"/>
          <w14:ligatures w14:val="standardContextual"/>
        </w:rPr>
        <w:t xml:space="preserve"> các</w:t>
      </w:r>
      <w:r w:rsidR="00C61EEA">
        <w:rPr>
          <w:rFonts w:ascii="Roboto" w:eastAsia="Times New Roman" w:hAnsi="Roboto"/>
          <w:iCs w:val="0"/>
          <w:kern w:val="2"/>
          <w:sz w:val="22"/>
          <w:szCs w:val="22"/>
          <w14:ligatures w14:val="standardContextual"/>
        </w:rPr>
        <w:t xml:space="preserve"> qui định pháp luật liên quan tới thương mại điện tử</w:t>
      </w:r>
      <w:r w:rsidR="008C6BCB">
        <w:rPr>
          <w:rFonts w:ascii="Roboto" w:eastAsia="Times New Roman" w:hAnsi="Roboto"/>
          <w:iCs w:val="0"/>
          <w:kern w:val="2"/>
          <w:sz w:val="22"/>
          <w:szCs w:val="22"/>
          <w14:ligatures w14:val="standardContextual"/>
        </w:rPr>
        <w:t>, quản lý internet, bảo vệ dữ liệu cá nhân và các quy định phù hợp khác</w:t>
      </w:r>
      <w:r w:rsidR="003F1DE1">
        <w:rPr>
          <w:rFonts w:ascii="Roboto" w:eastAsia="Times New Roman" w:hAnsi="Roboto"/>
          <w:iCs w:val="0"/>
          <w:kern w:val="2"/>
          <w:sz w:val="22"/>
          <w:szCs w:val="22"/>
          <w14:ligatures w14:val="standardContextual"/>
        </w:rPr>
        <w:t>.</w:t>
      </w:r>
    </w:p>
    <w:p w14:paraId="332AFA6D" w14:textId="07926BF5" w:rsidR="00B05512" w:rsidRPr="00C131EB" w:rsidRDefault="00764177" w:rsidP="00ED2B80">
      <w:pPr>
        <w:pStyle w:val="ListParagraph"/>
        <w:widowControl/>
        <w:numPr>
          <w:ilvl w:val="4"/>
          <w:numId w:val="44"/>
        </w:numPr>
        <w:tabs>
          <w:tab w:val="clear" w:pos="1134"/>
        </w:tabs>
        <w:spacing w:before="120" w:after="100" w:afterAutospacing="1" w:line="288" w:lineRule="auto"/>
        <w:ind w:left="720" w:hanging="270"/>
        <w:rPr>
          <w:rFonts w:ascii="Roboto" w:eastAsia="Times New Roman" w:hAnsi="Roboto"/>
          <w:iCs w:val="0"/>
          <w:kern w:val="2"/>
          <w:sz w:val="22"/>
          <w:szCs w:val="22"/>
          <w14:ligatures w14:val="standardContextual"/>
        </w:rPr>
      </w:pPr>
      <w:r w:rsidRPr="00C131EB">
        <w:rPr>
          <w:rFonts w:ascii="Roboto" w:eastAsia="Times New Roman" w:hAnsi="Roboto"/>
          <w:iCs w:val="0"/>
          <w:kern w:val="2"/>
          <w:sz w:val="22"/>
          <w:szCs w:val="22"/>
          <w14:ligatures w14:val="standardContextual"/>
        </w:rPr>
        <w:t xml:space="preserve">Giới thiệu </w:t>
      </w:r>
      <w:r w:rsidR="000E6F04" w:rsidRPr="00C131EB">
        <w:rPr>
          <w:rFonts w:ascii="Roboto" w:eastAsia="Times New Roman" w:hAnsi="Roboto"/>
          <w:iCs w:val="0"/>
          <w:kern w:val="2"/>
          <w:sz w:val="22"/>
          <w:szCs w:val="22"/>
          <w14:ligatures w14:val="standardContextual"/>
        </w:rPr>
        <w:t xml:space="preserve">cụ thể về một số sàn TMĐT, mạng xã hội </w:t>
      </w:r>
      <w:r w:rsidR="00B05512" w:rsidRPr="00C131EB">
        <w:rPr>
          <w:rFonts w:ascii="Roboto" w:eastAsia="Times New Roman" w:hAnsi="Roboto"/>
          <w:iCs w:val="0"/>
          <w:kern w:val="2"/>
          <w:sz w:val="22"/>
          <w:szCs w:val="22"/>
          <w14:ligatures w14:val="standardContextual"/>
        </w:rPr>
        <w:t>phù hợp với ngành hàng</w:t>
      </w:r>
      <w:r w:rsidR="004F5C90" w:rsidRPr="00C131EB">
        <w:rPr>
          <w:rFonts w:ascii="Roboto" w:eastAsia="Times New Roman" w:hAnsi="Roboto"/>
          <w:iCs w:val="0"/>
          <w:kern w:val="2"/>
          <w:sz w:val="22"/>
          <w:szCs w:val="22"/>
          <w14:ligatures w14:val="standardContextual"/>
        </w:rPr>
        <w:t xml:space="preserve"> tôm, lúa</w:t>
      </w:r>
      <w:r w:rsidR="000E6F04" w:rsidRPr="00C131EB">
        <w:rPr>
          <w:rFonts w:ascii="Roboto" w:eastAsia="Times New Roman" w:hAnsi="Roboto"/>
          <w:iCs w:val="0"/>
          <w:kern w:val="2"/>
          <w:sz w:val="22"/>
          <w:szCs w:val="22"/>
          <w14:ligatures w14:val="standardContextual"/>
        </w:rPr>
        <w:t xml:space="preserve"> (ví dụ: Postmart, Shopee, Tiktok, SendoFarm,…)</w:t>
      </w:r>
      <w:r w:rsidR="00F80334" w:rsidRPr="00C131EB">
        <w:rPr>
          <w:rFonts w:ascii="Roboto" w:eastAsia="Times New Roman" w:hAnsi="Roboto"/>
          <w:iCs w:val="0"/>
          <w:kern w:val="2"/>
          <w:sz w:val="22"/>
          <w:szCs w:val="22"/>
          <w14:ligatures w14:val="standardContextual"/>
        </w:rPr>
        <w:t>.</w:t>
      </w:r>
    </w:p>
    <w:p w14:paraId="03387300" w14:textId="43128515" w:rsidR="00F674AC" w:rsidRPr="00C131EB" w:rsidRDefault="00F674AC" w:rsidP="00ED2B80">
      <w:pPr>
        <w:pStyle w:val="ListParagraph"/>
        <w:widowControl/>
        <w:numPr>
          <w:ilvl w:val="4"/>
          <w:numId w:val="44"/>
        </w:numPr>
        <w:tabs>
          <w:tab w:val="clear" w:pos="1134"/>
        </w:tabs>
        <w:spacing w:before="120" w:after="100" w:afterAutospacing="1" w:line="288" w:lineRule="auto"/>
        <w:ind w:left="720" w:hanging="270"/>
        <w:rPr>
          <w:rFonts w:ascii="Roboto" w:eastAsia="Times New Roman" w:hAnsi="Roboto"/>
          <w:iCs w:val="0"/>
          <w:kern w:val="2"/>
          <w:sz w:val="22"/>
          <w:szCs w:val="22"/>
          <w14:ligatures w14:val="standardContextual"/>
        </w:rPr>
      </w:pPr>
      <w:r w:rsidRPr="00C131EB">
        <w:rPr>
          <w:rFonts w:ascii="Roboto" w:eastAsia="Times New Roman" w:hAnsi="Roboto"/>
          <w:iCs w:val="0"/>
          <w:kern w:val="2"/>
          <w:sz w:val="22"/>
          <w:szCs w:val="22"/>
          <w14:ligatures w14:val="standardContextual"/>
        </w:rPr>
        <w:t>Hướng dẫn cơ bản về khởi tạo gian hàng, bán hàng trên sàn TMĐT, mạng xã hội</w:t>
      </w:r>
      <w:r w:rsidR="00C61EEA">
        <w:rPr>
          <w:rFonts w:ascii="Roboto" w:eastAsia="Times New Roman" w:hAnsi="Roboto"/>
          <w:iCs w:val="0"/>
          <w:kern w:val="2"/>
          <w:sz w:val="22"/>
          <w:szCs w:val="22"/>
          <w14:ligatures w14:val="standardContextual"/>
        </w:rPr>
        <w:t>, tuân thủ qui định pháp luật Việt Nam có liên quan</w:t>
      </w:r>
      <w:r w:rsidRPr="00C131EB">
        <w:rPr>
          <w:rFonts w:ascii="Roboto" w:eastAsia="Times New Roman" w:hAnsi="Roboto"/>
          <w:iCs w:val="0"/>
          <w:kern w:val="2"/>
          <w:sz w:val="22"/>
          <w:szCs w:val="22"/>
          <w14:ligatures w14:val="standardContextual"/>
        </w:rPr>
        <w:t xml:space="preserve">. </w:t>
      </w:r>
    </w:p>
    <w:p w14:paraId="7A053D79" w14:textId="734851D1" w:rsidR="007734F7" w:rsidRPr="00C131EB" w:rsidRDefault="00B05512" w:rsidP="00ED2B80">
      <w:pPr>
        <w:pStyle w:val="ListParagraph"/>
        <w:widowControl/>
        <w:numPr>
          <w:ilvl w:val="4"/>
          <w:numId w:val="44"/>
        </w:numPr>
        <w:tabs>
          <w:tab w:val="clear" w:pos="1134"/>
        </w:tabs>
        <w:spacing w:before="120" w:after="100" w:afterAutospacing="1" w:line="288" w:lineRule="auto"/>
        <w:ind w:left="720" w:hanging="270"/>
        <w:rPr>
          <w:rFonts w:ascii="Roboto" w:eastAsia="Times New Roman" w:hAnsi="Roboto"/>
          <w:iCs w:val="0"/>
          <w:kern w:val="2"/>
          <w:sz w:val="22"/>
          <w:szCs w:val="22"/>
          <w14:ligatures w14:val="standardContextual"/>
        </w:rPr>
      </w:pPr>
      <w:r w:rsidRPr="00C131EB">
        <w:rPr>
          <w:rFonts w:ascii="Roboto" w:eastAsia="Times New Roman" w:hAnsi="Roboto"/>
          <w:iCs w:val="0"/>
          <w:kern w:val="2"/>
          <w:sz w:val="22"/>
          <w:szCs w:val="22"/>
          <w14:ligatures w14:val="standardContextual"/>
        </w:rPr>
        <w:t>Hướng dẫn kỹ năng cơ b</w:t>
      </w:r>
      <w:r w:rsidR="004F5C90" w:rsidRPr="00C131EB">
        <w:rPr>
          <w:rFonts w:ascii="Roboto" w:eastAsia="Times New Roman" w:hAnsi="Roboto"/>
          <w:iCs w:val="0"/>
          <w:kern w:val="2"/>
          <w:sz w:val="22"/>
          <w:szCs w:val="22"/>
          <w14:ligatures w14:val="standardContextual"/>
        </w:rPr>
        <w:t>ản</w:t>
      </w:r>
      <w:r w:rsidR="00766268" w:rsidRPr="00C131EB">
        <w:rPr>
          <w:rFonts w:ascii="Roboto" w:eastAsia="Times New Roman" w:hAnsi="Roboto"/>
          <w:iCs w:val="0"/>
          <w:kern w:val="2"/>
          <w:sz w:val="22"/>
          <w:szCs w:val="22"/>
          <w14:ligatures w14:val="standardContextual"/>
        </w:rPr>
        <w:t xml:space="preserve">, giới thiệu các </w:t>
      </w:r>
      <w:r w:rsidR="00F80334" w:rsidRPr="00C131EB">
        <w:rPr>
          <w:rFonts w:ascii="Roboto" w:eastAsia="Times New Roman" w:hAnsi="Roboto"/>
          <w:iCs w:val="0"/>
          <w:kern w:val="2"/>
          <w:sz w:val="22"/>
          <w:szCs w:val="22"/>
          <w14:ligatures w14:val="standardContextual"/>
        </w:rPr>
        <w:t xml:space="preserve">ứng dụng số hỗ trợ </w:t>
      </w:r>
      <w:r w:rsidRPr="00C131EB">
        <w:rPr>
          <w:rFonts w:ascii="Roboto" w:eastAsia="Times New Roman" w:hAnsi="Roboto"/>
          <w:iCs w:val="0"/>
          <w:kern w:val="2"/>
          <w:sz w:val="22"/>
          <w:szCs w:val="22"/>
          <w14:ligatures w14:val="standardContextual"/>
        </w:rPr>
        <w:t>xây dựng nội dung, quảng bá sản phẩm, bán hàng trực tuyến.</w:t>
      </w:r>
    </w:p>
    <w:p w14:paraId="55E0CB2F" w14:textId="54F976A6" w:rsidR="00B05512" w:rsidRPr="00B85A82" w:rsidRDefault="00B05512" w:rsidP="00ED2B80">
      <w:pPr>
        <w:pStyle w:val="ListParagraph"/>
        <w:numPr>
          <w:ilvl w:val="1"/>
          <w:numId w:val="39"/>
        </w:numPr>
        <w:spacing w:before="120" w:line="288" w:lineRule="auto"/>
        <w:rPr>
          <w:rFonts w:ascii="Roboto" w:eastAsia="Times New Roman" w:hAnsi="Roboto"/>
          <w:b/>
          <w:bCs/>
          <w:iCs w:val="0"/>
          <w:kern w:val="2"/>
          <w:sz w:val="22"/>
          <w:szCs w:val="22"/>
          <w14:ligatures w14:val="standardContextual"/>
        </w:rPr>
      </w:pPr>
      <w:r w:rsidRPr="00B85A82">
        <w:rPr>
          <w:rFonts w:ascii="Roboto" w:eastAsia="Times New Roman" w:hAnsi="Roboto"/>
          <w:b/>
          <w:bCs/>
          <w:iCs w:val="0"/>
          <w:kern w:val="2"/>
          <w:sz w:val="22"/>
          <w:szCs w:val="22"/>
          <w14:ligatures w14:val="standardContextual"/>
        </w:rPr>
        <w:t>Huấn luyện chuyên sâu</w:t>
      </w:r>
    </w:p>
    <w:p w14:paraId="4503D6DF" w14:textId="23FC2BD1" w:rsidR="00773984" w:rsidRPr="00FF50D8" w:rsidRDefault="00773984" w:rsidP="00ED2B80">
      <w:pPr>
        <w:pStyle w:val="ListParagraph"/>
        <w:widowControl/>
        <w:numPr>
          <w:ilvl w:val="3"/>
          <w:numId w:val="38"/>
        </w:numPr>
        <w:tabs>
          <w:tab w:val="clear" w:pos="1134"/>
        </w:tabs>
        <w:spacing w:before="120" w:after="100" w:afterAutospacing="1" w:line="288" w:lineRule="auto"/>
        <w:ind w:left="450"/>
        <w:rPr>
          <w:rFonts w:ascii="Roboto" w:eastAsia="Times New Roman" w:hAnsi="Roboto"/>
          <w:i/>
          <w:kern w:val="2"/>
          <w:sz w:val="22"/>
          <w:szCs w:val="22"/>
          <w14:ligatures w14:val="standardContextual"/>
        </w:rPr>
      </w:pPr>
      <w:r w:rsidRPr="00FF50D8">
        <w:rPr>
          <w:rFonts w:ascii="Roboto" w:eastAsia="Times New Roman" w:hAnsi="Roboto"/>
          <w:iCs w:val="0"/>
          <w:kern w:val="2"/>
          <w:sz w:val="22"/>
          <w:szCs w:val="22"/>
          <w14:ligatures w14:val="standardContextual"/>
        </w:rPr>
        <w:t xml:space="preserve">Hình thức: huấn luyện </w:t>
      </w:r>
      <w:r w:rsidR="00BD313D" w:rsidRPr="00FF50D8">
        <w:rPr>
          <w:rFonts w:ascii="Roboto" w:eastAsia="Times New Roman" w:hAnsi="Roboto"/>
          <w:iCs w:val="0"/>
          <w:kern w:val="2"/>
          <w:sz w:val="22"/>
          <w:szCs w:val="22"/>
          <w14:ligatures w14:val="standardContextual"/>
        </w:rPr>
        <w:t>chuyên sâu</w:t>
      </w:r>
      <w:r w:rsidR="00DA24B8" w:rsidRPr="00FF50D8">
        <w:rPr>
          <w:rFonts w:ascii="Roboto" w:eastAsia="Times New Roman" w:hAnsi="Roboto"/>
          <w:iCs w:val="0"/>
          <w:kern w:val="2"/>
          <w:sz w:val="22"/>
          <w:szCs w:val="22"/>
          <w14:ligatures w14:val="standardContextual"/>
        </w:rPr>
        <w:t xml:space="preserve"> </w:t>
      </w:r>
      <w:r w:rsidRPr="00FF50D8">
        <w:rPr>
          <w:rFonts w:ascii="Roboto" w:eastAsia="Times New Roman" w:hAnsi="Roboto"/>
          <w:iCs w:val="0"/>
          <w:kern w:val="2"/>
          <w:sz w:val="22"/>
          <w:szCs w:val="22"/>
          <w14:ligatures w14:val="standardContextual"/>
        </w:rPr>
        <w:t xml:space="preserve">cho </w:t>
      </w:r>
      <w:r w:rsidR="005658D0" w:rsidRPr="00FF50D8">
        <w:rPr>
          <w:rFonts w:ascii="Roboto" w:eastAsia="Times New Roman" w:hAnsi="Roboto"/>
          <w:iCs w:val="0"/>
          <w:kern w:val="2"/>
          <w:sz w:val="22"/>
          <w:szCs w:val="22"/>
          <w14:ligatures w14:val="standardContextual"/>
        </w:rPr>
        <w:t>thành viên HTX, THT</w:t>
      </w:r>
      <w:r w:rsidR="00A06A51" w:rsidRPr="00FF50D8">
        <w:rPr>
          <w:rFonts w:ascii="Roboto" w:eastAsia="Times New Roman" w:hAnsi="Roboto"/>
          <w:iCs w:val="0"/>
          <w:kern w:val="2"/>
          <w:sz w:val="22"/>
          <w:szCs w:val="22"/>
          <w14:ligatures w14:val="standardContextual"/>
        </w:rPr>
        <w:t xml:space="preserve">. Dự kiến </w:t>
      </w:r>
      <w:r w:rsidR="00561735" w:rsidRPr="00FF50D8">
        <w:rPr>
          <w:rFonts w:ascii="Roboto" w:eastAsia="Times New Roman" w:hAnsi="Roboto"/>
          <w:iCs w:val="0"/>
          <w:kern w:val="2"/>
          <w:sz w:val="22"/>
          <w:szCs w:val="22"/>
          <w14:ligatures w14:val="standardContextual"/>
        </w:rPr>
        <w:t>0</w:t>
      </w:r>
      <w:r w:rsidR="00A06A51" w:rsidRPr="00FF50D8">
        <w:rPr>
          <w:rFonts w:ascii="Roboto" w:eastAsia="Times New Roman" w:hAnsi="Roboto"/>
          <w:iCs w:val="0"/>
          <w:kern w:val="2"/>
          <w:sz w:val="22"/>
          <w:szCs w:val="22"/>
          <w14:ligatures w14:val="standardContextual"/>
        </w:rPr>
        <w:t>3</w:t>
      </w:r>
      <w:r w:rsidR="00A55CFB">
        <w:rPr>
          <w:rFonts w:ascii="Roboto" w:eastAsia="Times New Roman" w:hAnsi="Roboto"/>
          <w:iCs w:val="0"/>
          <w:kern w:val="2"/>
          <w:sz w:val="22"/>
          <w:szCs w:val="22"/>
          <w14:ligatures w14:val="standardContextual"/>
        </w:rPr>
        <w:t>-05</w:t>
      </w:r>
      <w:r w:rsidR="00A06A51" w:rsidRPr="00FF50D8">
        <w:rPr>
          <w:rFonts w:ascii="Roboto" w:eastAsia="Times New Roman" w:hAnsi="Roboto"/>
          <w:iCs w:val="0"/>
          <w:kern w:val="2"/>
          <w:sz w:val="22"/>
          <w:szCs w:val="22"/>
          <w14:ligatures w14:val="standardContextual"/>
        </w:rPr>
        <w:t xml:space="preserve"> HTX/THT, </w:t>
      </w:r>
      <w:r w:rsidR="005F6E79" w:rsidRPr="00FF50D8">
        <w:rPr>
          <w:rFonts w:ascii="Roboto" w:eastAsia="Times New Roman" w:hAnsi="Roboto"/>
          <w:iCs w:val="0"/>
          <w:kern w:val="2"/>
          <w:sz w:val="22"/>
          <w:szCs w:val="22"/>
          <w14:ligatures w14:val="standardContextual"/>
        </w:rPr>
        <w:t xml:space="preserve">tối đa </w:t>
      </w:r>
      <w:r w:rsidR="00DA24B8" w:rsidRPr="00FF50D8">
        <w:rPr>
          <w:rFonts w:ascii="Roboto" w:eastAsia="Times New Roman" w:hAnsi="Roboto"/>
          <w:iCs w:val="0"/>
          <w:kern w:val="2"/>
          <w:sz w:val="22"/>
          <w:szCs w:val="22"/>
          <w14:ligatures w14:val="standardContextual"/>
        </w:rPr>
        <w:t>10</w:t>
      </w:r>
      <w:r w:rsidR="005F6E79" w:rsidRPr="00FF50D8">
        <w:rPr>
          <w:rFonts w:ascii="Roboto" w:eastAsia="Times New Roman" w:hAnsi="Roboto"/>
          <w:iCs w:val="0"/>
          <w:kern w:val="2"/>
          <w:sz w:val="22"/>
          <w:szCs w:val="22"/>
          <w14:ligatures w14:val="standardContextual"/>
        </w:rPr>
        <w:t xml:space="preserve"> ngày</w:t>
      </w:r>
      <w:r w:rsidR="00DA24B8" w:rsidRPr="00FF50D8">
        <w:rPr>
          <w:rFonts w:ascii="Roboto" w:eastAsia="Times New Roman" w:hAnsi="Roboto"/>
          <w:iCs w:val="0"/>
          <w:kern w:val="2"/>
          <w:sz w:val="22"/>
          <w:szCs w:val="22"/>
          <w14:ligatures w14:val="standardContextual"/>
        </w:rPr>
        <w:t xml:space="preserve"> làm việc</w:t>
      </w:r>
      <w:r w:rsidR="005F6E79" w:rsidRPr="00FF50D8">
        <w:rPr>
          <w:rFonts w:ascii="Roboto" w:eastAsia="Times New Roman" w:hAnsi="Roboto"/>
          <w:iCs w:val="0"/>
          <w:kern w:val="2"/>
          <w:sz w:val="22"/>
          <w:szCs w:val="22"/>
          <w14:ligatures w14:val="standardContextual"/>
        </w:rPr>
        <w:t>/gói</w:t>
      </w:r>
      <w:r w:rsidR="00561735" w:rsidRPr="00FF50D8">
        <w:rPr>
          <w:rFonts w:ascii="Roboto" w:eastAsia="Times New Roman" w:hAnsi="Roboto"/>
          <w:iCs w:val="0"/>
          <w:kern w:val="2"/>
          <w:sz w:val="22"/>
          <w:szCs w:val="22"/>
          <w14:ligatures w14:val="standardContextual"/>
        </w:rPr>
        <w:t xml:space="preserve"> huấn luyện</w:t>
      </w:r>
      <w:r w:rsidR="007734F7">
        <w:rPr>
          <w:rFonts w:ascii="Roboto" w:eastAsia="Times New Roman" w:hAnsi="Roboto"/>
          <w:iCs w:val="0"/>
          <w:kern w:val="2"/>
          <w:sz w:val="22"/>
          <w:szCs w:val="22"/>
          <w14:ligatures w14:val="standardContextual"/>
        </w:rPr>
        <w:t>, kết hợp trực tiếp và tr</w:t>
      </w:r>
      <w:r w:rsidR="009233E5">
        <w:rPr>
          <w:rFonts w:ascii="Roboto" w:eastAsia="Times New Roman" w:hAnsi="Roboto"/>
          <w:iCs w:val="0"/>
          <w:kern w:val="2"/>
          <w:sz w:val="22"/>
          <w:szCs w:val="22"/>
          <w14:ligatures w14:val="standardContextual"/>
        </w:rPr>
        <w:t>ực</w:t>
      </w:r>
      <w:r w:rsidR="007734F7">
        <w:rPr>
          <w:rFonts w:ascii="Roboto" w:eastAsia="Times New Roman" w:hAnsi="Roboto"/>
          <w:iCs w:val="0"/>
          <w:kern w:val="2"/>
          <w:sz w:val="22"/>
          <w:szCs w:val="22"/>
          <w14:ligatures w14:val="standardContextual"/>
        </w:rPr>
        <w:t xml:space="preserve"> tuyến</w:t>
      </w:r>
      <w:r w:rsidR="009233E5">
        <w:rPr>
          <w:rFonts w:ascii="Roboto" w:eastAsia="Times New Roman" w:hAnsi="Roboto"/>
          <w:iCs w:val="0"/>
          <w:kern w:val="2"/>
          <w:sz w:val="22"/>
          <w:szCs w:val="22"/>
          <w14:ligatures w14:val="standardContextual"/>
        </w:rPr>
        <w:t>.</w:t>
      </w:r>
    </w:p>
    <w:p w14:paraId="4A93F04B" w14:textId="29CE3C9A" w:rsidR="00DA24B8" w:rsidRPr="00FF50D8" w:rsidRDefault="000C1FBA" w:rsidP="00ED2B80">
      <w:pPr>
        <w:pStyle w:val="ListParagraph"/>
        <w:widowControl/>
        <w:numPr>
          <w:ilvl w:val="3"/>
          <w:numId w:val="38"/>
        </w:numPr>
        <w:tabs>
          <w:tab w:val="clear" w:pos="1134"/>
        </w:tabs>
        <w:spacing w:before="120" w:after="120" w:line="288" w:lineRule="auto"/>
        <w:ind w:left="446"/>
        <w:rPr>
          <w:rFonts w:ascii="Roboto" w:eastAsia="Times New Roman" w:hAnsi="Roboto"/>
          <w:i/>
          <w:kern w:val="2"/>
          <w:sz w:val="22"/>
          <w:szCs w:val="22"/>
          <w14:ligatures w14:val="standardContextual"/>
        </w:rPr>
      </w:pPr>
      <w:r w:rsidRPr="00FF50D8">
        <w:rPr>
          <w:rFonts w:ascii="Roboto" w:eastAsia="Times New Roman" w:hAnsi="Roboto"/>
          <w:iCs w:val="0"/>
          <w:kern w:val="2"/>
          <w:sz w:val="22"/>
          <w:szCs w:val="22"/>
          <w14:ligatures w14:val="standardContextual"/>
        </w:rPr>
        <w:t>Nội dung chính:</w:t>
      </w:r>
    </w:p>
    <w:p w14:paraId="136B7135" w14:textId="72571B29" w:rsidR="00AD4416" w:rsidRPr="00FF50D8" w:rsidRDefault="00884BBF" w:rsidP="00ED2B80">
      <w:pPr>
        <w:pStyle w:val="ListParagraph"/>
        <w:widowControl/>
        <w:numPr>
          <w:ilvl w:val="4"/>
          <w:numId w:val="44"/>
        </w:numPr>
        <w:tabs>
          <w:tab w:val="clear" w:pos="1134"/>
        </w:tabs>
        <w:spacing w:before="120" w:after="100" w:afterAutospacing="1" w:line="288" w:lineRule="auto"/>
        <w:ind w:left="720" w:hanging="270"/>
        <w:rPr>
          <w:rFonts w:ascii="Roboto" w:eastAsia="Times New Roman" w:hAnsi="Roboto"/>
          <w:iCs w:val="0"/>
          <w:kern w:val="2"/>
          <w:sz w:val="22"/>
          <w:szCs w:val="22"/>
          <w14:ligatures w14:val="standardContextual"/>
        </w:rPr>
      </w:pPr>
      <w:r w:rsidRPr="00FF50D8">
        <w:rPr>
          <w:rFonts w:ascii="Roboto" w:eastAsia="Times New Roman" w:hAnsi="Roboto"/>
          <w:iCs w:val="0"/>
          <w:kern w:val="2"/>
          <w:sz w:val="22"/>
          <w:szCs w:val="22"/>
          <w14:ligatures w14:val="standardContextual"/>
        </w:rPr>
        <w:t>Hướng dẫn</w:t>
      </w:r>
      <w:r w:rsidR="00303A86">
        <w:rPr>
          <w:rFonts w:ascii="Roboto" w:eastAsia="Times New Roman" w:hAnsi="Roboto"/>
          <w:iCs w:val="0"/>
          <w:kern w:val="2"/>
          <w:sz w:val="22"/>
          <w:szCs w:val="22"/>
          <w14:ligatures w14:val="standardContextual"/>
        </w:rPr>
        <w:t xml:space="preserve"> và cùng</w:t>
      </w:r>
      <w:r w:rsidRPr="00FF50D8">
        <w:rPr>
          <w:rFonts w:ascii="Roboto" w:eastAsia="Times New Roman" w:hAnsi="Roboto"/>
          <w:iCs w:val="0"/>
          <w:kern w:val="2"/>
          <w:sz w:val="22"/>
          <w:szCs w:val="22"/>
          <w14:ligatures w14:val="standardContextual"/>
        </w:rPr>
        <w:t xml:space="preserve"> HTX/THT đ</w:t>
      </w:r>
      <w:r w:rsidR="00AD4416" w:rsidRPr="00FF50D8">
        <w:rPr>
          <w:rFonts w:ascii="Roboto" w:eastAsia="Times New Roman" w:hAnsi="Roboto"/>
          <w:iCs w:val="0"/>
          <w:kern w:val="2"/>
          <w:sz w:val="22"/>
          <w:szCs w:val="22"/>
          <w14:ligatures w14:val="standardContextual"/>
        </w:rPr>
        <w:t>ánh giá</w:t>
      </w:r>
      <w:r w:rsidR="008A0CE6">
        <w:rPr>
          <w:rFonts w:ascii="Roboto" w:eastAsia="Times New Roman" w:hAnsi="Roboto"/>
          <w:iCs w:val="0"/>
          <w:kern w:val="2"/>
          <w:sz w:val="22"/>
          <w:szCs w:val="22"/>
          <w14:ligatures w14:val="standardContextual"/>
        </w:rPr>
        <w:t>,</w:t>
      </w:r>
      <w:r w:rsidR="005757A5" w:rsidRPr="00FF50D8">
        <w:rPr>
          <w:rFonts w:ascii="Roboto" w:eastAsia="Times New Roman" w:hAnsi="Roboto"/>
          <w:iCs w:val="0"/>
          <w:kern w:val="2"/>
          <w:sz w:val="22"/>
          <w:szCs w:val="22"/>
          <w14:ligatures w14:val="standardContextual"/>
        </w:rPr>
        <w:t xml:space="preserve"> </w:t>
      </w:r>
      <w:r w:rsidRPr="00FF50D8">
        <w:rPr>
          <w:rFonts w:ascii="Roboto" w:eastAsia="Times New Roman" w:hAnsi="Roboto"/>
          <w:iCs w:val="0"/>
          <w:kern w:val="2"/>
          <w:sz w:val="22"/>
          <w:szCs w:val="22"/>
          <w14:ligatures w14:val="standardContextual"/>
        </w:rPr>
        <w:t xml:space="preserve">lựa chọn sàn TMĐT hoặc mạng xã hội phù hợp với </w:t>
      </w:r>
      <w:r w:rsidR="005757A5" w:rsidRPr="00FF50D8">
        <w:rPr>
          <w:rFonts w:ascii="Roboto" w:eastAsia="Times New Roman" w:hAnsi="Roboto"/>
          <w:iCs w:val="0"/>
          <w:kern w:val="2"/>
          <w:sz w:val="22"/>
          <w:szCs w:val="22"/>
          <w14:ligatures w14:val="standardContextual"/>
        </w:rPr>
        <w:t>sản phẩm của HTX/THT</w:t>
      </w:r>
      <w:r w:rsidR="008A0CE6">
        <w:rPr>
          <w:rFonts w:ascii="Roboto" w:eastAsia="Times New Roman" w:hAnsi="Roboto"/>
          <w:iCs w:val="0"/>
          <w:kern w:val="2"/>
          <w:sz w:val="22"/>
          <w:szCs w:val="22"/>
          <w14:ligatures w14:val="standardContextual"/>
        </w:rPr>
        <w:t>.</w:t>
      </w:r>
    </w:p>
    <w:p w14:paraId="6B7E5847" w14:textId="487FC16E" w:rsidR="000C1FBA" w:rsidRPr="00FF50D8" w:rsidRDefault="00EB45F4" w:rsidP="00ED2B80">
      <w:pPr>
        <w:pStyle w:val="ListParagraph"/>
        <w:widowControl/>
        <w:numPr>
          <w:ilvl w:val="4"/>
          <w:numId w:val="44"/>
        </w:numPr>
        <w:tabs>
          <w:tab w:val="clear" w:pos="1134"/>
        </w:tabs>
        <w:spacing w:before="120" w:after="100" w:afterAutospacing="1" w:line="288" w:lineRule="auto"/>
        <w:ind w:left="720" w:hanging="270"/>
        <w:rPr>
          <w:rFonts w:ascii="Roboto" w:eastAsia="Times New Roman" w:hAnsi="Roboto"/>
          <w:iCs w:val="0"/>
          <w:kern w:val="2"/>
          <w:sz w:val="22"/>
          <w:szCs w:val="22"/>
          <w14:ligatures w14:val="standardContextual"/>
        </w:rPr>
      </w:pPr>
      <w:r w:rsidRPr="00FF50D8">
        <w:rPr>
          <w:rFonts w:ascii="Roboto" w:eastAsia="Times New Roman" w:hAnsi="Roboto"/>
          <w:iCs w:val="0"/>
          <w:kern w:val="2"/>
          <w:sz w:val="22"/>
          <w:szCs w:val="22"/>
          <w14:ligatures w14:val="standardContextual"/>
        </w:rPr>
        <w:t>H</w:t>
      </w:r>
      <w:r w:rsidR="00222955" w:rsidRPr="00FF50D8">
        <w:rPr>
          <w:rFonts w:ascii="Roboto" w:eastAsia="Times New Roman" w:hAnsi="Roboto"/>
          <w:iCs w:val="0"/>
          <w:kern w:val="2"/>
          <w:sz w:val="22"/>
          <w:szCs w:val="22"/>
          <w14:ligatures w14:val="standardContextual"/>
        </w:rPr>
        <w:t>uấn luyện khởi tạo</w:t>
      </w:r>
      <w:r w:rsidR="005757A5" w:rsidRPr="00FF50D8">
        <w:rPr>
          <w:rFonts w:ascii="Roboto" w:eastAsia="Times New Roman" w:hAnsi="Roboto"/>
          <w:iCs w:val="0"/>
          <w:kern w:val="2"/>
          <w:sz w:val="22"/>
          <w:szCs w:val="22"/>
          <w14:ligatures w14:val="standardContextual"/>
        </w:rPr>
        <w:t xml:space="preserve"> gian hàng, vận hành, quản lý bán hàng trên</w:t>
      </w:r>
      <w:r w:rsidR="001C796F" w:rsidRPr="00FF50D8">
        <w:rPr>
          <w:rFonts w:ascii="Roboto" w:eastAsia="Times New Roman" w:hAnsi="Roboto"/>
          <w:iCs w:val="0"/>
          <w:kern w:val="2"/>
          <w:sz w:val="22"/>
          <w:szCs w:val="22"/>
          <w14:ligatures w14:val="standardContextual"/>
        </w:rPr>
        <w:t xml:space="preserve"> ít nhất 1</w:t>
      </w:r>
      <w:r w:rsidR="005757A5" w:rsidRPr="00FF50D8">
        <w:rPr>
          <w:rFonts w:ascii="Roboto" w:eastAsia="Times New Roman" w:hAnsi="Roboto"/>
          <w:iCs w:val="0"/>
          <w:kern w:val="2"/>
          <w:sz w:val="22"/>
          <w:szCs w:val="22"/>
          <w14:ligatures w14:val="standardContextual"/>
        </w:rPr>
        <w:t xml:space="preserve"> sàn TMĐT/mạng xã hội</w:t>
      </w:r>
      <w:r w:rsidR="001C796F" w:rsidRPr="00FF50D8">
        <w:rPr>
          <w:rFonts w:ascii="Roboto" w:eastAsia="Times New Roman" w:hAnsi="Roboto"/>
          <w:iCs w:val="0"/>
          <w:kern w:val="2"/>
          <w:sz w:val="22"/>
          <w:szCs w:val="22"/>
          <w14:ligatures w14:val="standardContextual"/>
        </w:rPr>
        <w:t xml:space="preserve"> (đối với đơn vị chưa có gian hàng)</w:t>
      </w:r>
      <w:r w:rsidR="008F1EDE" w:rsidRPr="00FF50D8">
        <w:rPr>
          <w:rFonts w:ascii="Roboto" w:eastAsia="Times New Roman" w:hAnsi="Roboto"/>
          <w:iCs w:val="0"/>
          <w:kern w:val="2"/>
          <w:sz w:val="22"/>
          <w:szCs w:val="22"/>
          <w14:ligatures w14:val="standardContextual"/>
        </w:rPr>
        <w:t xml:space="preserve">, hoặc tư vấn để HTX/THT cải thiện hiệu quả bán hàng trên kênh đang có. </w:t>
      </w:r>
    </w:p>
    <w:p w14:paraId="2C6884E8" w14:textId="12B9DDC6" w:rsidR="001C796F" w:rsidRPr="00FF50D8" w:rsidRDefault="009D2551" w:rsidP="00ED2B80">
      <w:pPr>
        <w:pStyle w:val="ListParagraph"/>
        <w:widowControl/>
        <w:numPr>
          <w:ilvl w:val="4"/>
          <w:numId w:val="44"/>
        </w:numPr>
        <w:tabs>
          <w:tab w:val="clear" w:pos="1134"/>
        </w:tabs>
        <w:spacing w:before="120" w:after="100" w:afterAutospacing="1" w:line="288" w:lineRule="auto"/>
        <w:ind w:left="720" w:hanging="270"/>
        <w:rPr>
          <w:rFonts w:ascii="Roboto" w:eastAsia="Times New Roman" w:hAnsi="Roboto"/>
          <w:iCs w:val="0"/>
          <w:kern w:val="2"/>
          <w:sz w:val="22"/>
          <w:szCs w:val="22"/>
          <w14:ligatures w14:val="standardContextual"/>
        </w:rPr>
      </w:pPr>
      <w:r w:rsidRPr="00FF50D8">
        <w:rPr>
          <w:rFonts w:ascii="Roboto" w:eastAsia="Times New Roman" w:hAnsi="Roboto"/>
          <w:iCs w:val="0"/>
          <w:kern w:val="2"/>
          <w:sz w:val="22"/>
          <w:szCs w:val="22"/>
          <w14:ligatures w14:val="standardContextual"/>
        </w:rPr>
        <w:t>H</w:t>
      </w:r>
      <w:r w:rsidR="008E0F96" w:rsidRPr="00FF50D8">
        <w:rPr>
          <w:rFonts w:ascii="Roboto" w:eastAsia="Times New Roman" w:hAnsi="Roboto"/>
          <w:iCs w:val="0"/>
          <w:kern w:val="2"/>
          <w:sz w:val="22"/>
          <w:szCs w:val="22"/>
          <w14:ligatures w14:val="standardContextual"/>
        </w:rPr>
        <w:t xml:space="preserve">uấn luyện sử dụng các </w:t>
      </w:r>
      <w:r w:rsidR="00FB2FF6" w:rsidRPr="00FF50D8">
        <w:rPr>
          <w:rFonts w:ascii="Roboto" w:eastAsia="Times New Roman" w:hAnsi="Roboto"/>
          <w:iCs w:val="0"/>
          <w:kern w:val="2"/>
          <w:sz w:val="22"/>
          <w:szCs w:val="22"/>
          <w14:ligatures w14:val="standardContextual"/>
        </w:rPr>
        <w:t>công cụ quảng cáo</w:t>
      </w:r>
      <w:r w:rsidR="00EB15C8" w:rsidRPr="00FF50D8">
        <w:rPr>
          <w:rFonts w:ascii="Roboto" w:eastAsia="Times New Roman" w:hAnsi="Roboto"/>
          <w:iCs w:val="0"/>
          <w:kern w:val="2"/>
          <w:sz w:val="22"/>
          <w:szCs w:val="22"/>
          <w14:ligatures w14:val="standardContextual"/>
        </w:rPr>
        <w:t>, tiếp thị</w:t>
      </w:r>
      <w:r w:rsidR="00FB2FF6" w:rsidRPr="00FF50D8">
        <w:rPr>
          <w:rFonts w:ascii="Roboto" w:eastAsia="Times New Roman" w:hAnsi="Roboto"/>
          <w:iCs w:val="0"/>
          <w:kern w:val="2"/>
          <w:sz w:val="22"/>
          <w:szCs w:val="22"/>
          <w14:ligatures w14:val="standardContextual"/>
        </w:rPr>
        <w:t xml:space="preserve"> trực tuyến phù hợp (ví dụ: Google ads, Facebook ads,…</w:t>
      </w:r>
      <w:r w:rsidR="00EB15C8" w:rsidRPr="00FF50D8">
        <w:rPr>
          <w:rFonts w:ascii="Roboto" w:eastAsia="Times New Roman" w:hAnsi="Roboto"/>
          <w:iCs w:val="0"/>
          <w:kern w:val="2"/>
          <w:sz w:val="22"/>
          <w:szCs w:val="22"/>
          <w14:ligatures w14:val="standardContextual"/>
        </w:rPr>
        <w:t>)</w:t>
      </w:r>
      <w:r w:rsidR="008A0CE6">
        <w:rPr>
          <w:rFonts w:ascii="Roboto" w:eastAsia="Times New Roman" w:hAnsi="Roboto"/>
          <w:iCs w:val="0"/>
          <w:kern w:val="2"/>
          <w:sz w:val="22"/>
          <w:szCs w:val="22"/>
          <w14:ligatures w14:val="standardContextual"/>
        </w:rPr>
        <w:t>.</w:t>
      </w:r>
    </w:p>
    <w:p w14:paraId="4423A69C" w14:textId="7F7DA6E7" w:rsidR="008F5E4F" w:rsidRDefault="008F5E4F" w:rsidP="00ED2B80">
      <w:pPr>
        <w:pStyle w:val="ListParagraph"/>
        <w:widowControl/>
        <w:numPr>
          <w:ilvl w:val="4"/>
          <w:numId w:val="44"/>
        </w:numPr>
        <w:tabs>
          <w:tab w:val="clear" w:pos="1134"/>
        </w:tabs>
        <w:spacing w:before="120" w:after="100" w:afterAutospacing="1" w:line="288" w:lineRule="auto"/>
        <w:ind w:left="720" w:hanging="270"/>
        <w:rPr>
          <w:rFonts w:ascii="Roboto" w:eastAsia="Times New Roman" w:hAnsi="Roboto"/>
          <w:iCs w:val="0"/>
          <w:kern w:val="2"/>
          <w:sz w:val="22"/>
          <w:szCs w:val="22"/>
          <w14:ligatures w14:val="standardContextual"/>
        </w:rPr>
      </w:pPr>
      <w:r w:rsidRPr="00FF50D8">
        <w:rPr>
          <w:rFonts w:ascii="Roboto" w:eastAsia="Times New Roman" w:hAnsi="Roboto"/>
          <w:iCs w:val="0"/>
          <w:kern w:val="2"/>
          <w:sz w:val="22"/>
          <w:szCs w:val="22"/>
          <w14:ligatures w14:val="standardContextual"/>
        </w:rPr>
        <w:t xml:space="preserve">Huấn luyện </w:t>
      </w:r>
      <w:r w:rsidR="00EB15C8" w:rsidRPr="00FF50D8">
        <w:rPr>
          <w:rFonts w:ascii="Roboto" w:eastAsia="Times New Roman" w:hAnsi="Roboto"/>
          <w:iCs w:val="0"/>
          <w:kern w:val="2"/>
          <w:sz w:val="22"/>
          <w:szCs w:val="22"/>
          <w14:ligatures w14:val="standardContextual"/>
        </w:rPr>
        <w:t>xây dựng nội dung quảng bá sản phẩm</w:t>
      </w:r>
      <w:r w:rsidR="008636B0" w:rsidRPr="00FF50D8">
        <w:rPr>
          <w:rFonts w:ascii="Roboto" w:eastAsia="Times New Roman" w:hAnsi="Roboto"/>
          <w:iCs w:val="0"/>
          <w:kern w:val="2"/>
          <w:sz w:val="22"/>
          <w:szCs w:val="22"/>
          <w14:ligatures w14:val="standardContextual"/>
        </w:rPr>
        <w:t xml:space="preserve"> và bán hàng trực tuyến (ví dụ: quay clip, chụp ảnh sản phẩm, livestream bán hàng,…)</w:t>
      </w:r>
      <w:r w:rsidR="008A0CE6">
        <w:rPr>
          <w:rFonts w:ascii="Roboto" w:eastAsia="Times New Roman" w:hAnsi="Roboto"/>
          <w:iCs w:val="0"/>
          <w:kern w:val="2"/>
          <w:sz w:val="22"/>
          <w:szCs w:val="22"/>
          <w14:ligatures w14:val="standardContextual"/>
        </w:rPr>
        <w:t>.</w:t>
      </w:r>
    </w:p>
    <w:p w14:paraId="3A114652" w14:textId="069A3DD1" w:rsidR="006972A2" w:rsidRDefault="00354762" w:rsidP="00ED2B80">
      <w:pPr>
        <w:pStyle w:val="ListParagraph"/>
        <w:widowControl/>
        <w:numPr>
          <w:ilvl w:val="0"/>
          <w:numId w:val="39"/>
        </w:numPr>
        <w:tabs>
          <w:tab w:val="clear" w:pos="1134"/>
        </w:tabs>
        <w:spacing w:before="120" w:after="100" w:afterAutospacing="1" w:line="288" w:lineRule="auto"/>
        <w:rPr>
          <w:rFonts w:ascii="Roboto" w:eastAsia="Times New Roman" w:hAnsi="Roboto" w:cs="Arial"/>
          <w:b/>
          <w:bCs/>
          <w:sz w:val="22"/>
          <w:szCs w:val="22"/>
          <w:lang w:val="nl-NL"/>
        </w:rPr>
      </w:pPr>
      <w:r>
        <w:rPr>
          <w:rFonts w:ascii="Roboto" w:eastAsia="Times New Roman" w:hAnsi="Roboto" w:cs="Arial"/>
          <w:b/>
          <w:bCs/>
          <w:sz w:val="22"/>
          <w:szCs w:val="22"/>
          <w:lang w:val="nl-NL"/>
        </w:rPr>
        <w:t xml:space="preserve">KHUNG THỜI GIAN DỰ </w:t>
      </w:r>
      <w:r w:rsidR="006D5EA5">
        <w:rPr>
          <w:rFonts w:ascii="Roboto" w:eastAsia="Times New Roman" w:hAnsi="Roboto" w:cs="Arial"/>
          <w:b/>
          <w:bCs/>
          <w:sz w:val="22"/>
          <w:szCs w:val="22"/>
          <w:lang w:val="nl-NL"/>
        </w:rPr>
        <w:t>KIẾN</w:t>
      </w:r>
    </w:p>
    <w:tbl>
      <w:tblPr>
        <w:tblStyle w:val="TableGrid"/>
        <w:tblW w:w="9000" w:type="dxa"/>
        <w:tblInd w:w="355" w:type="dxa"/>
        <w:tblLayout w:type="fixed"/>
        <w:tblLook w:val="04A0" w:firstRow="1" w:lastRow="0" w:firstColumn="1" w:lastColumn="0" w:noHBand="0" w:noVBand="1"/>
      </w:tblPr>
      <w:tblGrid>
        <w:gridCol w:w="540"/>
        <w:gridCol w:w="5940"/>
        <w:gridCol w:w="2520"/>
      </w:tblGrid>
      <w:tr w:rsidR="00D83119" w:rsidRPr="00FF50D8" w14:paraId="3AE4A5D1" w14:textId="14CB7F5E" w:rsidTr="00C131EB">
        <w:trPr>
          <w:tblHeader/>
        </w:trPr>
        <w:tc>
          <w:tcPr>
            <w:tcW w:w="540" w:type="dxa"/>
          </w:tcPr>
          <w:p w14:paraId="10A737CC" w14:textId="66422110" w:rsidR="00D83119" w:rsidRPr="008C6FC6" w:rsidRDefault="00D83119" w:rsidP="00ED2B80">
            <w:pPr>
              <w:spacing w:before="120" w:after="60" w:line="288" w:lineRule="auto"/>
              <w:jc w:val="center"/>
              <w:rPr>
                <w:rFonts w:ascii="Roboto" w:eastAsia="Times New Roman" w:hAnsi="Roboto" w:cs="Arial"/>
                <w:b/>
                <w:bCs/>
              </w:rPr>
            </w:pPr>
            <w:r>
              <w:rPr>
                <w:rFonts w:ascii="Roboto" w:eastAsia="Times New Roman" w:hAnsi="Roboto" w:cs="Arial"/>
                <w:b/>
                <w:bCs/>
              </w:rPr>
              <w:t>TT</w:t>
            </w:r>
          </w:p>
        </w:tc>
        <w:tc>
          <w:tcPr>
            <w:tcW w:w="5940" w:type="dxa"/>
          </w:tcPr>
          <w:p w14:paraId="7A1455B6" w14:textId="5F6D9AA1" w:rsidR="00D83119" w:rsidRPr="00455123" w:rsidRDefault="00D83119" w:rsidP="00ED2B80">
            <w:pPr>
              <w:spacing w:before="120" w:after="60" w:line="288" w:lineRule="auto"/>
              <w:jc w:val="center"/>
              <w:rPr>
                <w:rFonts w:ascii="Roboto" w:eastAsia="Times New Roman" w:hAnsi="Roboto" w:cs="Arial"/>
                <w:b/>
                <w:bCs/>
              </w:rPr>
            </w:pPr>
            <w:r w:rsidRPr="00FF50D8">
              <w:rPr>
                <w:rFonts w:ascii="Roboto" w:eastAsia="Times New Roman" w:hAnsi="Roboto" w:cs="Arial"/>
                <w:b/>
                <w:bCs/>
                <w:lang w:val="vi-VN"/>
              </w:rPr>
              <w:t>N</w:t>
            </w:r>
            <w:r>
              <w:rPr>
                <w:rFonts w:ascii="Roboto" w:eastAsia="Times New Roman" w:hAnsi="Roboto" w:cs="Arial"/>
                <w:b/>
                <w:bCs/>
              </w:rPr>
              <w:t>ội dung</w:t>
            </w:r>
          </w:p>
        </w:tc>
        <w:tc>
          <w:tcPr>
            <w:tcW w:w="2520" w:type="dxa"/>
          </w:tcPr>
          <w:p w14:paraId="792927B1" w14:textId="77777777" w:rsidR="00D83119" w:rsidRPr="00FF50D8" w:rsidRDefault="00D83119" w:rsidP="00ED2B80">
            <w:pPr>
              <w:spacing w:before="120" w:after="60" w:line="288" w:lineRule="auto"/>
              <w:jc w:val="center"/>
              <w:rPr>
                <w:rFonts w:ascii="Roboto" w:eastAsia="Times New Roman" w:hAnsi="Roboto" w:cs="Arial"/>
                <w:b/>
                <w:bCs/>
                <w:lang w:val="vi-VN"/>
              </w:rPr>
            </w:pPr>
            <w:r w:rsidRPr="00FF50D8">
              <w:rPr>
                <w:rFonts w:ascii="Roboto" w:eastAsia="Times New Roman" w:hAnsi="Roboto" w:cs="Arial"/>
                <w:b/>
                <w:bCs/>
                <w:lang w:val="vi-VN"/>
              </w:rPr>
              <w:t>Thời gian</w:t>
            </w:r>
          </w:p>
        </w:tc>
      </w:tr>
      <w:tr w:rsidR="003B30FB" w:rsidRPr="00FF50D8" w14:paraId="4BA0EBC3" w14:textId="285744EB" w:rsidTr="00ED2B80">
        <w:trPr>
          <w:trHeight w:val="687"/>
        </w:trPr>
        <w:tc>
          <w:tcPr>
            <w:tcW w:w="540" w:type="dxa"/>
          </w:tcPr>
          <w:p w14:paraId="7C29887E" w14:textId="7142C5C1" w:rsidR="00D83119" w:rsidRPr="00C131EB" w:rsidRDefault="00D83119" w:rsidP="00ED2B80">
            <w:pPr>
              <w:pStyle w:val="ListParagraph"/>
              <w:numPr>
                <w:ilvl w:val="0"/>
                <w:numId w:val="45"/>
              </w:numPr>
              <w:spacing w:before="120" w:line="288" w:lineRule="auto"/>
              <w:rPr>
                <w:rFonts w:ascii="Roboto" w:eastAsia="Times New Roman" w:hAnsi="Roboto" w:cs="Arial"/>
                <w:b/>
                <w:bCs/>
              </w:rPr>
            </w:pPr>
          </w:p>
        </w:tc>
        <w:tc>
          <w:tcPr>
            <w:tcW w:w="5940" w:type="dxa"/>
            <w:vAlign w:val="center"/>
          </w:tcPr>
          <w:p w14:paraId="606648B3" w14:textId="4991E242" w:rsidR="00D83119" w:rsidRPr="00FF50D8" w:rsidRDefault="00D83119" w:rsidP="00ED2B80">
            <w:pPr>
              <w:spacing w:before="120" w:line="288" w:lineRule="auto"/>
              <w:jc w:val="both"/>
              <w:rPr>
                <w:rFonts w:ascii="Roboto" w:eastAsia="Times New Roman" w:hAnsi="Roboto" w:cs="Arial"/>
              </w:rPr>
            </w:pPr>
            <w:r w:rsidRPr="006846B9">
              <w:rPr>
                <w:rFonts w:ascii="Roboto" w:eastAsia="Times New Roman" w:hAnsi="Roboto" w:cs="Arial"/>
              </w:rPr>
              <w:t>Nghiên cứu tài liệu, xây dựng kế hoạch</w:t>
            </w:r>
            <w:r w:rsidR="003F66F9">
              <w:rPr>
                <w:rFonts w:ascii="Roboto" w:eastAsia="Times New Roman" w:hAnsi="Roboto" w:cs="Arial"/>
              </w:rPr>
              <w:t xml:space="preserve"> và</w:t>
            </w:r>
            <w:r w:rsidRPr="006846B9">
              <w:rPr>
                <w:rFonts w:ascii="Roboto" w:eastAsia="Times New Roman" w:hAnsi="Roboto" w:cs="Arial"/>
              </w:rPr>
              <w:t xml:space="preserve"> </w:t>
            </w:r>
            <w:r w:rsidR="00C06A43">
              <w:rPr>
                <w:rFonts w:ascii="Roboto" w:eastAsia="Times New Roman" w:hAnsi="Roboto" w:cs="Arial"/>
              </w:rPr>
              <w:t>nội dung</w:t>
            </w:r>
            <w:r w:rsidRPr="006846B9">
              <w:rPr>
                <w:rFonts w:ascii="Roboto" w:eastAsia="Times New Roman" w:hAnsi="Roboto" w:cs="Arial"/>
              </w:rPr>
              <w:t xml:space="preserve"> </w:t>
            </w:r>
            <w:r w:rsidR="003F66F9">
              <w:rPr>
                <w:rFonts w:ascii="Roboto" w:eastAsia="Times New Roman" w:hAnsi="Roboto" w:cs="Arial"/>
              </w:rPr>
              <w:t>đào tạo</w:t>
            </w:r>
          </w:p>
        </w:tc>
        <w:tc>
          <w:tcPr>
            <w:tcW w:w="2520" w:type="dxa"/>
            <w:vAlign w:val="center"/>
          </w:tcPr>
          <w:p w14:paraId="4EFFEFD7" w14:textId="7CA1C8C0" w:rsidR="00D83119" w:rsidRPr="00FF50D8" w:rsidRDefault="00D83119" w:rsidP="00ED2B80">
            <w:pPr>
              <w:spacing w:before="120" w:line="288" w:lineRule="auto"/>
              <w:jc w:val="center"/>
              <w:rPr>
                <w:rFonts w:ascii="Roboto" w:eastAsia="Times New Roman" w:hAnsi="Roboto" w:cs="Arial"/>
              </w:rPr>
            </w:pPr>
            <w:r>
              <w:rPr>
                <w:rFonts w:ascii="Roboto" w:eastAsia="Times New Roman" w:hAnsi="Roboto" w:cs="Arial"/>
              </w:rPr>
              <w:t xml:space="preserve">Tháng </w:t>
            </w:r>
            <w:r w:rsidR="00870041">
              <w:rPr>
                <w:rFonts w:ascii="Roboto" w:eastAsia="Times New Roman" w:hAnsi="Roboto" w:cs="Arial"/>
              </w:rPr>
              <w:t>0</w:t>
            </w:r>
            <w:r>
              <w:rPr>
                <w:rFonts w:ascii="Roboto" w:eastAsia="Times New Roman" w:hAnsi="Roboto" w:cs="Arial"/>
              </w:rPr>
              <w:t>9/2025</w:t>
            </w:r>
          </w:p>
        </w:tc>
      </w:tr>
      <w:tr w:rsidR="003B30FB" w:rsidRPr="00FF50D8" w14:paraId="04C01FAB" w14:textId="77777777" w:rsidTr="00ED2B80">
        <w:trPr>
          <w:trHeight w:val="687"/>
        </w:trPr>
        <w:tc>
          <w:tcPr>
            <w:tcW w:w="540" w:type="dxa"/>
          </w:tcPr>
          <w:p w14:paraId="04F425B4" w14:textId="77777777" w:rsidR="00D83119" w:rsidRPr="00C131EB" w:rsidRDefault="00D83119" w:rsidP="00ED2B80">
            <w:pPr>
              <w:pStyle w:val="ListParagraph"/>
              <w:numPr>
                <w:ilvl w:val="0"/>
                <w:numId w:val="45"/>
              </w:numPr>
              <w:spacing w:before="120" w:line="288" w:lineRule="auto"/>
              <w:rPr>
                <w:rFonts w:ascii="Roboto" w:eastAsia="Times New Roman" w:hAnsi="Roboto" w:cs="Arial"/>
                <w:b/>
                <w:bCs/>
              </w:rPr>
            </w:pPr>
          </w:p>
        </w:tc>
        <w:tc>
          <w:tcPr>
            <w:tcW w:w="5940" w:type="dxa"/>
            <w:vAlign w:val="center"/>
          </w:tcPr>
          <w:p w14:paraId="25570BA9" w14:textId="0B2B95E2" w:rsidR="00D83119" w:rsidRPr="00FF50D8" w:rsidRDefault="00D83119" w:rsidP="00ED2B80">
            <w:pPr>
              <w:pStyle w:val="ListParagraph"/>
              <w:spacing w:before="120" w:line="288" w:lineRule="auto"/>
              <w:rPr>
                <w:rFonts w:ascii="Roboto" w:eastAsia="Times New Roman" w:hAnsi="Roboto" w:cs="Arial"/>
                <w:sz w:val="22"/>
                <w:szCs w:val="22"/>
              </w:rPr>
            </w:pPr>
            <w:r>
              <w:rPr>
                <w:rFonts w:ascii="Roboto" w:eastAsia="Times New Roman" w:hAnsi="Roboto" w:cs="Arial"/>
                <w:sz w:val="22"/>
                <w:szCs w:val="22"/>
              </w:rPr>
              <w:t>Tổ chức 0</w:t>
            </w:r>
            <w:r w:rsidR="006F1A6C">
              <w:rPr>
                <w:rFonts w:ascii="Roboto" w:eastAsia="Times New Roman" w:hAnsi="Roboto" w:cs="Arial"/>
                <w:sz w:val="22"/>
                <w:szCs w:val="22"/>
              </w:rPr>
              <w:t>3</w:t>
            </w:r>
            <w:r>
              <w:rPr>
                <w:rFonts w:ascii="Roboto" w:eastAsia="Times New Roman" w:hAnsi="Roboto" w:cs="Arial"/>
                <w:sz w:val="22"/>
                <w:szCs w:val="22"/>
              </w:rPr>
              <w:t xml:space="preserve"> lớp đào tạo cơ bản</w:t>
            </w:r>
          </w:p>
        </w:tc>
        <w:tc>
          <w:tcPr>
            <w:tcW w:w="2520" w:type="dxa"/>
            <w:vAlign w:val="center"/>
          </w:tcPr>
          <w:p w14:paraId="17671EC0" w14:textId="74A651EA" w:rsidR="00D83119" w:rsidRPr="00FF50D8" w:rsidRDefault="00D83119" w:rsidP="00ED2B80">
            <w:pPr>
              <w:spacing w:before="120" w:line="288" w:lineRule="auto"/>
              <w:jc w:val="center"/>
              <w:rPr>
                <w:rFonts w:ascii="Roboto" w:eastAsia="Times New Roman" w:hAnsi="Roboto" w:cs="Arial"/>
              </w:rPr>
            </w:pPr>
            <w:r>
              <w:rPr>
                <w:rFonts w:ascii="Roboto" w:eastAsia="Times New Roman" w:hAnsi="Roboto" w:cs="Arial"/>
              </w:rPr>
              <w:t xml:space="preserve">Tháng </w:t>
            </w:r>
            <w:r w:rsidR="00870041">
              <w:rPr>
                <w:rFonts w:ascii="Roboto" w:eastAsia="Times New Roman" w:hAnsi="Roboto" w:cs="Arial"/>
              </w:rPr>
              <w:t>0</w:t>
            </w:r>
            <w:r>
              <w:rPr>
                <w:rFonts w:ascii="Roboto" w:eastAsia="Times New Roman" w:hAnsi="Roboto" w:cs="Arial"/>
              </w:rPr>
              <w:t>9 – 10/2025</w:t>
            </w:r>
          </w:p>
        </w:tc>
      </w:tr>
      <w:tr w:rsidR="003B30FB" w:rsidRPr="00FF50D8" w14:paraId="4C5514BC" w14:textId="59F26913" w:rsidTr="00ED2B80">
        <w:trPr>
          <w:trHeight w:val="687"/>
        </w:trPr>
        <w:tc>
          <w:tcPr>
            <w:tcW w:w="540" w:type="dxa"/>
          </w:tcPr>
          <w:p w14:paraId="00F9EB54" w14:textId="77777777" w:rsidR="006377DC" w:rsidRPr="00C131EB" w:rsidRDefault="006377DC" w:rsidP="00ED2B80">
            <w:pPr>
              <w:pStyle w:val="ListParagraph"/>
              <w:numPr>
                <w:ilvl w:val="0"/>
                <w:numId w:val="45"/>
              </w:numPr>
              <w:spacing w:before="120" w:line="288" w:lineRule="auto"/>
              <w:rPr>
                <w:rFonts w:ascii="Roboto" w:eastAsia="Times New Roman" w:hAnsi="Roboto" w:cs="Arial"/>
                <w:b/>
                <w:bCs/>
              </w:rPr>
            </w:pPr>
          </w:p>
        </w:tc>
        <w:tc>
          <w:tcPr>
            <w:tcW w:w="5940" w:type="dxa"/>
            <w:vAlign w:val="center"/>
          </w:tcPr>
          <w:p w14:paraId="0EC5B8CE" w14:textId="31E22906" w:rsidR="006377DC" w:rsidRPr="00FF50D8" w:rsidRDefault="00000939" w:rsidP="00ED2B80">
            <w:pPr>
              <w:pStyle w:val="ListParagraph"/>
              <w:spacing w:before="120" w:line="288" w:lineRule="auto"/>
              <w:rPr>
                <w:rFonts w:ascii="Roboto" w:eastAsia="Times New Roman" w:hAnsi="Roboto" w:cs="Arial"/>
                <w:sz w:val="22"/>
                <w:szCs w:val="22"/>
              </w:rPr>
            </w:pPr>
            <w:r>
              <w:rPr>
                <w:rFonts w:ascii="Roboto" w:eastAsia="Times New Roman" w:hAnsi="Roboto" w:cs="Arial"/>
                <w:sz w:val="22"/>
                <w:szCs w:val="22"/>
              </w:rPr>
              <w:t xml:space="preserve">Xác định </w:t>
            </w:r>
            <w:r w:rsidR="00401C64">
              <w:rPr>
                <w:rFonts w:ascii="Roboto" w:eastAsia="Times New Roman" w:hAnsi="Roboto" w:cs="Arial"/>
                <w:sz w:val="22"/>
                <w:szCs w:val="22"/>
              </w:rPr>
              <w:t>các HTX/THT nhận gói</w:t>
            </w:r>
            <w:r>
              <w:rPr>
                <w:rFonts w:ascii="Roboto" w:eastAsia="Times New Roman" w:hAnsi="Roboto" w:cs="Arial"/>
                <w:sz w:val="22"/>
                <w:szCs w:val="22"/>
              </w:rPr>
              <w:t xml:space="preserve"> huấn luyện, lên kế hoạch </w:t>
            </w:r>
            <w:r w:rsidR="006377DC">
              <w:rPr>
                <w:rFonts w:ascii="Roboto" w:eastAsia="Times New Roman" w:hAnsi="Roboto" w:cs="Arial"/>
                <w:sz w:val="22"/>
                <w:szCs w:val="22"/>
              </w:rPr>
              <w:t xml:space="preserve">và thực hiện huấn luyện chuyên sâu cho 03-05 HTX/THT </w:t>
            </w:r>
          </w:p>
        </w:tc>
        <w:tc>
          <w:tcPr>
            <w:tcW w:w="2520" w:type="dxa"/>
            <w:vAlign w:val="center"/>
          </w:tcPr>
          <w:p w14:paraId="524F6EA8" w14:textId="4C4CA1CC" w:rsidR="006377DC" w:rsidRPr="00FF50D8" w:rsidRDefault="006377DC" w:rsidP="00ED2B80">
            <w:pPr>
              <w:spacing w:before="120" w:line="288" w:lineRule="auto"/>
              <w:jc w:val="center"/>
              <w:rPr>
                <w:rFonts w:ascii="Roboto" w:eastAsia="Times New Roman" w:hAnsi="Roboto" w:cs="Arial"/>
              </w:rPr>
            </w:pPr>
            <w:r>
              <w:rPr>
                <w:rFonts w:ascii="Roboto" w:eastAsia="Times New Roman" w:hAnsi="Roboto" w:cs="Arial"/>
              </w:rPr>
              <w:t>Tháng 10 – 12/2025</w:t>
            </w:r>
          </w:p>
        </w:tc>
      </w:tr>
      <w:tr w:rsidR="00D83119" w:rsidRPr="00FF50D8" w14:paraId="176D2D33" w14:textId="77777777" w:rsidTr="00ED2B80">
        <w:trPr>
          <w:trHeight w:val="687"/>
        </w:trPr>
        <w:tc>
          <w:tcPr>
            <w:tcW w:w="540" w:type="dxa"/>
          </w:tcPr>
          <w:p w14:paraId="6726EF3A" w14:textId="77777777" w:rsidR="00D83119" w:rsidRPr="00C131EB" w:rsidRDefault="00D83119" w:rsidP="00ED2B80">
            <w:pPr>
              <w:pStyle w:val="ListParagraph"/>
              <w:numPr>
                <w:ilvl w:val="0"/>
                <w:numId w:val="45"/>
              </w:numPr>
              <w:spacing w:before="120" w:line="288" w:lineRule="auto"/>
              <w:rPr>
                <w:rFonts w:ascii="Roboto" w:eastAsia="Times New Roman" w:hAnsi="Roboto" w:cs="Arial"/>
                <w:b/>
                <w:bCs/>
              </w:rPr>
            </w:pPr>
          </w:p>
        </w:tc>
        <w:tc>
          <w:tcPr>
            <w:tcW w:w="5940" w:type="dxa"/>
            <w:vAlign w:val="center"/>
          </w:tcPr>
          <w:p w14:paraId="5BB4694C" w14:textId="0055ED66" w:rsidR="00D83119" w:rsidRDefault="003F66F9" w:rsidP="00ED2B80">
            <w:pPr>
              <w:pStyle w:val="ListParagraph"/>
              <w:spacing w:before="120" w:line="288" w:lineRule="auto"/>
              <w:rPr>
                <w:rFonts w:ascii="Roboto" w:eastAsia="Times New Roman" w:hAnsi="Roboto" w:cs="Arial"/>
                <w:sz w:val="22"/>
                <w:szCs w:val="22"/>
              </w:rPr>
            </w:pPr>
            <w:r>
              <w:rPr>
                <w:rFonts w:ascii="Roboto" w:eastAsia="Times New Roman" w:hAnsi="Roboto" w:cs="Arial"/>
                <w:sz w:val="22"/>
                <w:szCs w:val="22"/>
              </w:rPr>
              <w:t>B</w:t>
            </w:r>
            <w:r w:rsidR="00D83119" w:rsidRPr="00C131EB">
              <w:rPr>
                <w:rFonts w:ascii="Roboto" w:eastAsia="Times New Roman" w:hAnsi="Roboto" w:cs="Arial"/>
                <w:sz w:val="22"/>
                <w:szCs w:val="22"/>
              </w:rPr>
              <w:t>áo cáo</w:t>
            </w:r>
            <w:r w:rsidR="00D83119">
              <w:rPr>
                <w:rFonts w:ascii="Roboto" w:eastAsia="Times New Roman" w:hAnsi="Roboto" w:cs="Arial"/>
                <w:sz w:val="22"/>
                <w:szCs w:val="22"/>
              </w:rPr>
              <w:t xml:space="preserve"> tổng hợp</w:t>
            </w:r>
            <w:r w:rsidR="00D83119" w:rsidRPr="00C131EB">
              <w:rPr>
                <w:rFonts w:ascii="Roboto" w:eastAsia="Times New Roman" w:hAnsi="Roboto" w:cs="Arial"/>
                <w:sz w:val="22"/>
                <w:szCs w:val="22"/>
              </w:rPr>
              <w:t xml:space="preserve"> sau chương trình đào tạo</w:t>
            </w:r>
            <w:r w:rsidR="00D83119">
              <w:rPr>
                <w:rFonts w:ascii="Roboto" w:eastAsia="Times New Roman" w:hAnsi="Roboto" w:cs="Arial"/>
                <w:sz w:val="22"/>
                <w:szCs w:val="22"/>
              </w:rPr>
              <w:t xml:space="preserve"> và huấn luyện chuyên sâu </w:t>
            </w:r>
          </w:p>
        </w:tc>
        <w:tc>
          <w:tcPr>
            <w:tcW w:w="2520" w:type="dxa"/>
            <w:vAlign w:val="center"/>
          </w:tcPr>
          <w:p w14:paraId="333871A9" w14:textId="5D92080B" w:rsidR="00D83119" w:rsidRDefault="00D83119" w:rsidP="00ED2B80">
            <w:pPr>
              <w:spacing w:before="120" w:line="288" w:lineRule="auto"/>
              <w:jc w:val="center"/>
              <w:rPr>
                <w:rFonts w:ascii="Roboto" w:eastAsia="Times New Roman" w:hAnsi="Roboto" w:cs="Arial"/>
              </w:rPr>
            </w:pPr>
            <w:r>
              <w:rPr>
                <w:rFonts w:ascii="Roboto" w:eastAsia="Times New Roman" w:hAnsi="Roboto" w:cs="Arial"/>
              </w:rPr>
              <w:t>Tháng 12/2025</w:t>
            </w:r>
          </w:p>
        </w:tc>
      </w:tr>
    </w:tbl>
    <w:p w14:paraId="2B3D9E27" w14:textId="77777777" w:rsidR="003B5172" w:rsidRPr="00C131EB" w:rsidRDefault="003B5172" w:rsidP="00ED2B80">
      <w:pPr>
        <w:pStyle w:val="ListParagraph"/>
        <w:widowControl/>
        <w:tabs>
          <w:tab w:val="clear" w:pos="1134"/>
        </w:tabs>
        <w:spacing w:before="120" w:line="288" w:lineRule="auto"/>
        <w:ind w:left="180"/>
        <w:rPr>
          <w:rFonts w:ascii="Roboto" w:hAnsi="Roboto" w:cs="Arial"/>
          <w:sz w:val="22"/>
          <w:szCs w:val="22"/>
          <w:lang w:val="vi-VN"/>
        </w:rPr>
      </w:pPr>
    </w:p>
    <w:p w14:paraId="66BAA5A8" w14:textId="77777777" w:rsidR="006D5EA5" w:rsidRDefault="006D5EA5" w:rsidP="00ED2B80">
      <w:pPr>
        <w:pStyle w:val="ListParagraph"/>
        <w:widowControl/>
        <w:numPr>
          <w:ilvl w:val="0"/>
          <w:numId w:val="39"/>
        </w:numPr>
        <w:tabs>
          <w:tab w:val="clear" w:pos="1134"/>
        </w:tabs>
        <w:spacing w:before="120" w:after="100" w:afterAutospacing="1" w:line="288" w:lineRule="auto"/>
        <w:rPr>
          <w:rFonts w:ascii="Roboto" w:eastAsia="Times New Roman" w:hAnsi="Roboto" w:cs="Arial"/>
          <w:b/>
          <w:bCs/>
          <w:sz w:val="22"/>
          <w:szCs w:val="22"/>
          <w:lang w:val="nl-NL"/>
        </w:rPr>
      </w:pPr>
      <w:r w:rsidRPr="009D242D">
        <w:rPr>
          <w:rFonts w:ascii="Roboto" w:eastAsia="Times New Roman" w:hAnsi="Roboto" w:cs="Arial"/>
          <w:b/>
          <w:bCs/>
          <w:sz w:val="22"/>
          <w:szCs w:val="22"/>
          <w:lang w:val="nl-NL"/>
        </w:rPr>
        <w:t>NHIỆM VỤ CỦA CHUYÊN GIA TƯ VẤN/ ĐƠN VỊ TƯ VẤN</w:t>
      </w:r>
    </w:p>
    <w:p w14:paraId="217217A4" w14:textId="77777777" w:rsidR="006D5EA5" w:rsidRPr="00B1510A" w:rsidRDefault="006D5EA5" w:rsidP="00ED2B80">
      <w:pPr>
        <w:spacing w:before="120" w:after="120" w:line="288" w:lineRule="auto"/>
        <w:jc w:val="both"/>
        <w:rPr>
          <w:rFonts w:ascii="Roboto" w:hAnsi="Roboto" w:cs="Times New Roman"/>
        </w:rPr>
      </w:pPr>
      <w:r w:rsidRPr="00B1510A">
        <w:rPr>
          <w:rFonts w:ascii="Roboto" w:hAnsi="Roboto" w:cs="Times New Roman"/>
        </w:rPr>
        <w:t xml:space="preserve">Tư vấn </w:t>
      </w:r>
      <w:r w:rsidRPr="00490AAA">
        <w:rPr>
          <w:rFonts w:ascii="Roboto" w:hAnsi="Roboto" w:cs="Arial"/>
        </w:rPr>
        <w:t>được</w:t>
      </w:r>
      <w:r w:rsidRPr="00B1510A">
        <w:rPr>
          <w:rFonts w:ascii="Roboto" w:hAnsi="Roboto" w:cs="Times New Roman"/>
        </w:rPr>
        <w:t xml:space="preserve"> yêu cầu hoàn thành những nhiệm vụ chính sau đây:</w:t>
      </w:r>
    </w:p>
    <w:p w14:paraId="3101C0DA" w14:textId="5E23AA5A" w:rsidR="006D5EA5" w:rsidRPr="0050729B" w:rsidRDefault="006D5EA5" w:rsidP="00ED2B80">
      <w:pPr>
        <w:pStyle w:val="ListParagraph"/>
        <w:widowControl/>
        <w:numPr>
          <w:ilvl w:val="3"/>
          <w:numId w:val="38"/>
        </w:numPr>
        <w:tabs>
          <w:tab w:val="clear" w:pos="1134"/>
        </w:tabs>
        <w:spacing w:before="120" w:after="120" w:line="288" w:lineRule="auto"/>
        <w:ind w:left="446"/>
        <w:rPr>
          <w:rFonts w:ascii="Roboto" w:eastAsia="Times New Roman" w:hAnsi="Roboto"/>
          <w:iCs w:val="0"/>
          <w:kern w:val="2"/>
          <w:sz w:val="22"/>
          <w:szCs w:val="22"/>
          <w14:ligatures w14:val="standardContextual"/>
        </w:rPr>
      </w:pPr>
      <w:r w:rsidRPr="0050729B">
        <w:rPr>
          <w:rFonts w:ascii="Roboto" w:eastAsia="Times New Roman" w:hAnsi="Roboto"/>
          <w:iCs w:val="0"/>
          <w:kern w:val="2"/>
          <w:sz w:val="22"/>
          <w:szCs w:val="22"/>
          <w14:ligatures w14:val="standardContextual"/>
        </w:rPr>
        <w:t>Nghiên cứu tài liệu dự án và các tài liệu liên quan khác, thực hiện khảo sát nhu cầu đào tạo (nếu cần)</w:t>
      </w:r>
      <w:r w:rsidR="00C61EEA">
        <w:rPr>
          <w:rFonts w:ascii="Roboto" w:eastAsia="Times New Roman" w:hAnsi="Roboto"/>
          <w:iCs w:val="0"/>
          <w:kern w:val="2"/>
          <w:sz w:val="22"/>
          <w:szCs w:val="22"/>
          <w14:ligatures w14:val="standardContextual"/>
        </w:rPr>
        <w:t>, đảm bảo tuân thủ qui định của pháp luật Việt Nam liên quan đến bảo vệ dữ liệu cá nhân</w:t>
      </w:r>
      <w:r w:rsidRPr="0050729B">
        <w:rPr>
          <w:rFonts w:ascii="Roboto" w:eastAsia="Times New Roman" w:hAnsi="Roboto"/>
          <w:iCs w:val="0"/>
          <w:kern w:val="2"/>
          <w:sz w:val="22"/>
          <w:szCs w:val="22"/>
          <w14:ligatures w14:val="standardContextual"/>
        </w:rPr>
        <w:t xml:space="preserve">. </w:t>
      </w:r>
    </w:p>
    <w:p w14:paraId="2B502F9B" w14:textId="77777777" w:rsidR="006D5EA5" w:rsidRPr="0050729B" w:rsidRDefault="006D5EA5" w:rsidP="00ED2B80">
      <w:pPr>
        <w:pStyle w:val="ListParagraph"/>
        <w:widowControl/>
        <w:numPr>
          <w:ilvl w:val="3"/>
          <w:numId w:val="38"/>
        </w:numPr>
        <w:tabs>
          <w:tab w:val="clear" w:pos="1134"/>
        </w:tabs>
        <w:spacing w:before="120" w:after="120" w:line="288" w:lineRule="auto"/>
        <w:ind w:left="446"/>
        <w:rPr>
          <w:rFonts w:ascii="Roboto" w:eastAsia="Times New Roman" w:hAnsi="Roboto"/>
          <w:iCs w:val="0"/>
          <w:kern w:val="2"/>
          <w:sz w:val="22"/>
          <w:szCs w:val="22"/>
          <w14:ligatures w14:val="standardContextual"/>
        </w:rPr>
      </w:pPr>
      <w:r w:rsidRPr="0050729B">
        <w:rPr>
          <w:rFonts w:ascii="Roboto" w:eastAsia="Times New Roman" w:hAnsi="Roboto"/>
          <w:iCs w:val="0"/>
          <w:kern w:val="2"/>
          <w:sz w:val="22"/>
          <w:szCs w:val="22"/>
          <w14:ligatures w14:val="standardContextual"/>
        </w:rPr>
        <w:t>Trao đổi thống nhất với Oxfam/Nhóm Dự án ASXH về kế hoạch, khung nội dung tập huấn trước khi tiến hành.</w:t>
      </w:r>
    </w:p>
    <w:p w14:paraId="3E3F20EE" w14:textId="77777777" w:rsidR="006D5EA5" w:rsidRPr="0050729B" w:rsidRDefault="006D5EA5" w:rsidP="00ED2B80">
      <w:pPr>
        <w:pStyle w:val="ListParagraph"/>
        <w:widowControl/>
        <w:numPr>
          <w:ilvl w:val="3"/>
          <w:numId w:val="38"/>
        </w:numPr>
        <w:tabs>
          <w:tab w:val="clear" w:pos="1134"/>
        </w:tabs>
        <w:spacing w:before="120" w:after="120" w:line="288" w:lineRule="auto"/>
        <w:ind w:left="446"/>
        <w:rPr>
          <w:rFonts w:ascii="Roboto" w:eastAsia="Times New Roman" w:hAnsi="Roboto"/>
          <w:iCs w:val="0"/>
          <w:kern w:val="2"/>
          <w:sz w:val="22"/>
          <w:szCs w:val="22"/>
          <w14:ligatures w14:val="standardContextual"/>
        </w:rPr>
      </w:pPr>
      <w:r w:rsidRPr="0050729B">
        <w:rPr>
          <w:rFonts w:ascii="Roboto" w:eastAsia="Times New Roman" w:hAnsi="Roboto"/>
          <w:iCs w:val="0"/>
          <w:kern w:val="2"/>
          <w:sz w:val="22"/>
          <w:szCs w:val="22"/>
          <w14:ligatures w14:val="standardContextual"/>
        </w:rPr>
        <w:t>Xây dựng chương trình và tài liệu tập huấn chi tiết.</w:t>
      </w:r>
    </w:p>
    <w:p w14:paraId="16DF1937" w14:textId="74CA57BC" w:rsidR="006D5EA5" w:rsidRPr="0050729B" w:rsidRDefault="006D5EA5" w:rsidP="00ED2B80">
      <w:pPr>
        <w:pStyle w:val="ListParagraph"/>
        <w:widowControl/>
        <w:numPr>
          <w:ilvl w:val="3"/>
          <w:numId w:val="38"/>
        </w:numPr>
        <w:tabs>
          <w:tab w:val="clear" w:pos="1134"/>
        </w:tabs>
        <w:spacing w:before="120" w:after="120" w:line="288" w:lineRule="auto"/>
        <w:ind w:left="446"/>
        <w:rPr>
          <w:rFonts w:ascii="Roboto" w:eastAsia="Times New Roman" w:hAnsi="Roboto"/>
          <w:iCs w:val="0"/>
          <w:kern w:val="2"/>
          <w:sz w:val="22"/>
          <w:szCs w:val="22"/>
          <w14:ligatures w14:val="standardContextual"/>
        </w:rPr>
      </w:pPr>
      <w:r w:rsidRPr="0050729B">
        <w:rPr>
          <w:rFonts w:ascii="Roboto" w:eastAsia="Times New Roman" w:hAnsi="Roboto"/>
          <w:iCs w:val="0"/>
          <w:kern w:val="2"/>
          <w:sz w:val="22"/>
          <w:szCs w:val="22"/>
          <w14:ligatures w14:val="standardContextual"/>
        </w:rPr>
        <w:t>Thực hiện 0</w:t>
      </w:r>
      <w:r w:rsidR="006F1A6C">
        <w:rPr>
          <w:rFonts w:ascii="Roboto" w:eastAsia="Times New Roman" w:hAnsi="Roboto"/>
          <w:iCs w:val="0"/>
          <w:kern w:val="2"/>
          <w:sz w:val="22"/>
          <w:szCs w:val="22"/>
          <w14:ligatures w14:val="standardContextual"/>
        </w:rPr>
        <w:t>3</w:t>
      </w:r>
      <w:r w:rsidRPr="0050729B">
        <w:rPr>
          <w:rFonts w:ascii="Roboto" w:eastAsia="Times New Roman" w:hAnsi="Roboto"/>
          <w:iCs w:val="0"/>
          <w:kern w:val="2"/>
          <w:sz w:val="22"/>
          <w:szCs w:val="22"/>
          <w14:ligatures w14:val="standardContextual"/>
        </w:rPr>
        <w:t xml:space="preserve"> khóa đào tạo cơ bản (dự kiến </w:t>
      </w:r>
      <w:r w:rsidR="006F1A6C">
        <w:rPr>
          <w:rFonts w:ascii="Roboto" w:eastAsia="Times New Roman" w:hAnsi="Roboto"/>
          <w:iCs w:val="0"/>
          <w:kern w:val="2"/>
          <w:sz w:val="22"/>
          <w:szCs w:val="22"/>
          <w14:ligatures w14:val="standardContextual"/>
        </w:rPr>
        <w:t>1</w:t>
      </w:r>
      <w:r w:rsidRPr="0050729B">
        <w:rPr>
          <w:rFonts w:ascii="Roboto" w:eastAsia="Times New Roman" w:hAnsi="Roboto"/>
          <w:iCs w:val="0"/>
          <w:kern w:val="2"/>
          <w:sz w:val="22"/>
          <w:szCs w:val="22"/>
          <w14:ligatures w14:val="standardContextual"/>
        </w:rPr>
        <w:t xml:space="preserve"> khóa/tỉnh)</w:t>
      </w:r>
      <w:r>
        <w:rPr>
          <w:rFonts w:ascii="Roboto" w:eastAsia="Times New Roman" w:hAnsi="Roboto"/>
          <w:iCs w:val="0"/>
          <w:kern w:val="2"/>
          <w:sz w:val="22"/>
          <w:szCs w:val="22"/>
          <w14:ligatures w14:val="standardContextual"/>
        </w:rPr>
        <w:t>.</w:t>
      </w:r>
    </w:p>
    <w:p w14:paraId="07D702CA" w14:textId="77777777" w:rsidR="006D5EA5" w:rsidRDefault="006D5EA5" w:rsidP="00ED2B80">
      <w:pPr>
        <w:pStyle w:val="ListParagraph"/>
        <w:widowControl/>
        <w:numPr>
          <w:ilvl w:val="3"/>
          <w:numId w:val="38"/>
        </w:numPr>
        <w:tabs>
          <w:tab w:val="clear" w:pos="1134"/>
        </w:tabs>
        <w:spacing w:before="120" w:after="120" w:line="288" w:lineRule="auto"/>
        <w:ind w:left="446"/>
        <w:rPr>
          <w:rFonts w:ascii="Roboto" w:eastAsia="Times New Roman" w:hAnsi="Roboto"/>
          <w:iCs w:val="0"/>
          <w:kern w:val="2"/>
          <w:sz w:val="22"/>
          <w:szCs w:val="22"/>
          <w14:ligatures w14:val="standardContextual"/>
        </w:rPr>
      </w:pPr>
      <w:r>
        <w:rPr>
          <w:rFonts w:ascii="Roboto" w:eastAsia="Times New Roman" w:hAnsi="Roboto"/>
          <w:iCs w:val="0"/>
          <w:kern w:val="2"/>
          <w:sz w:val="22"/>
          <w:szCs w:val="22"/>
          <w14:ligatures w14:val="standardContextual"/>
        </w:rPr>
        <w:t xml:space="preserve">Phối hợp với Oxfam/Nhóm Dự án ASXH để đánh giá, lựa chọn HTX/THT tham gia huấn luyện chuyên sâu. </w:t>
      </w:r>
    </w:p>
    <w:p w14:paraId="5E92AE83" w14:textId="77777777" w:rsidR="006D5EA5" w:rsidRPr="0050729B" w:rsidRDefault="006D5EA5" w:rsidP="00ED2B80">
      <w:pPr>
        <w:pStyle w:val="ListParagraph"/>
        <w:widowControl/>
        <w:numPr>
          <w:ilvl w:val="3"/>
          <w:numId w:val="38"/>
        </w:numPr>
        <w:tabs>
          <w:tab w:val="clear" w:pos="1134"/>
        </w:tabs>
        <w:spacing w:before="120" w:after="120" w:line="288" w:lineRule="auto"/>
        <w:ind w:left="446"/>
        <w:rPr>
          <w:rFonts w:ascii="Roboto" w:eastAsia="Times New Roman" w:hAnsi="Roboto"/>
          <w:iCs w:val="0"/>
          <w:kern w:val="2"/>
          <w:sz w:val="22"/>
          <w:szCs w:val="22"/>
          <w14:ligatures w14:val="standardContextual"/>
        </w:rPr>
      </w:pPr>
      <w:r w:rsidRPr="0050729B">
        <w:rPr>
          <w:rFonts w:ascii="Roboto" w:eastAsia="Times New Roman" w:hAnsi="Roboto"/>
          <w:iCs w:val="0"/>
          <w:kern w:val="2"/>
          <w:sz w:val="22"/>
          <w:szCs w:val="22"/>
          <w14:ligatures w14:val="standardContextual"/>
        </w:rPr>
        <w:t>Đồng hành</w:t>
      </w:r>
      <w:r>
        <w:rPr>
          <w:rFonts w:ascii="Roboto" w:eastAsia="Times New Roman" w:hAnsi="Roboto"/>
          <w:iCs w:val="0"/>
          <w:kern w:val="2"/>
          <w:sz w:val="22"/>
          <w:szCs w:val="22"/>
          <w14:ligatures w14:val="standardContextual"/>
        </w:rPr>
        <w:t>/</w:t>
      </w:r>
      <w:r w:rsidRPr="0050729B">
        <w:rPr>
          <w:rFonts w:ascii="Roboto" w:eastAsia="Times New Roman" w:hAnsi="Roboto"/>
          <w:iCs w:val="0"/>
          <w:kern w:val="2"/>
          <w:sz w:val="22"/>
          <w:szCs w:val="22"/>
          <w14:ligatures w14:val="standardContextual"/>
        </w:rPr>
        <w:t>huấn luyện chuyên sâu cho 03-05 HTX/THT trong việc xây dựng gian hàng, bán hàng, quảng bá sản phẩm trên các kênh thương mại số.</w:t>
      </w:r>
    </w:p>
    <w:p w14:paraId="3C3DBB18" w14:textId="77777777" w:rsidR="006D5EA5" w:rsidRDefault="006D5EA5" w:rsidP="00ED2B80">
      <w:pPr>
        <w:pStyle w:val="ListParagraph"/>
        <w:widowControl/>
        <w:numPr>
          <w:ilvl w:val="3"/>
          <w:numId w:val="38"/>
        </w:numPr>
        <w:tabs>
          <w:tab w:val="clear" w:pos="1134"/>
        </w:tabs>
        <w:spacing w:before="120" w:after="120" w:line="288" w:lineRule="auto"/>
        <w:ind w:left="446"/>
        <w:rPr>
          <w:rFonts w:ascii="Roboto" w:eastAsia="Times New Roman" w:hAnsi="Roboto"/>
          <w:iCs w:val="0"/>
          <w:kern w:val="2"/>
          <w:sz w:val="22"/>
          <w:szCs w:val="22"/>
          <w14:ligatures w14:val="standardContextual"/>
        </w:rPr>
      </w:pPr>
      <w:r>
        <w:rPr>
          <w:rFonts w:ascii="Roboto" w:eastAsia="Times New Roman" w:hAnsi="Roboto"/>
          <w:iCs w:val="0"/>
          <w:kern w:val="2"/>
          <w:sz w:val="22"/>
          <w:szCs w:val="22"/>
          <w14:ligatures w14:val="standardContextual"/>
        </w:rPr>
        <w:t>Cung cấp</w:t>
      </w:r>
      <w:r w:rsidRPr="0050729B">
        <w:rPr>
          <w:rFonts w:ascii="Roboto" w:eastAsia="Times New Roman" w:hAnsi="Roboto"/>
          <w:iCs w:val="0"/>
          <w:kern w:val="2"/>
          <w:sz w:val="22"/>
          <w:szCs w:val="22"/>
          <w14:ligatures w14:val="standardContextual"/>
        </w:rPr>
        <w:t xml:space="preserve"> báo cáo tổng hợp sau tập huấn và huấn luyện chuyên sâu, </w:t>
      </w:r>
      <w:r>
        <w:rPr>
          <w:rFonts w:ascii="Roboto" w:eastAsia="Times New Roman" w:hAnsi="Roboto"/>
          <w:iCs w:val="0"/>
          <w:kern w:val="2"/>
          <w:sz w:val="22"/>
          <w:szCs w:val="22"/>
          <w14:ligatures w14:val="standardContextual"/>
        </w:rPr>
        <w:t xml:space="preserve">kèm theo đề xuất, khuyến nghị nếu có. </w:t>
      </w:r>
    </w:p>
    <w:p w14:paraId="231E4B41" w14:textId="77777777" w:rsidR="00CB6395" w:rsidRPr="0050729B" w:rsidRDefault="00CB6395" w:rsidP="00ED2B80">
      <w:pPr>
        <w:pStyle w:val="ListParagraph"/>
        <w:widowControl/>
        <w:tabs>
          <w:tab w:val="clear" w:pos="1134"/>
        </w:tabs>
        <w:spacing w:before="120" w:line="288" w:lineRule="auto"/>
        <w:ind w:left="446"/>
        <w:rPr>
          <w:rFonts w:ascii="Roboto" w:eastAsia="Times New Roman" w:hAnsi="Roboto"/>
          <w:iCs w:val="0"/>
          <w:kern w:val="2"/>
          <w:sz w:val="22"/>
          <w:szCs w:val="22"/>
          <w14:ligatures w14:val="standardContextual"/>
        </w:rPr>
      </w:pPr>
    </w:p>
    <w:p w14:paraId="25E819C7" w14:textId="6B90D895" w:rsidR="004B6688" w:rsidRPr="00C131EB" w:rsidRDefault="004B6688" w:rsidP="00ED2B80">
      <w:pPr>
        <w:pStyle w:val="ListParagraph"/>
        <w:widowControl/>
        <w:numPr>
          <w:ilvl w:val="0"/>
          <w:numId w:val="39"/>
        </w:numPr>
        <w:tabs>
          <w:tab w:val="clear" w:pos="1134"/>
        </w:tabs>
        <w:spacing w:before="120" w:after="240" w:line="288" w:lineRule="auto"/>
        <w:rPr>
          <w:rFonts w:ascii="Roboto" w:eastAsia="Times New Roman" w:hAnsi="Roboto" w:cs="Arial"/>
          <w:b/>
          <w:bCs/>
          <w:sz w:val="22"/>
          <w:szCs w:val="22"/>
          <w:lang w:val="nl-NL"/>
        </w:rPr>
      </w:pPr>
      <w:r w:rsidRPr="00C131EB">
        <w:rPr>
          <w:rFonts w:ascii="Roboto" w:eastAsia="Times New Roman" w:hAnsi="Roboto" w:cs="Arial"/>
          <w:b/>
          <w:bCs/>
          <w:sz w:val="22"/>
          <w:szCs w:val="22"/>
          <w:lang w:val="nl-NL"/>
        </w:rPr>
        <w:t>YÊU CẦU ĐỐI VỚI CHUYÊN GIA TƯ VẤN/ ĐƠN VỊ TƯ VẤN</w:t>
      </w:r>
    </w:p>
    <w:p w14:paraId="5EE4676D" w14:textId="77777777" w:rsidR="00475567" w:rsidRPr="006846B9" w:rsidRDefault="00475567" w:rsidP="00ED2B80">
      <w:pPr>
        <w:spacing w:before="120" w:after="0" w:line="288" w:lineRule="auto"/>
        <w:jc w:val="both"/>
        <w:rPr>
          <w:rFonts w:ascii="Roboto" w:eastAsia="Times New Roman" w:hAnsi="Roboto" w:cs="Arial"/>
        </w:rPr>
      </w:pPr>
      <w:r w:rsidRPr="006846B9">
        <w:rPr>
          <w:rFonts w:ascii="Roboto" w:eastAsia="Times New Roman" w:hAnsi="Roboto" w:cs="Arial"/>
        </w:rPr>
        <w:t>Chuyên gia/ nhóm chuyên gia tư vấn cần đáp ứng các tiêu chuẩn cụ thể sau:</w:t>
      </w:r>
    </w:p>
    <w:p w14:paraId="565559C9" w14:textId="40317FF9" w:rsidR="00FF6D29" w:rsidRDefault="00FF6D29" w:rsidP="00ED2B80">
      <w:pPr>
        <w:pStyle w:val="ListParagraph"/>
        <w:widowControl/>
        <w:numPr>
          <w:ilvl w:val="3"/>
          <w:numId w:val="38"/>
        </w:numPr>
        <w:tabs>
          <w:tab w:val="clear" w:pos="1134"/>
        </w:tabs>
        <w:spacing w:before="120" w:after="120" w:line="288" w:lineRule="auto"/>
        <w:ind w:left="446"/>
        <w:rPr>
          <w:rFonts w:ascii="Roboto" w:eastAsia="Times New Roman" w:hAnsi="Roboto"/>
          <w:iCs w:val="0"/>
          <w:kern w:val="2"/>
          <w:sz w:val="22"/>
          <w:szCs w:val="22"/>
          <w14:ligatures w14:val="standardContextual"/>
        </w:rPr>
      </w:pPr>
      <w:r w:rsidRPr="0098060D">
        <w:rPr>
          <w:rFonts w:ascii="Roboto" w:eastAsia="Times New Roman" w:hAnsi="Roboto"/>
          <w:iCs w:val="0"/>
          <w:kern w:val="2"/>
          <w:sz w:val="22"/>
          <w:szCs w:val="22"/>
          <w14:ligatures w14:val="standardContextual"/>
        </w:rPr>
        <w:t xml:space="preserve">Tốt nghiệp đại học trở lên trong các lĩnh vực </w:t>
      </w:r>
      <w:r>
        <w:rPr>
          <w:rFonts w:ascii="Roboto" w:eastAsia="Times New Roman" w:hAnsi="Roboto"/>
          <w:iCs w:val="0"/>
          <w:kern w:val="2"/>
          <w:sz w:val="22"/>
          <w:szCs w:val="22"/>
          <w14:ligatures w14:val="standardContextual"/>
        </w:rPr>
        <w:t>t</w:t>
      </w:r>
      <w:r w:rsidRPr="0098060D">
        <w:rPr>
          <w:rFonts w:ascii="Roboto" w:eastAsia="Times New Roman" w:hAnsi="Roboto"/>
          <w:iCs w:val="0"/>
          <w:kern w:val="2"/>
          <w:sz w:val="22"/>
          <w:szCs w:val="22"/>
          <w14:ligatures w14:val="standardContextual"/>
        </w:rPr>
        <w:t xml:space="preserve">hương mại, marketing, </w:t>
      </w:r>
      <w:r w:rsidR="00CD1FE1">
        <w:rPr>
          <w:rFonts w:ascii="Roboto" w:eastAsia="Times New Roman" w:hAnsi="Roboto"/>
          <w:iCs w:val="0"/>
          <w:kern w:val="2"/>
          <w:sz w:val="22"/>
          <w:szCs w:val="22"/>
          <w14:ligatures w14:val="standardContextual"/>
        </w:rPr>
        <w:t>truyền thông</w:t>
      </w:r>
      <w:r w:rsidRPr="0098060D">
        <w:rPr>
          <w:rFonts w:ascii="Roboto" w:eastAsia="Times New Roman" w:hAnsi="Roboto"/>
          <w:iCs w:val="0"/>
          <w:kern w:val="2"/>
          <w:sz w:val="22"/>
          <w:szCs w:val="22"/>
          <w14:ligatures w14:val="standardContextual"/>
        </w:rPr>
        <w:t>,</w:t>
      </w:r>
      <w:r w:rsidR="003841DF">
        <w:rPr>
          <w:rFonts w:ascii="Roboto" w:eastAsia="Times New Roman" w:hAnsi="Roboto"/>
          <w:iCs w:val="0"/>
          <w:kern w:val="2"/>
          <w:sz w:val="22"/>
          <w:szCs w:val="22"/>
          <w14:ligatures w14:val="standardContextual"/>
        </w:rPr>
        <w:t xml:space="preserve"> quản trị kinh doanh</w:t>
      </w:r>
      <w:r w:rsidRPr="0098060D">
        <w:rPr>
          <w:rFonts w:ascii="Roboto" w:eastAsia="Times New Roman" w:hAnsi="Roboto"/>
          <w:iCs w:val="0"/>
          <w:kern w:val="2"/>
          <w:sz w:val="22"/>
          <w:szCs w:val="22"/>
          <w14:ligatures w14:val="standardContextual"/>
        </w:rPr>
        <w:t xml:space="preserve"> hoặc các ngành có liên quan.</w:t>
      </w:r>
    </w:p>
    <w:p w14:paraId="33337502" w14:textId="12D529B2" w:rsidR="00772594" w:rsidRDefault="00BB1628" w:rsidP="00ED2B80">
      <w:pPr>
        <w:pStyle w:val="ListParagraph"/>
        <w:widowControl/>
        <w:numPr>
          <w:ilvl w:val="3"/>
          <w:numId w:val="38"/>
        </w:numPr>
        <w:tabs>
          <w:tab w:val="clear" w:pos="1134"/>
        </w:tabs>
        <w:spacing w:before="120" w:after="120" w:line="288" w:lineRule="auto"/>
        <w:ind w:left="446"/>
        <w:rPr>
          <w:rFonts w:ascii="Roboto" w:eastAsia="Times New Roman" w:hAnsi="Roboto"/>
          <w:iCs w:val="0"/>
          <w:kern w:val="2"/>
          <w:sz w:val="22"/>
          <w:szCs w:val="22"/>
          <w14:ligatures w14:val="standardContextual"/>
        </w:rPr>
      </w:pPr>
      <w:r>
        <w:rPr>
          <w:rFonts w:ascii="Roboto" w:eastAsia="Times New Roman" w:hAnsi="Roboto"/>
          <w:iCs w:val="0"/>
          <w:kern w:val="2"/>
          <w:sz w:val="22"/>
          <w:szCs w:val="22"/>
          <w14:ligatures w14:val="standardContextual"/>
        </w:rPr>
        <w:t>Có kiến thức sâu về thương mại số: a</w:t>
      </w:r>
      <w:r w:rsidR="00772594" w:rsidRPr="00772594">
        <w:rPr>
          <w:rFonts w:ascii="Roboto" w:eastAsia="Times New Roman" w:hAnsi="Roboto"/>
          <w:iCs w:val="0"/>
          <w:kern w:val="2"/>
          <w:sz w:val="22"/>
          <w:szCs w:val="22"/>
          <w14:ligatures w14:val="standardContextual"/>
        </w:rPr>
        <w:t>m hiểu các xu hướng mới, nền tảng thương mại điện tử và mạng xã hội phổ biến trong và ngoài nước</w:t>
      </w:r>
      <w:r>
        <w:rPr>
          <w:rFonts w:ascii="Roboto" w:eastAsia="Times New Roman" w:hAnsi="Roboto"/>
          <w:iCs w:val="0"/>
          <w:kern w:val="2"/>
          <w:sz w:val="22"/>
          <w:szCs w:val="22"/>
          <w14:ligatures w14:val="standardContextual"/>
        </w:rPr>
        <w:t xml:space="preserve">, </w:t>
      </w:r>
      <w:r w:rsidR="00772594" w:rsidRPr="00772594">
        <w:rPr>
          <w:rFonts w:ascii="Roboto" w:eastAsia="Times New Roman" w:hAnsi="Roboto"/>
          <w:iCs w:val="0"/>
          <w:kern w:val="2"/>
          <w:sz w:val="22"/>
          <w:szCs w:val="22"/>
          <w14:ligatures w14:val="standardContextual"/>
        </w:rPr>
        <w:t>đặc biệt trong lĩnh vực nông sản. Nắm rõ các quy định pháp luật liên quan như quảng cáo trực tuyến, bảo vệ người tiêu dùng, thuế</w:t>
      </w:r>
      <w:r w:rsidR="00C61EEA">
        <w:rPr>
          <w:rFonts w:ascii="Roboto" w:eastAsia="Times New Roman" w:hAnsi="Roboto"/>
          <w:iCs w:val="0"/>
          <w:kern w:val="2"/>
          <w:sz w:val="22"/>
          <w:szCs w:val="22"/>
          <w14:ligatures w14:val="standardContextual"/>
        </w:rPr>
        <w:t>, bảo vệ dữ liệu cá nhân và quyền dữ liệu người dùng, an toàn số trong chuyển đổi số</w:t>
      </w:r>
      <w:r w:rsidR="00B74A29">
        <w:rPr>
          <w:rFonts w:ascii="Roboto" w:eastAsia="Times New Roman" w:hAnsi="Roboto"/>
          <w:iCs w:val="0"/>
          <w:kern w:val="2"/>
          <w:sz w:val="22"/>
          <w:szCs w:val="22"/>
          <w14:ligatures w14:val="standardContextual"/>
        </w:rPr>
        <w:t>…</w:t>
      </w:r>
    </w:p>
    <w:p w14:paraId="73905BF1" w14:textId="41D61AE2" w:rsidR="007630D9" w:rsidRDefault="00E22301" w:rsidP="00ED2B80">
      <w:pPr>
        <w:pStyle w:val="ListParagraph"/>
        <w:widowControl/>
        <w:numPr>
          <w:ilvl w:val="3"/>
          <w:numId w:val="38"/>
        </w:numPr>
        <w:tabs>
          <w:tab w:val="clear" w:pos="1134"/>
        </w:tabs>
        <w:spacing w:before="120" w:after="120" w:line="288" w:lineRule="auto"/>
        <w:ind w:left="446"/>
        <w:rPr>
          <w:rFonts w:ascii="Roboto" w:eastAsia="Times New Roman" w:hAnsi="Roboto"/>
          <w:iCs w:val="0"/>
          <w:kern w:val="2"/>
          <w:sz w:val="22"/>
          <w:szCs w:val="22"/>
          <w14:ligatures w14:val="standardContextual"/>
        </w:rPr>
      </w:pPr>
      <w:r w:rsidRPr="00E22301">
        <w:rPr>
          <w:rFonts w:ascii="Roboto" w:eastAsia="Times New Roman" w:hAnsi="Roboto"/>
          <w:iCs w:val="0"/>
          <w:kern w:val="2"/>
          <w:sz w:val="22"/>
          <w:szCs w:val="22"/>
          <w14:ligatures w14:val="standardContextual"/>
        </w:rPr>
        <w:t>Trưởng nhóm có tối thiểu 10 năm kinh nghiệm, các thành viên còn lại có ít nhất 3 năm kinh nghiệm trong đào tạo, huấn luyện hoặc tư vấn về thương mại điện tử, xây dựng kế hoạch bán hàng và marketing, phát triển nội dung tiếp thị, quảng bá sản phẩm và quản lý hoạt động bán hàng trên các sàn TMĐT – đặc biệt liên quan đến các sản phẩm trong ngành lúa gạo và thủy sản.</w:t>
      </w:r>
    </w:p>
    <w:p w14:paraId="73A1B75E" w14:textId="6C8CF720" w:rsidR="0030256B" w:rsidRPr="00C131EB" w:rsidRDefault="0030256B" w:rsidP="00ED2B80">
      <w:pPr>
        <w:pStyle w:val="ListParagraph"/>
        <w:widowControl/>
        <w:numPr>
          <w:ilvl w:val="3"/>
          <w:numId w:val="38"/>
        </w:numPr>
        <w:tabs>
          <w:tab w:val="clear" w:pos="1134"/>
        </w:tabs>
        <w:spacing w:before="120" w:after="120" w:line="288" w:lineRule="auto"/>
        <w:ind w:left="446"/>
        <w:rPr>
          <w:rFonts w:ascii="Roboto" w:eastAsia="Times New Roman" w:hAnsi="Roboto"/>
          <w:iCs w:val="0"/>
          <w:kern w:val="2"/>
          <w:sz w:val="22"/>
          <w:szCs w:val="22"/>
          <w14:ligatures w14:val="standardContextual"/>
        </w:rPr>
      </w:pPr>
      <w:r w:rsidRPr="00C131EB">
        <w:rPr>
          <w:rFonts w:ascii="Roboto" w:eastAsia="Times New Roman" w:hAnsi="Roboto"/>
          <w:iCs w:val="0"/>
          <w:kern w:val="2"/>
          <w:sz w:val="22"/>
          <w:szCs w:val="22"/>
          <w14:ligatures w14:val="standardContextual"/>
        </w:rPr>
        <w:lastRenderedPageBreak/>
        <w:t>Có kỹ năng, kinh nghiệm làm việc với nông dân/HTX</w:t>
      </w:r>
      <w:r w:rsidR="00FC235E">
        <w:rPr>
          <w:rFonts w:ascii="Roboto" w:eastAsia="Times New Roman" w:hAnsi="Roboto"/>
          <w:iCs w:val="0"/>
          <w:kern w:val="2"/>
          <w:sz w:val="22"/>
          <w:szCs w:val="22"/>
          <w14:ligatures w14:val="standardContextual"/>
        </w:rPr>
        <w:t>/THT,</w:t>
      </w:r>
      <w:r w:rsidRPr="00C131EB">
        <w:rPr>
          <w:rFonts w:ascii="Roboto" w:eastAsia="Times New Roman" w:hAnsi="Roboto"/>
          <w:iCs w:val="0"/>
          <w:kern w:val="2"/>
          <w:sz w:val="22"/>
          <w:szCs w:val="22"/>
          <w14:ligatures w14:val="standardContextual"/>
        </w:rPr>
        <w:t xml:space="preserve"> trong đó kinh nghiệm </w:t>
      </w:r>
      <w:r w:rsidR="001D4BD8" w:rsidRPr="00C131EB">
        <w:rPr>
          <w:rFonts w:ascii="Roboto" w:eastAsia="Times New Roman" w:hAnsi="Roboto"/>
          <w:iCs w:val="0"/>
          <w:kern w:val="2"/>
          <w:sz w:val="22"/>
          <w:szCs w:val="22"/>
          <w14:ligatures w14:val="standardContextual"/>
        </w:rPr>
        <w:t>tập huấn và tư vấn chuyên sâu</w:t>
      </w:r>
      <w:r w:rsidRPr="00C131EB">
        <w:rPr>
          <w:rFonts w:ascii="Roboto" w:eastAsia="Times New Roman" w:hAnsi="Roboto"/>
          <w:iCs w:val="0"/>
          <w:kern w:val="2"/>
          <w:sz w:val="22"/>
          <w:szCs w:val="22"/>
          <w14:ligatures w14:val="standardContextual"/>
        </w:rPr>
        <w:t xml:space="preserve"> tại các tỉnh vùng ĐBSCL là một lợi thế.</w:t>
      </w:r>
    </w:p>
    <w:p w14:paraId="2060793B" w14:textId="77777777" w:rsidR="00475567" w:rsidRPr="00C131EB" w:rsidRDefault="00475567" w:rsidP="00ED2B80">
      <w:pPr>
        <w:pStyle w:val="ListParagraph"/>
        <w:widowControl/>
        <w:numPr>
          <w:ilvl w:val="3"/>
          <w:numId w:val="38"/>
        </w:numPr>
        <w:tabs>
          <w:tab w:val="clear" w:pos="1134"/>
        </w:tabs>
        <w:spacing w:before="120" w:after="120" w:line="288" w:lineRule="auto"/>
        <w:ind w:left="446"/>
        <w:rPr>
          <w:rFonts w:ascii="Roboto" w:eastAsia="Times New Roman" w:hAnsi="Roboto"/>
          <w:iCs w:val="0"/>
          <w:kern w:val="2"/>
          <w:sz w:val="22"/>
          <w:szCs w:val="22"/>
          <w14:ligatures w14:val="standardContextual"/>
        </w:rPr>
      </w:pPr>
      <w:r w:rsidRPr="00C131EB">
        <w:rPr>
          <w:rFonts w:ascii="Roboto" w:eastAsia="Times New Roman" w:hAnsi="Roboto"/>
          <w:iCs w:val="0"/>
          <w:kern w:val="2"/>
          <w:sz w:val="22"/>
          <w:szCs w:val="22"/>
          <w14:ligatures w14:val="standardContextual"/>
        </w:rPr>
        <w:t xml:space="preserve">Kỹ năng đào tạo, thuyết trình, tư vấn và hướng dẫn tốt. </w:t>
      </w:r>
    </w:p>
    <w:p w14:paraId="4A1B0442" w14:textId="090E54AF" w:rsidR="004B6688" w:rsidRPr="00C131EB" w:rsidRDefault="004D3048" w:rsidP="00ED2B80">
      <w:pPr>
        <w:spacing w:before="120" w:after="120" w:line="288" w:lineRule="auto"/>
        <w:jc w:val="both"/>
        <w:rPr>
          <w:rFonts w:ascii="Roboto" w:hAnsi="Roboto" w:cs="Arial"/>
        </w:rPr>
      </w:pPr>
      <w:r w:rsidRPr="00C131EB">
        <w:rPr>
          <w:rFonts w:ascii="Roboto" w:eastAsia="Times New Roman" w:hAnsi="Roboto" w:cs="Times New Roman"/>
          <w:kern w:val="2"/>
          <w14:ligatures w14:val="standardContextual"/>
        </w:rPr>
        <w:t>T</w:t>
      </w:r>
      <w:r w:rsidR="0058360A" w:rsidRPr="004D3048">
        <w:rPr>
          <w:rFonts w:ascii="Roboto" w:eastAsia="Times New Roman" w:hAnsi="Roboto" w:cs="Times New Roman"/>
          <w:kern w:val="2"/>
          <w14:ligatures w14:val="standardContextual"/>
        </w:rPr>
        <w:t>rường hợp đơn vị</w:t>
      </w:r>
      <w:r w:rsidR="00557988" w:rsidRPr="004D3048">
        <w:rPr>
          <w:rFonts w:ascii="Roboto" w:eastAsia="Times New Roman" w:hAnsi="Roboto" w:cs="Times New Roman"/>
          <w:kern w:val="2"/>
          <w14:ligatures w14:val="standardContextual"/>
        </w:rPr>
        <w:t xml:space="preserve"> </w:t>
      </w:r>
      <w:r w:rsidR="004B6688" w:rsidRPr="004D3048">
        <w:rPr>
          <w:rFonts w:ascii="Roboto" w:hAnsi="Roboto" w:cs="Arial"/>
          <w:lang w:val="vi-VN"/>
        </w:rPr>
        <w:t>tư vấn</w:t>
      </w:r>
      <w:r w:rsidR="009C103E" w:rsidRPr="004D3048">
        <w:rPr>
          <w:rFonts w:ascii="Roboto" w:hAnsi="Roboto" w:cs="Arial"/>
        </w:rPr>
        <w:t xml:space="preserve"> là tổ chức</w:t>
      </w:r>
      <w:r w:rsidR="0058360A" w:rsidRPr="004D3048">
        <w:rPr>
          <w:rFonts w:ascii="Roboto" w:hAnsi="Roboto" w:cs="Arial"/>
        </w:rPr>
        <w:t xml:space="preserve"> hoặc </w:t>
      </w:r>
      <w:r w:rsidR="009C103E" w:rsidRPr="004D3048">
        <w:rPr>
          <w:rFonts w:ascii="Roboto" w:hAnsi="Roboto" w:cs="Arial"/>
        </w:rPr>
        <w:t>công ty</w:t>
      </w:r>
      <w:r w:rsidR="0058360A" w:rsidRPr="004D3048">
        <w:rPr>
          <w:rFonts w:ascii="Roboto" w:hAnsi="Roboto" w:cs="Arial"/>
        </w:rPr>
        <w:t>, yêu cầu:</w:t>
      </w:r>
    </w:p>
    <w:p w14:paraId="097F295A" w14:textId="1C2BEB52" w:rsidR="004B6688" w:rsidRPr="00C131EB" w:rsidRDefault="004B6688" w:rsidP="00ED2B80">
      <w:pPr>
        <w:pStyle w:val="ListParagraph"/>
        <w:widowControl/>
        <w:numPr>
          <w:ilvl w:val="3"/>
          <w:numId w:val="38"/>
        </w:numPr>
        <w:tabs>
          <w:tab w:val="clear" w:pos="1134"/>
        </w:tabs>
        <w:spacing w:before="120" w:after="120" w:line="288" w:lineRule="auto"/>
        <w:ind w:left="446"/>
        <w:rPr>
          <w:rFonts w:ascii="Roboto" w:eastAsia="Times New Roman" w:hAnsi="Roboto"/>
          <w:iCs w:val="0"/>
          <w:kern w:val="2"/>
          <w:sz w:val="22"/>
          <w:szCs w:val="22"/>
          <w14:ligatures w14:val="standardContextual"/>
        </w:rPr>
      </w:pPr>
      <w:r w:rsidRPr="00C131EB">
        <w:rPr>
          <w:rFonts w:ascii="Roboto" w:eastAsia="Times New Roman" w:hAnsi="Roboto"/>
          <w:iCs w:val="0"/>
          <w:kern w:val="2"/>
          <w:sz w:val="22"/>
          <w:szCs w:val="22"/>
          <w14:ligatures w14:val="standardContextual"/>
        </w:rPr>
        <w:t xml:space="preserve">Có tư cách pháp nhân, có chức năng và năng lực thực hiện các dịch vụ được mô tả trong </w:t>
      </w:r>
      <w:r w:rsidR="00D53DAE" w:rsidRPr="00C131EB">
        <w:rPr>
          <w:rFonts w:ascii="Roboto" w:eastAsia="Times New Roman" w:hAnsi="Roboto"/>
          <w:b/>
          <w:bCs/>
          <w:iCs w:val="0"/>
          <w:kern w:val="2"/>
          <w:sz w:val="22"/>
          <w:szCs w:val="22"/>
          <w14:ligatures w14:val="standardContextual"/>
        </w:rPr>
        <w:t>Điều khoản tham chiếu</w:t>
      </w:r>
      <w:r w:rsidRPr="00C131EB">
        <w:rPr>
          <w:rFonts w:ascii="Roboto" w:eastAsia="Times New Roman" w:hAnsi="Roboto"/>
          <w:iCs w:val="0"/>
          <w:kern w:val="2"/>
          <w:sz w:val="22"/>
          <w:szCs w:val="22"/>
          <w14:ligatures w14:val="standardContextual"/>
        </w:rPr>
        <w:t xml:space="preserve"> này.</w:t>
      </w:r>
    </w:p>
    <w:p w14:paraId="6E621F35" w14:textId="5BEF59F1" w:rsidR="004B6688" w:rsidRDefault="004B6688" w:rsidP="00ED2B80">
      <w:pPr>
        <w:pStyle w:val="ListParagraph"/>
        <w:widowControl/>
        <w:numPr>
          <w:ilvl w:val="3"/>
          <w:numId w:val="38"/>
        </w:numPr>
        <w:tabs>
          <w:tab w:val="clear" w:pos="1134"/>
        </w:tabs>
        <w:spacing w:before="120" w:after="120" w:line="288" w:lineRule="auto"/>
        <w:ind w:left="446"/>
        <w:rPr>
          <w:rFonts w:ascii="Roboto" w:eastAsia="Times New Roman" w:hAnsi="Roboto"/>
          <w:iCs w:val="0"/>
          <w:kern w:val="2"/>
          <w:sz w:val="22"/>
          <w:szCs w:val="22"/>
          <w14:ligatures w14:val="standardContextual"/>
        </w:rPr>
      </w:pPr>
      <w:r w:rsidRPr="00C131EB">
        <w:rPr>
          <w:rFonts w:ascii="Roboto" w:eastAsia="Times New Roman" w:hAnsi="Roboto"/>
          <w:iCs w:val="0"/>
          <w:kern w:val="2"/>
          <w:sz w:val="22"/>
          <w:szCs w:val="22"/>
          <w14:ligatures w14:val="standardContextual"/>
        </w:rPr>
        <w:t xml:space="preserve">Đảm bảo </w:t>
      </w:r>
      <w:r w:rsidR="009F5998">
        <w:rPr>
          <w:rFonts w:ascii="Roboto" w:eastAsia="Times New Roman" w:hAnsi="Roboto"/>
          <w:iCs w:val="0"/>
          <w:kern w:val="2"/>
          <w:sz w:val="22"/>
          <w:szCs w:val="22"/>
          <w14:ligatures w14:val="standardContextual"/>
        </w:rPr>
        <w:t>xuất</w:t>
      </w:r>
      <w:r w:rsidRPr="00C131EB">
        <w:rPr>
          <w:rFonts w:ascii="Roboto" w:eastAsia="Times New Roman" w:hAnsi="Roboto"/>
          <w:iCs w:val="0"/>
          <w:kern w:val="2"/>
          <w:sz w:val="22"/>
          <w:szCs w:val="22"/>
          <w14:ligatures w14:val="standardContextual"/>
        </w:rPr>
        <w:t xml:space="preserve"> hóa đơn giá trị gia tăng </w:t>
      </w:r>
      <w:r w:rsidR="00512051">
        <w:rPr>
          <w:rFonts w:ascii="Roboto" w:eastAsia="Times New Roman" w:hAnsi="Roboto"/>
          <w:iCs w:val="0"/>
          <w:kern w:val="2"/>
          <w:sz w:val="22"/>
          <w:szCs w:val="22"/>
          <w14:ligatures w14:val="standardContextual"/>
        </w:rPr>
        <w:t xml:space="preserve">hợp lệ </w:t>
      </w:r>
      <w:r w:rsidRPr="00C131EB">
        <w:rPr>
          <w:rFonts w:ascii="Roboto" w:eastAsia="Times New Roman" w:hAnsi="Roboto"/>
          <w:iCs w:val="0"/>
          <w:kern w:val="2"/>
          <w:sz w:val="22"/>
          <w:szCs w:val="22"/>
          <w14:ligatures w14:val="standardContextual"/>
        </w:rPr>
        <w:t>cho dịch vụ được cung cấp.</w:t>
      </w:r>
    </w:p>
    <w:p w14:paraId="348B3C27" w14:textId="77777777" w:rsidR="00085607" w:rsidRPr="00C131EB" w:rsidRDefault="00085607" w:rsidP="00ED2B80">
      <w:pPr>
        <w:pStyle w:val="ListParagraph"/>
        <w:widowControl/>
        <w:tabs>
          <w:tab w:val="clear" w:pos="1134"/>
        </w:tabs>
        <w:spacing w:before="120" w:after="120" w:line="288" w:lineRule="auto"/>
        <w:ind w:left="446"/>
        <w:rPr>
          <w:rFonts w:ascii="Roboto" w:eastAsia="Times New Roman" w:hAnsi="Roboto"/>
          <w:iCs w:val="0"/>
          <w:kern w:val="2"/>
          <w:sz w:val="22"/>
          <w:szCs w:val="22"/>
          <w14:ligatures w14:val="standardContextual"/>
        </w:rPr>
      </w:pPr>
    </w:p>
    <w:p w14:paraId="24A73384" w14:textId="77777777" w:rsidR="009416BA" w:rsidRPr="00C131EB" w:rsidRDefault="009416BA" w:rsidP="00ED2B80">
      <w:pPr>
        <w:pStyle w:val="ListParagraph"/>
        <w:widowControl/>
        <w:numPr>
          <w:ilvl w:val="0"/>
          <w:numId w:val="39"/>
        </w:numPr>
        <w:tabs>
          <w:tab w:val="clear" w:pos="1134"/>
        </w:tabs>
        <w:spacing w:before="120" w:line="288" w:lineRule="auto"/>
        <w:rPr>
          <w:rFonts w:ascii="Roboto" w:eastAsia="Times New Roman" w:hAnsi="Roboto" w:cs="Arial"/>
          <w:b/>
          <w:bCs/>
          <w:sz w:val="22"/>
          <w:szCs w:val="22"/>
          <w:lang w:val="nl-NL"/>
        </w:rPr>
      </w:pPr>
      <w:r w:rsidRPr="00C131EB">
        <w:rPr>
          <w:rFonts w:ascii="Roboto" w:eastAsia="Times New Roman" w:hAnsi="Roboto" w:cs="Arial"/>
          <w:b/>
          <w:bCs/>
          <w:sz w:val="22"/>
          <w:szCs w:val="22"/>
          <w:lang w:val="nl-NL"/>
        </w:rPr>
        <w:t>NỘP HỒ SƠ TƯ VẤN</w:t>
      </w:r>
    </w:p>
    <w:p w14:paraId="3D7021D3" w14:textId="77BD72A4" w:rsidR="009416BA" w:rsidRPr="003B5172" w:rsidRDefault="009416BA" w:rsidP="00ED2B80">
      <w:pPr>
        <w:spacing w:before="120" w:after="120" w:line="288" w:lineRule="auto"/>
        <w:jc w:val="both"/>
        <w:rPr>
          <w:rFonts w:ascii="Roboto" w:hAnsi="Roboto" w:cs="Arial"/>
          <w:lang w:val="vi-VN"/>
        </w:rPr>
      </w:pPr>
      <w:r w:rsidRPr="003B5172">
        <w:rPr>
          <w:rFonts w:ascii="Roboto" w:hAnsi="Roboto" w:cs="Arial"/>
          <w:lang w:val="vi-VN"/>
        </w:rPr>
        <w:t xml:space="preserve">Tư vấn/ đơn vị tư vấn quan tâm </w:t>
      </w:r>
      <w:r w:rsidR="005C252C">
        <w:rPr>
          <w:rFonts w:ascii="Roboto" w:hAnsi="Roboto" w:cs="Arial"/>
        </w:rPr>
        <w:t xml:space="preserve">vui lòng </w:t>
      </w:r>
      <w:r w:rsidRPr="003B5172">
        <w:rPr>
          <w:rFonts w:ascii="Roboto" w:hAnsi="Roboto" w:cs="Arial"/>
          <w:lang w:val="vi-VN"/>
        </w:rPr>
        <w:t>gửi hồ sơ bao gồm:</w:t>
      </w:r>
    </w:p>
    <w:p w14:paraId="11CE7173" w14:textId="77777777" w:rsidR="009416BA" w:rsidRPr="00C131EB" w:rsidRDefault="009416BA" w:rsidP="00ED2B80">
      <w:pPr>
        <w:pStyle w:val="ListParagraph"/>
        <w:widowControl/>
        <w:numPr>
          <w:ilvl w:val="3"/>
          <w:numId w:val="38"/>
        </w:numPr>
        <w:tabs>
          <w:tab w:val="clear" w:pos="1134"/>
        </w:tabs>
        <w:spacing w:before="120" w:after="120" w:line="288" w:lineRule="auto"/>
        <w:ind w:left="446"/>
        <w:rPr>
          <w:rFonts w:ascii="Roboto" w:hAnsi="Roboto" w:cs="Arial"/>
          <w:sz w:val="22"/>
          <w:szCs w:val="22"/>
          <w:lang w:val="vi-VN"/>
        </w:rPr>
      </w:pPr>
      <w:r w:rsidRPr="00C131EB">
        <w:rPr>
          <w:rFonts w:ascii="Roboto" w:hAnsi="Roboto" w:cs="Arial"/>
          <w:sz w:val="22"/>
          <w:szCs w:val="22"/>
          <w:lang w:val="vi-VN"/>
        </w:rPr>
        <w:t>Sơ yếu lý lịch (CV) của các thành viên tham gia, hồ sơ của đơn vị tư vấn.</w:t>
      </w:r>
    </w:p>
    <w:p w14:paraId="37E2FB6E" w14:textId="77777777" w:rsidR="009416BA" w:rsidRPr="00C131EB" w:rsidRDefault="009416BA" w:rsidP="00ED2B80">
      <w:pPr>
        <w:pStyle w:val="ListParagraph"/>
        <w:widowControl/>
        <w:numPr>
          <w:ilvl w:val="3"/>
          <w:numId w:val="38"/>
        </w:numPr>
        <w:tabs>
          <w:tab w:val="clear" w:pos="1134"/>
        </w:tabs>
        <w:spacing w:before="120" w:after="120" w:line="288" w:lineRule="auto"/>
        <w:ind w:left="446"/>
        <w:rPr>
          <w:rFonts w:ascii="Roboto" w:hAnsi="Roboto" w:cs="Arial"/>
          <w:sz w:val="22"/>
          <w:szCs w:val="22"/>
          <w:lang w:val="vi-VN"/>
        </w:rPr>
      </w:pPr>
      <w:r w:rsidRPr="00C131EB">
        <w:rPr>
          <w:rFonts w:ascii="Roboto" w:hAnsi="Roboto" w:cs="Arial"/>
          <w:sz w:val="22"/>
          <w:szCs w:val="22"/>
          <w:lang w:val="vi-VN"/>
        </w:rPr>
        <w:t>Bản đề xuất chi tiết về kỹ thuật, bao gồm cách hiểu của tư vấn/ đơn vị tư vấn về nhiệm vụ này, phương pháp, kế hoạch thực hiện, thời gian thực hiện, phân công vai trò, trách nhiệm của các thành viên trong nhóm.</w:t>
      </w:r>
    </w:p>
    <w:p w14:paraId="19D47CB6" w14:textId="39E3E9C6" w:rsidR="009416BA" w:rsidRPr="00403369" w:rsidRDefault="009416BA" w:rsidP="00ED2B80">
      <w:pPr>
        <w:pStyle w:val="ListParagraph"/>
        <w:widowControl/>
        <w:numPr>
          <w:ilvl w:val="3"/>
          <w:numId w:val="38"/>
        </w:numPr>
        <w:tabs>
          <w:tab w:val="clear" w:pos="1134"/>
        </w:tabs>
        <w:spacing w:before="120" w:after="120" w:line="288" w:lineRule="auto"/>
        <w:ind w:left="446"/>
        <w:rPr>
          <w:rFonts w:ascii="Roboto" w:hAnsi="Roboto" w:cs="Arial"/>
          <w:sz w:val="22"/>
          <w:szCs w:val="22"/>
          <w:lang w:val="vi-VN"/>
        </w:rPr>
      </w:pPr>
      <w:r w:rsidRPr="00C131EB">
        <w:rPr>
          <w:rFonts w:ascii="Roboto" w:hAnsi="Roboto" w:cs="Arial"/>
          <w:sz w:val="22"/>
          <w:szCs w:val="22"/>
          <w:lang w:val="vi-VN"/>
        </w:rPr>
        <w:t>Bản đề xuất tài chính để hoàn thành dịch vụ - bao gồm phí tư vấn</w:t>
      </w:r>
      <w:r w:rsidR="00FF47FB">
        <w:rPr>
          <w:rFonts w:ascii="Roboto" w:hAnsi="Roboto" w:cs="Arial"/>
          <w:sz w:val="22"/>
          <w:szCs w:val="22"/>
        </w:rPr>
        <w:t>, thuế (nếu có)</w:t>
      </w:r>
      <w:r w:rsidRPr="00C131EB">
        <w:rPr>
          <w:rFonts w:ascii="Roboto" w:hAnsi="Roboto" w:cs="Arial"/>
          <w:sz w:val="22"/>
          <w:szCs w:val="22"/>
          <w:lang w:val="vi-VN"/>
        </w:rPr>
        <w:t xml:space="preserve"> và các chi phí ăn/ nghỉ/ đi lại của tư vấn, các chi phí hậu cần tổ chức đào tạo .</w:t>
      </w:r>
    </w:p>
    <w:p w14:paraId="5DFC201A" w14:textId="77777777" w:rsidR="00403369" w:rsidRPr="00C131EB" w:rsidRDefault="00403369" w:rsidP="00ED2B80">
      <w:pPr>
        <w:pStyle w:val="ListParagraph"/>
        <w:widowControl/>
        <w:tabs>
          <w:tab w:val="clear" w:pos="1134"/>
        </w:tabs>
        <w:spacing w:before="120" w:after="120" w:line="288" w:lineRule="auto"/>
        <w:ind w:left="446"/>
        <w:rPr>
          <w:rFonts w:ascii="Roboto" w:hAnsi="Roboto" w:cs="Arial"/>
          <w:sz w:val="22"/>
          <w:szCs w:val="22"/>
          <w:lang w:val="vi-VN"/>
        </w:rPr>
      </w:pPr>
    </w:p>
    <w:p w14:paraId="07C10C1E" w14:textId="77777777" w:rsidR="009416BA" w:rsidRDefault="009416BA" w:rsidP="00ED2B80">
      <w:pPr>
        <w:spacing w:before="120" w:after="120" w:line="288" w:lineRule="auto"/>
        <w:jc w:val="both"/>
        <w:rPr>
          <w:rFonts w:ascii="Roboto" w:hAnsi="Roboto" w:cs="Arial"/>
          <w:i/>
          <w:iCs/>
        </w:rPr>
      </w:pPr>
      <w:r w:rsidRPr="003B5172">
        <w:rPr>
          <w:rFonts w:ascii="Roboto" w:hAnsi="Roboto" w:cs="Arial"/>
          <w:i/>
          <w:iCs/>
          <w:lang w:val="vi-VN"/>
        </w:rPr>
        <w:t>Oxfam cam kết ngăn chặn mọi loại hành vi không mong muốn tại nơi làm việc bao gồm quấy rối, bóc lột và lạm dụng tình dục, thiếu liêm chính và sai phạm về tài chính; và cam kết thúc đẩy phúc lợi của trẻ em, thanh thiếu niên và người lớn. Oxfam mong muốn tất cả nhân viên và tình nguyện viên chia sẻ cam kết này thông qua quy tắc ứng xử của chúng tôi. Chúng tôi đặt ưu tiên hàng đầu vào việc đảm bảo rằng chỉ những người chia sẻ và thể hiện các giá trị của chúng tôi mới được tuyển dụng để làm việc cho chúng tôi.</w:t>
      </w:r>
    </w:p>
    <w:p w14:paraId="3D0AAEF3" w14:textId="77777777" w:rsidR="00403369" w:rsidRPr="00403369" w:rsidRDefault="00403369" w:rsidP="00ED2B80">
      <w:pPr>
        <w:spacing w:before="120" w:after="120" w:line="288" w:lineRule="auto"/>
        <w:jc w:val="both"/>
        <w:rPr>
          <w:rFonts w:ascii="Roboto" w:hAnsi="Roboto" w:cs="Arial"/>
          <w:i/>
          <w:iCs/>
        </w:rPr>
      </w:pPr>
    </w:p>
    <w:p w14:paraId="13FA7EA4" w14:textId="7389B6BF" w:rsidR="009416BA" w:rsidRPr="003B5172" w:rsidRDefault="009416BA" w:rsidP="00ED2B80">
      <w:pPr>
        <w:pStyle w:val="HTMLPreformatted"/>
        <w:shd w:val="clear" w:color="auto" w:fill="F8F9FA"/>
        <w:spacing w:before="120" w:after="120" w:line="288" w:lineRule="auto"/>
        <w:jc w:val="both"/>
        <w:rPr>
          <w:rStyle w:val="y2iqfc"/>
          <w:rFonts w:ascii="Roboto" w:hAnsi="Roboto" w:cs="Arial"/>
          <w:color w:val="202124"/>
          <w:sz w:val="22"/>
          <w:szCs w:val="22"/>
          <w:lang w:val="vi-VN"/>
        </w:rPr>
      </w:pPr>
      <w:r w:rsidRPr="003B5172">
        <w:rPr>
          <w:rStyle w:val="y2iqfc"/>
          <w:rFonts w:ascii="Roboto" w:hAnsi="Roboto" w:cs="Arial"/>
          <w:b/>
          <w:bCs/>
          <w:color w:val="202124"/>
          <w:sz w:val="22"/>
          <w:szCs w:val="22"/>
          <w:u w:val="single"/>
          <w:lang w:val="vi-VN"/>
        </w:rPr>
        <w:t>Cách thức nộp hồ sơ tư vấn:</w:t>
      </w:r>
      <w:r w:rsidRPr="003B5172">
        <w:rPr>
          <w:rStyle w:val="y2iqfc"/>
          <w:rFonts w:ascii="Roboto" w:hAnsi="Roboto" w:cs="Arial"/>
          <w:color w:val="202124"/>
          <w:sz w:val="22"/>
          <w:szCs w:val="22"/>
          <w:lang w:val="vi-VN"/>
        </w:rPr>
        <w:t xml:space="preserve"> Hồ sơ tư vấn gửi bằng tiếng Việt tới </w:t>
      </w:r>
      <w:r w:rsidRPr="003B5172">
        <w:rPr>
          <w:rStyle w:val="y2iqfc"/>
          <w:rFonts w:ascii="Roboto" w:hAnsi="Roboto" w:cs="Arial"/>
          <w:b/>
          <w:bCs/>
          <w:color w:val="202124"/>
          <w:sz w:val="22"/>
          <w:szCs w:val="22"/>
          <w:lang w:val="vi-VN"/>
        </w:rPr>
        <w:t xml:space="preserve">địa chỉ email </w:t>
      </w:r>
      <w:hyperlink r:id="rId18" w:history="1">
        <w:r w:rsidRPr="003B5172">
          <w:rPr>
            <w:rStyle w:val="Hyperlink"/>
            <w:rFonts w:ascii="Roboto" w:hAnsi="Roboto" w:cs="Arial"/>
            <w:b/>
            <w:bCs/>
            <w:sz w:val="22"/>
            <w:szCs w:val="22"/>
            <w:lang w:val="vi-VN"/>
          </w:rPr>
          <w:t>HR.Vietnam@oxfam.org</w:t>
        </w:r>
      </w:hyperlink>
      <w:r w:rsidRPr="003B5172">
        <w:rPr>
          <w:rStyle w:val="y2iqfc"/>
          <w:rFonts w:ascii="Roboto" w:hAnsi="Roboto" w:cs="Arial"/>
          <w:b/>
          <w:bCs/>
          <w:color w:val="202124"/>
          <w:sz w:val="22"/>
          <w:szCs w:val="22"/>
          <w:lang w:val="vi-VN"/>
        </w:rPr>
        <w:t xml:space="preserve"> </w:t>
      </w:r>
      <w:r w:rsidRPr="003B5172">
        <w:rPr>
          <w:rStyle w:val="y2iqfc"/>
          <w:rFonts w:ascii="Roboto" w:hAnsi="Roboto" w:cs="Arial"/>
          <w:color w:val="202124"/>
          <w:sz w:val="22"/>
          <w:szCs w:val="22"/>
          <w:lang w:val="vi-VN"/>
        </w:rPr>
        <w:t xml:space="preserve">với tiêu đề email ghi rõ: </w:t>
      </w:r>
      <w:r w:rsidRPr="008E44A8">
        <w:rPr>
          <w:rStyle w:val="y2iqfc"/>
          <w:rFonts w:ascii="Roboto" w:hAnsi="Roboto" w:cs="Arial"/>
          <w:b/>
          <w:bCs/>
          <w:color w:val="202124"/>
          <w:sz w:val="22"/>
          <w:szCs w:val="22"/>
          <w:lang w:val="vi-VN"/>
        </w:rPr>
        <w:t xml:space="preserve">“Dự án ASXH/DGD –  Tập huấn </w:t>
      </w:r>
      <w:r w:rsidR="003B5172" w:rsidRPr="008E44A8">
        <w:rPr>
          <w:rStyle w:val="y2iqfc"/>
          <w:rFonts w:ascii="Roboto" w:hAnsi="Roboto" w:cs="Arial"/>
          <w:b/>
          <w:bCs/>
          <w:color w:val="202124"/>
          <w:sz w:val="22"/>
          <w:szCs w:val="22"/>
        </w:rPr>
        <w:t>thương mại điện tử cho HTX/THT tôm, lúa</w:t>
      </w:r>
      <w:r w:rsidRPr="008E44A8">
        <w:rPr>
          <w:rStyle w:val="y2iqfc"/>
          <w:rFonts w:ascii="Roboto" w:hAnsi="Roboto" w:cs="Arial"/>
          <w:color w:val="202124"/>
          <w:sz w:val="22"/>
          <w:szCs w:val="22"/>
          <w:lang w:val="vi-VN"/>
        </w:rPr>
        <w:t>”</w:t>
      </w:r>
    </w:p>
    <w:p w14:paraId="0BD925B5" w14:textId="20B5317A" w:rsidR="009416BA" w:rsidRPr="003B5172" w:rsidRDefault="009416BA" w:rsidP="00ED2B80">
      <w:pPr>
        <w:pStyle w:val="HTMLPreformatted"/>
        <w:shd w:val="clear" w:color="auto" w:fill="F8F9FA"/>
        <w:spacing w:before="120" w:after="120" w:line="288" w:lineRule="auto"/>
        <w:rPr>
          <w:rFonts w:ascii="Roboto" w:hAnsi="Roboto" w:cs="Arial"/>
          <w:b/>
          <w:bCs/>
          <w:color w:val="0000FF"/>
          <w:sz w:val="22"/>
          <w:szCs w:val="22"/>
          <w:lang w:val="vi-VN"/>
        </w:rPr>
      </w:pPr>
      <w:r w:rsidRPr="003B5172">
        <w:rPr>
          <w:rStyle w:val="y2iqfc"/>
          <w:rFonts w:ascii="Roboto" w:hAnsi="Roboto" w:cs="Arial"/>
          <w:b/>
          <w:bCs/>
          <w:color w:val="202124"/>
          <w:sz w:val="22"/>
          <w:szCs w:val="22"/>
          <w:u w:val="single"/>
          <w:lang w:val="vi-VN"/>
        </w:rPr>
        <w:t>Hạn chót nộp hồ sơ tư vấn</w:t>
      </w:r>
      <w:r w:rsidRPr="003B5172">
        <w:rPr>
          <w:rStyle w:val="y2iqfc"/>
          <w:rFonts w:ascii="Roboto" w:hAnsi="Roboto" w:cs="Arial"/>
          <w:b/>
          <w:bCs/>
          <w:color w:val="202124"/>
          <w:sz w:val="22"/>
          <w:szCs w:val="22"/>
          <w:lang w:val="vi-VN"/>
        </w:rPr>
        <w:t xml:space="preserve">: </w:t>
      </w:r>
      <w:r w:rsidRPr="003B5172">
        <w:rPr>
          <w:rStyle w:val="y2iqfc"/>
          <w:rFonts w:ascii="Roboto" w:hAnsi="Roboto" w:cs="Arial"/>
          <w:b/>
          <w:bCs/>
          <w:color w:val="0000FF"/>
          <w:sz w:val="22"/>
          <w:szCs w:val="22"/>
          <w:lang w:val="vi-VN"/>
        </w:rPr>
        <w:t xml:space="preserve">Ngày </w:t>
      </w:r>
      <w:r w:rsidR="008E44A8">
        <w:rPr>
          <w:rStyle w:val="y2iqfc"/>
          <w:rFonts w:ascii="Roboto" w:hAnsi="Roboto" w:cs="Arial"/>
          <w:b/>
          <w:bCs/>
          <w:color w:val="0000FF"/>
          <w:sz w:val="22"/>
          <w:szCs w:val="22"/>
        </w:rPr>
        <w:t>04</w:t>
      </w:r>
      <w:r w:rsidR="008E44A8" w:rsidRPr="003B5172">
        <w:rPr>
          <w:rStyle w:val="y2iqfc"/>
          <w:rFonts w:ascii="Roboto" w:hAnsi="Roboto" w:cs="Arial"/>
          <w:b/>
          <w:bCs/>
          <w:color w:val="0000FF"/>
          <w:sz w:val="22"/>
          <w:szCs w:val="22"/>
          <w:lang w:val="vi-VN"/>
        </w:rPr>
        <w:t xml:space="preserve"> </w:t>
      </w:r>
      <w:r w:rsidRPr="003B5172">
        <w:rPr>
          <w:rStyle w:val="y2iqfc"/>
          <w:rFonts w:ascii="Roboto" w:hAnsi="Roboto" w:cs="Arial"/>
          <w:b/>
          <w:bCs/>
          <w:color w:val="0000FF"/>
          <w:sz w:val="22"/>
          <w:szCs w:val="22"/>
          <w:lang w:val="vi-VN"/>
        </w:rPr>
        <w:t xml:space="preserve">tháng </w:t>
      </w:r>
      <w:r w:rsidR="008E44A8">
        <w:rPr>
          <w:rStyle w:val="y2iqfc"/>
          <w:rFonts w:ascii="Roboto" w:hAnsi="Roboto" w:cs="Arial"/>
          <w:b/>
          <w:bCs/>
          <w:color w:val="0000FF"/>
          <w:sz w:val="22"/>
          <w:szCs w:val="22"/>
        </w:rPr>
        <w:t>09</w:t>
      </w:r>
      <w:r w:rsidR="008E44A8" w:rsidRPr="003B5172">
        <w:rPr>
          <w:rStyle w:val="y2iqfc"/>
          <w:rFonts w:ascii="Roboto" w:hAnsi="Roboto" w:cs="Arial"/>
          <w:b/>
          <w:bCs/>
          <w:color w:val="0000FF"/>
          <w:sz w:val="22"/>
          <w:szCs w:val="22"/>
          <w:lang w:val="vi-VN"/>
        </w:rPr>
        <w:t xml:space="preserve"> </w:t>
      </w:r>
      <w:r w:rsidRPr="003B5172">
        <w:rPr>
          <w:rStyle w:val="y2iqfc"/>
          <w:rFonts w:ascii="Roboto" w:hAnsi="Roboto" w:cs="Arial"/>
          <w:b/>
          <w:bCs/>
          <w:color w:val="0000FF"/>
          <w:sz w:val="22"/>
          <w:szCs w:val="22"/>
          <w:lang w:val="vi-VN"/>
        </w:rPr>
        <w:t>năm 2025</w:t>
      </w:r>
    </w:p>
    <w:p w14:paraId="24885936" w14:textId="77777777" w:rsidR="009416BA" w:rsidRPr="00594565" w:rsidRDefault="009416BA" w:rsidP="00ED2B80">
      <w:pPr>
        <w:spacing w:before="120" w:after="120" w:line="288" w:lineRule="auto"/>
        <w:ind w:firstLine="360"/>
        <w:jc w:val="both"/>
        <w:rPr>
          <w:rFonts w:ascii="Roboto" w:hAnsi="Roboto" w:cs="Arial"/>
          <w:b/>
          <w:bCs/>
          <w:i/>
          <w:u w:val="single"/>
          <w:lang w:val="vi-VN"/>
        </w:rPr>
      </w:pPr>
    </w:p>
    <w:p w14:paraId="1DD338E6" w14:textId="77777777" w:rsidR="009416BA" w:rsidRPr="00594565" w:rsidRDefault="009416BA" w:rsidP="00ED2B80">
      <w:pPr>
        <w:spacing w:before="120" w:after="120" w:line="288" w:lineRule="auto"/>
        <w:ind w:firstLine="360"/>
        <w:jc w:val="both"/>
        <w:rPr>
          <w:rFonts w:ascii="Roboto" w:hAnsi="Roboto" w:cs="Arial"/>
          <w:b/>
          <w:bCs/>
          <w:i/>
          <w:u w:val="single"/>
          <w:lang w:val="vi-VN"/>
        </w:rPr>
      </w:pPr>
      <w:r w:rsidRPr="00594565">
        <w:rPr>
          <w:rFonts w:ascii="Roboto" w:hAnsi="Roboto" w:cs="Arial"/>
          <w:b/>
          <w:bCs/>
          <w:i/>
          <w:u w:val="single"/>
          <w:lang w:val="vi-VN"/>
        </w:rPr>
        <w:t>Lưu ý: Chúng tôi chỉ thông báo đến những nhà tư vấn/ đơn vị được lựa chọn.</w:t>
      </w:r>
    </w:p>
    <w:p w14:paraId="4B3A7F95" w14:textId="77777777" w:rsidR="009416BA" w:rsidRPr="00594565" w:rsidRDefault="009416BA" w:rsidP="00ED2B80">
      <w:pPr>
        <w:spacing w:before="120" w:after="120" w:line="288" w:lineRule="auto"/>
        <w:ind w:firstLine="360"/>
        <w:jc w:val="both"/>
        <w:rPr>
          <w:rFonts w:ascii="Roboto" w:hAnsi="Roboto" w:cs="Arial"/>
          <w:b/>
          <w:bCs/>
          <w:i/>
          <w:u w:val="single"/>
          <w:lang w:val="vi-VN"/>
        </w:rPr>
      </w:pPr>
    </w:p>
    <w:p w14:paraId="1E3D6188" w14:textId="77777777" w:rsidR="009416BA" w:rsidRPr="00594565" w:rsidRDefault="009416BA" w:rsidP="00ED2B80">
      <w:pPr>
        <w:spacing w:before="120" w:after="0" w:line="288" w:lineRule="auto"/>
        <w:ind w:firstLine="720"/>
        <w:jc w:val="both"/>
        <w:rPr>
          <w:rFonts w:ascii="Roboto" w:eastAsia="Times New Roman" w:hAnsi="Roboto" w:cs="Arial"/>
          <w:lang w:val="vi-VN"/>
        </w:rPr>
      </w:pPr>
      <w:r w:rsidRPr="00594565">
        <w:rPr>
          <w:rFonts w:ascii="Roboto" w:eastAsia="Times New Roman" w:hAnsi="Roboto" w:cs="Arial"/>
          <w:b/>
          <w:bCs/>
          <w:i/>
          <w:iCs/>
          <w:lang w:val="vi-VN"/>
        </w:rPr>
        <w:t xml:space="preserve">Dự án được tài trợ bởi: </w:t>
      </w:r>
      <w:r w:rsidRPr="00594565">
        <w:rPr>
          <w:rFonts w:ascii="Roboto" w:eastAsia="Times New Roman" w:hAnsi="Roboto" w:cs="Arial"/>
          <w:lang w:val="vi-VN"/>
        </w:rPr>
        <w:t>Tổng vụ Hợp tác Phát triển Bỉ (DGD)</w:t>
      </w:r>
    </w:p>
    <w:p w14:paraId="33D34F30" w14:textId="77777777" w:rsidR="009416BA" w:rsidRPr="00594565" w:rsidRDefault="009416BA" w:rsidP="00ED2B80">
      <w:pPr>
        <w:spacing w:before="120" w:after="0" w:line="288" w:lineRule="auto"/>
        <w:ind w:firstLine="720"/>
        <w:jc w:val="both"/>
        <w:rPr>
          <w:rFonts w:ascii="Roboto" w:eastAsia="Times New Roman" w:hAnsi="Roboto" w:cs="Arial"/>
          <w:b/>
          <w:bCs/>
          <w:i/>
          <w:iCs/>
        </w:rPr>
      </w:pPr>
      <w:r w:rsidRPr="00594565">
        <w:rPr>
          <w:rFonts w:ascii="Roboto" w:eastAsia="Times New Roman" w:hAnsi="Roboto" w:cs="Arial"/>
          <w:b/>
          <w:bCs/>
          <w:i/>
          <w:iCs/>
          <w:noProof/>
        </w:rPr>
        <w:drawing>
          <wp:inline distT="0" distB="0" distL="0" distR="0" wp14:anchorId="4C91A16E" wp14:editId="09EACD42">
            <wp:extent cx="1325879" cy="457200"/>
            <wp:effectExtent l="0" t="0" r="8255" b="0"/>
            <wp:docPr id="976689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689480" name=""/>
                    <pic:cNvPicPr/>
                  </pic:nvPicPr>
                  <pic:blipFill>
                    <a:blip r:embed="rId19"/>
                    <a:stretch>
                      <a:fillRect/>
                    </a:stretch>
                  </pic:blipFill>
                  <pic:spPr>
                    <a:xfrm>
                      <a:off x="0" y="0"/>
                      <a:ext cx="1325879" cy="457200"/>
                    </a:xfrm>
                    <a:prstGeom prst="rect">
                      <a:avLst/>
                    </a:prstGeom>
                  </pic:spPr>
                </pic:pic>
              </a:graphicData>
            </a:graphic>
          </wp:inline>
        </w:drawing>
      </w:r>
    </w:p>
    <w:p w14:paraId="0F422A47" w14:textId="5BA97AD5" w:rsidR="00524936" w:rsidRPr="00FF50D8" w:rsidRDefault="00524936" w:rsidP="00ED2B80">
      <w:pPr>
        <w:widowControl w:val="0"/>
        <w:spacing w:before="120" w:after="0" w:line="288" w:lineRule="auto"/>
        <w:contextualSpacing/>
        <w:rPr>
          <w:rFonts w:ascii="Roboto" w:hAnsi="Roboto" w:cs="Times New Roman"/>
          <w:b/>
          <w:bCs/>
          <w:i/>
        </w:rPr>
      </w:pPr>
    </w:p>
    <w:sectPr w:rsidR="00524936" w:rsidRPr="00FF50D8" w:rsidSect="00ED2B80">
      <w:footerReference w:type="default" r:id="rId20"/>
      <w:pgSz w:w="11907" w:h="16840" w:code="9"/>
      <w:pgMar w:top="1170" w:right="1152" w:bottom="1080" w:left="1411" w:header="720" w:footer="7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CB8AB" w14:textId="77777777" w:rsidR="00882FDE" w:rsidRDefault="00882FDE" w:rsidP="00EE1DC6">
      <w:pPr>
        <w:spacing w:after="0" w:line="240" w:lineRule="auto"/>
      </w:pPr>
      <w:r>
        <w:separator/>
      </w:r>
    </w:p>
    <w:p w14:paraId="45E521A2" w14:textId="77777777" w:rsidR="00882FDE" w:rsidRDefault="00882FDE"/>
  </w:endnote>
  <w:endnote w:type="continuationSeparator" w:id="0">
    <w:p w14:paraId="2185C503" w14:textId="77777777" w:rsidR="00882FDE" w:rsidRDefault="00882FDE" w:rsidP="00EE1DC6">
      <w:pPr>
        <w:spacing w:after="0" w:line="240" w:lineRule="auto"/>
      </w:pPr>
      <w:r>
        <w:continuationSeparator/>
      </w:r>
    </w:p>
    <w:p w14:paraId="23E3BED7" w14:textId="77777777" w:rsidR="00882FDE" w:rsidRDefault="00882FDE"/>
  </w:endnote>
  <w:endnote w:type="continuationNotice" w:id="1">
    <w:p w14:paraId="3875526A" w14:textId="77777777" w:rsidR="00882FDE" w:rsidRDefault="00882FDE">
      <w:pPr>
        <w:spacing w:after="0" w:line="240" w:lineRule="auto"/>
      </w:pPr>
    </w:p>
    <w:p w14:paraId="07E7799D" w14:textId="77777777" w:rsidR="00882FDE" w:rsidRDefault="00882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119068383"/>
      <w:docPartObj>
        <w:docPartGallery w:val="Page Numbers (Bottom of Page)"/>
        <w:docPartUnique/>
      </w:docPartObj>
    </w:sdtPr>
    <w:sdtEndPr>
      <w:rPr>
        <w:rFonts w:ascii="Roboto" w:hAnsi="Roboto"/>
        <w:noProof/>
      </w:rPr>
    </w:sdtEndPr>
    <w:sdtContent>
      <w:p w14:paraId="7D406269" w14:textId="0727CB4D" w:rsidR="0099138F" w:rsidRPr="00A15BB7" w:rsidRDefault="00EE1DC6" w:rsidP="00BF5E36">
        <w:pPr>
          <w:pStyle w:val="Footer"/>
          <w:jc w:val="center"/>
          <w:rPr>
            <w:rFonts w:ascii="Roboto" w:hAnsi="Roboto" w:cs="Times New Roman"/>
            <w:sz w:val="20"/>
            <w:szCs w:val="20"/>
          </w:rPr>
        </w:pPr>
        <w:r w:rsidRPr="00A15BB7">
          <w:rPr>
            <w:rFonts w:ascii="Roboto" w:hAnsi="Roboto" w:cs="Times New Roman"/>
            <w:sz w:val="20"/>
            <w:szCs w:val="20"/>
          </w:rPr>
          <w:fldChar w:fldCharType="begin"/>
        </w:r>
        <w:r w:rsidRPr="00A15BB7">
          <w:rPr>
            <w:rFonts w:ascii="Roboto" w:hAnsi="Roboto" w:cs="Times New Roman"/>
            <w:sz w:val="20"/>
            <w:szCs w:val="20"/>
          </w:rPr>
          <w:instrText xml:space="preserve"> PAGE   \* MERGEFORMAT </w:instrText>
        </w:r>
        <w:r w:rsidRPr="00A15BB7">
          <w:rPr>
            <w:rFonts w:ascii="Roboto" w:hAnsi="Roboto" w:cs="Times New Roman"/>
            <w:sz w:val="20"/>
            <w:szCs w:val="20"/>
          </w:rPr>
          <w:fldChar w:fldCharType="separate"/>
        </w:r>
        <w:r w:rsidRPr="00A15BB7">
          <w:rPr>
            <w:rFonts w:ascii="Roboto" w:hAnsi="Roboto" w:cs="Times New Roman"/>
            <w:noProof/>
            <w:sz w:val="20"/>
            <w:szCs w:val="20"/>
          </w:rPr>
          <w:t>2</w:t>
        </w:r>
        <w:r w:rsidRPr="00A15BB7">
          <w:rPr>
            <w:rFonts w:ascii="Roboto" w:hAnsi="Roboto"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6D1C8" w14:textId="77777777" w:rsidR="00882FDE" w:rsidRDefault="00882FDE" w:rsidP="00EE1DC6">
      <w:pPr>
        <w:spacing w:after="0" w:line="240" w:lineRule="auto"/>
      </w:pPr>
      <w:r>
        <w:separator/>
      </w:r>
    </w:p>
    <w:p w14:paraId="389AA9C4" w14:textId="77777777" w:rsidR="00882FDE" w:rsidRDefault="00882FDE"/>
  </w:footnote>
  <w:footnote w:type="continuationSeparator" w:id="0">
    <w:p w14:paraId="75B2B64B" w14:textId="77777777" w:rsidR="00882FDE" w:rsidRDefault="00882FDE" w:rsidP="00EE1DC6">
      <w:pPr>
        <w:spacing w:after="0" w:line="240" w:lineRule="auto"/>
      </w:pPr>
      <w:r>
        <w:continuationSeparator/>
      </w:r>
    </w:p>
    <w:p w14:paraId="64085647" w14:textId="77777777" w:rsidR="00882FDE" w:rsidRDefault="00882FDE"/>
  </w:footnote>
  <w:footnote w:type="continuationNotice" w:id="1">
    <w:p w14:paraId="4CC07674" w14:textId="77777777" w:rsidR="00882FDE" w:rsidRDefault="00882FDE">
      <w:pPr>
        <w:spacing w:after="0" w:line="240" w:lineRule="auto"/>
      </w:pPr>
    </w:p>
    <w:p w14:paraId="0E8D12A4" w14:textId="77777777" w:rsidR="00882FDE" w:rsidRDefault="00882F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4CF"/>
    <w:multiLevelType w:val="hybridMultilevel"/>
    <w:tmpl w:val="8AD816FE"/>
    <w:lvl w:ilvl="0" w:tplc="FFFFFFFF">
      <w:start w:val="1"/>
      <w:numFmt w:val="decimal"/>
      <w:lvlText w:val="3.%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F2717A"/>
    <w:multiLevelType w:val="hybridMultilevel"/>
    <w:tmpl w:val="34E0D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D5386"/>
    <w:multiLevelType w:val="hybridMultilevel"/>
    <w:tmpl w:val="EA3E06D8"/>
    <w:lvl w:ilvl="0" w:tplc="04090001">
      <w:start w:val="1"/>
      <w:numFmt w:val="bullet"/>
      <w:lvlText w:val=""/>
      <w:lvlJc w:val="left"/>
      <w:pPr>
        <w:ind w:left="720" w:hanging="360"/>
      </w:pPr>
      <w:rPr>
        <w:rFonts w:ascii="Symbol" w:hAnsi="Symbol" w:hint="default"/>
      </w:rPr>
    </w:lvl>
    <w:lvl w:ilvl="1" w:tplc="F336E10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800F4"/>
    <w:multiLevelType w:val="multilevel"/>
    <w:tmpl w:val="86C825FE"/>
    <w:lvl w:ilvl="0">
      <w:start w:val="3"/>
      <w:numFmt w:val="decimal"/>
      <w:lvlText w:val="%1."/>
      <w:lvlJc w:val="left"/>
      <w:pPr>
        <w:ind w:left="360" w:hanging="36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1800" w:hanging="1800"/>
      </w:pPr>
      <w:rPr>
        <w:rFonts w:cstheme="minorBidi" w:hint="default"/>
      </w:rPr>
    </w:lvl>
  </w:abstractNum>
  <w:abstractNum w:abstractNumId="4" w15:restartNumberingAfterBreak="0">
    <w:nsid w:val="0DA47F07"/>
    <w:multiLevelType w:val="hybridMultilevel"/>
    <w:tmpl w:val="FBDC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A6912"/>
    <w:multiLevelType w:val="hybridMultilevel"/>
    <w:tmpl w:val="6BC266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36AE2"/>
    <w:multiLevelType w:val="hybridMultilevel"/>
    <w:tmpl w:val="4CE45D6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1E351D10"/>
    <w:multiLevelType w:val="hybridMultilevel"/>
    <w:tmpl w:val="2698E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681773"/>
    <w:multiLevelType w:val="multilevel"/>
    <w:tmpl w:val="8182CF78"/>
    <w:lvl w:ilvl="0">
      <w:start w:val="3"/>
      <w:numFmt w:val="decimal"/>
      <w:lvlText w:val="%1."/>
      <w:lvlJc w:val="left"/>
      <w:pPr>
        <w:ind w:left="360" w:hanging="360"/>
      </w:pPr>
      <w:rPr>
        <w:rFonts w:hint="default"/>
        <w:b/>
        <w:bCs/>
      </w:rPr>
    </w:lvl>
    <w:lvl w:ilvl="1">
      <w:start w:val="1"/>
      <w:numFmt w:val="decimal"/>
      <w:isLgl/>
      <w:lvlText w:val="%1.%2"/>
      <w:lvlJc w:val="left"/>
      <w:pPr>
        <w:ind w:left="440" w:hanging="440"/>
      </w:pPr>
      <w:rPr>
        <w:rFonts w:hint="default"/>
        <w:b/>
        <w:bCs/>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3DB4E3B"/>
    <w:multiLevelType w:val="hybridMultilevel"/>
    <w:tmpl w:val="C750CF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411729"/>
    <w:multiLevelType w:val="hybridMultilevel"/>
    <w:tmpl w:val="71B825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AB1989"/>
    <w:multiLevelType w:val="hybridMultilevel"/>
    <w:tmpl w:val="BF8C19E6"/>
    <w:lvl w:ilvl="0" w:tplc="04090001">
      <w:start w:val="1"/>
      <w:numFmt w:val="bullet"/>
      <w:lvlText w:val=""/>
      <w:lvlJc w:val="left"/>
      <w:pPr>
        <w:ind w:left="720" w:hanging="360"/>
      </w:pPr>
      <w:rPr>
        <w:rFonts w:ascii="Symbol" w:hAnsi="Symbol" w:hint="default"/>
      </w:rPr>
    </w:lvl>
    <w:lvl w:ilvl="1" w:tplc="F336E10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30DFD"/>
    <w:multiLevelType w:val="hybridMultilevel"/>
    <w:tmpl w:val="4BF0880C"/>
    <w:lvl w:ilvl="0" w:tplc="BD0CF7E8">
      <w:start w:val="2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013C77"/>
    <w:multiLevelType w:val="hybridMultilevel"/>
    <w:tmpl w:val="CD024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454363"/>
    <w:multiLevelType w:val="hybridMultilevel"/>
    <w:tmpl w:val="E53CE34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2F96543E"/>
    <w:multiLevelType w:val="hybridMultilevel"/>
    <w:tmpl w:val="333AA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4B6FF5"/>
    <w:multiLevelType w:val="hybridMultilevel"/>
    <w:tmpl w:val="8AD816FE"/>
    <w:lvl w:ilvl="0" w:tplc="85A202F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B17CC0"/>
    <w:multiLevelType w:val="hybridMultilevel"/>
    <w:tmpl w:val="5B5A01C0"/>
    <w:lvl w:ilvl="0" w:tplc="F524E6CA">
      <w:start w:val="1"/>
      <w:numFmt w:val="bullet"/>
      <w:lvlText w:val=""/>
      <w:lvlJc w:val="left"/>
      <w:pPr>
        <w:ind w:left="1429" w:hanging="360"/>
      </w:pPr>
      <w:rPr>
        <w:rFonts w:ascii="Symbol" w:hAnsi="Symbol" w:hint="default"/>
        <w:sz w:val="20"/>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8" w15:restartNumberingAfterBreak="0">
    <w:nsid w:val="3FAD2413"/>
    <w:multiLevelType w:val="hybridMultilevel"/>
    <w:tmpl w:val="9946A468"/>
    <w:lvl w:ilvl="0" w:tplc="AC941AEA">
      <w:start w:val="1"/>
      <w:numFmt w:val="bullet"/>
      <w:lvlText w:val="+"/>
      <w:lvlJc w:val="left"/>
      <w:pPr>
        <w:ind w:left="1429" w:hanging="360"/>
      </w:pPr>
      <w:rPr>
        <w:rFonts w:ascii="Times New Roman" w:eastAsia="Times New Roman" w:hAnsi="Times New Roman" w:cs="Times New Roman" w:hint="default"/>
        <w:sz w:val="20"/>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15:restartNumberingAfterBreak="0">
    <w:nsid w:val="40DA35E8"/>
    <w:multiLevelType w:val="hybridMultilevel"/>
    <w:tmpl w:val="BE7665B4"/>
    <w:lvl w:ilvl="0" w:tplc="4A1C652A">
      <w:start w:val="1"/>
      <w:numFmt w:val="decimal"/>
      <w:lvlText w:val="%1."/>
      <w:lvlJc w:val="left"/>
      <w:pPr>
        <w:ind w:left="900" w:hanging="360"/>
      </w:pPr>
      <w:rPr>
        <w:rFonts w:ascii="Roboto" w:hAnsi="Roboto" w:cs="Times New Roman" w:hint="default"/>
        <w:b w:val="0"/>
        <w:bCs w:val="0"/>
        <w:i w:val="0"/>
        <w:i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B1DA5"/>
    <w:multiLevelType w:val="hybridMultilevel"/>
    <w:tmpl w:val="0100D8C8"/>
    <w:lvl w:ilvl="0" w:tplc="04090001">
      <w:start w:val="1"/>
      <w:numFmt w:val="bullet"/>
      <w:lvlText w:val=""/>
      <w:lvlJc w:val="left"/>
      <w:pPr>
        <w:ind w:left="720" w:hanging="360"/>
      </w:pPr>
      <w:rPr>
        <w:rFonts w:ascii="Symbol" w:hAnsi="Symbol" w:hint="default"/>
      </w:rPr>
    </w:lvl>
    <w:lvl w:ilvl="1" w:tplc="D8A499E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3960DF"/>
    <w:multiLevelType w:val="hybridMultilevel"/>
    <w:tmpl w:val="1B18B81C"/>
    <w:lvl w:ilvl="0" w:tplc="204A3E30">
      <w:start w:val="1"/>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45B16026"/>
    <w:multiLevelType w:val="hybridMultilevel"/>
    <w:tmpl w:val="B7C20A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D22456"/>
    <w:multiLevelType w:val="hybridMultilevel"/>
    <w:tmpl w:val="9BB89256"/>
    <w:lvl w:ilvl="0" w:tplc="55343C06">
      <w:numFmt w:val="bullet"/>
      <w:lvlText w:val="•"/>
      <w:lvlJc w:val="left"/>
      <w:pPr>
        <w:ind w:left="1439" w:hanging="730"/>
      </w:pPr>
      <w:rPr>
        <w:rFonts w:ascii="Times New Roman" w:eastAsiaTheme="minorEastAsia" w:hAnsi="Times New Roman" w:cs="Times New Roman" w:hint="default"/>
      </w:rPr>
    </w:lvl>
    <w:lvl w:ilvl="1" w:tplc="A74819FA">
      <w:numFmt w:val="bullet"/>
      <w:lvlText w:val="-"/>
      <w:lvlJc w:val="left"/>
      <w:pPr>
        <w:ind w:left="1789" w:hanging="360"/>
      </w:pPr>
      <w:rPr>
        <w:rFonts w:ascii="Times New Roman" w:eastAsiaTheme="minorEastAsia" w:hAnsi="Times New Roman" w:cs="Times New Roman"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A79546C"/>
    <w:multiLevelType w:val="hybridMultilevel"/>
    <w:tmpl w:val="1714D156"/>
    <w:lvl w:ilvl="0" w:tplc="88468040">
      <w:numFmt w:val="bullet"/>
      <w:lvlText w:val="-"/>
      <w:lvlJc w:val="left"/>
      <w:pPr>
        <w:ind w:left="362" w:hanging="164"/>
      </w:pPr>
      <w:rPr>
        <w:rFonts w:ascii="Times New Roman" w:eastAsia="Times New Roman" w:hAnsi="Times New Roman" w:cs="Times New Roman" w:hint="default"/>
        <w:w w:val="100"/>
        <w:sz w:val="28"/>
        <w:szCs w:val="28"/>
        <w:lang w:val="en-US" w:eastAsia="en-US" w:bidi="en-US"/>
      </w:rPr>
    </w:lvl>
    <w:lvl w:ilvl="1" w:tplc="95C41288">
      <w:numFmt w:val="bullet"/>
      <w:lvlText w:val="-"/>
      <w:lvlJc w:val="left"/>
      <w:pPr>
        <w:ind w:left="198" w:hanging="178"/>
      </w:pPr>
      <w:rPr>
        <w:rFonts w:ascii="Times New Roman" w:eastAsia="Times New Roman" w:hAnsi="Times New Roman" w:cs="Times New Roman" w:hint="default"/>
        <w:w w:val="100"/>
        <w:sz w:val="28"/>
        <w:szCs w:val="28"/>
        <w:lang w:val="en-US" w:eastAsia="en-US" w:bidi="en-US"/>
      </w:rPr>
    </w:lvl>
    <w:lvl w:ilvl="2" w:tplc="5456CAF6">
      <w:numFmt w:val="bullet"/>
      <w:lvlText w:val="•"/>
      <w:lvlJc w:val="left"/>
      <w:pPr>
        <w:ind w:left="1758" w:hanging="428"/>
      </w:pPr>
      <w:rPr>
        <w:rFonts w:ascii="Arial" w:eastAsia="Arial" w:hAnsi="Arial" w:cs="Arial" w:hint="default"/>
        <w:w w:val="100"/>
        <w:sz w:val="28"/>
        <w:szCs w:val="28"/>
        <w:lang w:val="en-US" w:eastAsia="en-US" w:bidi="en-US"/>
      </w:rPr>
    </w:lvl>
    <w:lvl w:ilvl="3" w:tplc="DFCC3568">
      <w:numFmt w:val="bullet"/>
      <w:lvlText w:val="•"/>
      <w:lvlJc w:val="left"/>
      <w:pPr>
        <w:ind w:left="2624" w:hanging="428"/>
      </w:pPr>
      <w:rPr>
        <w:rFonts w:hint="default"/>
        <w:lang w:val="en-US" w:eastAsia="en-US" w:bidi="en-US"/>
      </w:rPr>
    </w:lvl>
    <w:lvl w:ilvl="4" w:tplc="241A605E">
      <w:numFmt w:val="bullet"/>
      <w:lvlText w:val="•"/>
      <w:lvlJc w:val="left"/>
      <w:pPr>
        <w:ind w:left="3489" w:hanging="428"/>
      </w:pPr>
      <w:rPr>
        <w:rFonts w:hint="default"/>
        <w:lang w:val="en-US" w:eastAsia="en-US" w:bidi="en-US"/>
      </w:rPr>
    </w:lvl>
    <w:lvl w:ilvl="5" w:tplc="94502932">
      <w:numFmt w:val="bullet"/>
      <w:lvlText w:val="•"/>
      <w:lvlJc w:val="left"/>
      <w:pPr>
        <w:ind w:left="4354" w:hanging="428"/>
      </w:pPr>
      <w:rPr>
        <w:rFonts w:hint="default"/>
        <w:lang w:val="en-US" w:eastAsia="en-US" w:bidi="en-US"/>
      </w:rPr>
    </w:lvl>
    <w:lvl w:ilvl="6" w:tplc="BE100C3E">
      <w:numFmt w:val="bullet"/>
      <w:lvlText w:val="•"/>
      <w:lvlJc w:val="left"/>
      <w:pPr>
        <w:ind w:left="5219" w:hanging="428"/>
      </w:pPr>
      <w:rPr>
        <w:rFonts w:hint="default"/>
        <w:lang w:val="en-US" w:eastAsia="en-US" w:bidi="en-US"/>
      </w:rPr>
    </w:lvl>
    <w:lvl w:ilvl="7" w:tplc="18B0A1B0">
      <w:numFmt w:val="bullet"/>
      <w:lvlText w:val="•"/>
      <w:lvlJc w:val="left"/>
      <w:pPr>
        <w:ind w:left="6084" w:hanging="428"/>
      </w:pPr>
      <w:rPr>
        <w:rFonts w:hint="default"/>
        <w:lang w:val="en-US" w:eastAsia="en-US" w:bidi="en-US"/>
      </w:rPr>
    </w:lvl>
    <w:lvl w:ilvl="8" w:tplc="61FC81D4">
      <w:numFmt w:val="bullet"/>
      <w:lvlText w:val="•"/>
      <w:lvlJc w:val="left"/>
      <w:pPr>
        <w:ind w:left="6948" w:hanging="428"/>
      </w:pPr>
      <w:rPr>
        <w:rFonts w:hint="default"/>
        <w:lang w:val="en-US" w:eastAsia="en-US" w:bidi="en-US"/>
      </w:rPr>
    </w:lvl>
  </w:abstractNum>
  <w:abstractNum w:abstractNumId="25" w15:restartNumberingAfterBreak="0">
    <w:nsid w:val="4C325A3D"/>
    <w:multiLevelType w:val="hybridMultilevel"/>
    <w:tmpl w:val="91BA1FCE"/>
    <w:lvl w:ilvl="0" w:tplc="6AEE903C">
      <w:start w:val="1"/>
      <w:numFmt w:val="decimal"/>
      <w:lvlText w:val="%1."/>
      <w:lvlJc w:val="left"/>
      <w:pPr>
        <w:ind w:left="216" w:hanging="144"/>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794E21"/>
    <w:multiLevelType w:val="hybridMultilevel"/>
    <w:tmpl w:val="CECC17A2"/>
    <w:lvl w:ilvl="0" w:tplc="FFFFFFFF">
      <w:numFmt w:val="bullet"/>
      <w:lvlText w:val="•"/>
      <w:lvlJc w:val="left"/>
      <w:pPr>
        <w:ind w:left="1439" w:hanging="730"/>
      </w:pPr>
      <w:rPr>
        <w:rFonts w:ascii="Times New Roman" w:eastAsiaTheme="minorEastAsia" w:hAnsi="Times New Roman" w:cs="Times New Roman" w:hint="default"/>
      </w:rPr>
    </w:lvl>
    <w:lvl w:ilvl="1" w:tplc="D47409DA">
      <w:numFmt w:val="bullet"/>
      <w:lvlText w:val="•"/>
      <w:lvlJc w:val="left"/>
      <w:pPr>
        <w:ind w:left="1789" w:hanging="360"/>
      </w:pPr>
      <w:rPr>
        <w:rFonts w:ascii="Times New Roman" w:eastAsiaTheme="minorEastAsia" w:hAnsi="Times New Roman" w:cs="Times New Roman"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7" w15:restartNumberingAfterBreak="0">
    <w:nsid w:val="4F4B3A99"/>
    <w:multiLevelType w:val="multilevel"/>
    <w:tmpl w:val="DDA0C940"/>
    <w:lvl w:ilvl="0">
      <w:start w:val="3"/>
      <w:numFmt w:val="decimal"/>
      <w:lvlText w:val="%1."/>
      <w:lvlJc w:val="left"/>
      <w:pPr>
        <w:ind w:left="360" w:hanging="360"/>
      </w:pPr>
      <w:rPr>
        <w:rFonts w:hint="default"/>
      </w:rPr>
    </w:lvl>
    <w:lvl w:ilvl="1">
      <w:start w:val="1"/>
      <w:numFmt w:val="decimal"/>
      <w:isLgl/>
      <w:lvlText w:val="%1.%2"/>
      <w:lvlJc w:val="left"/>
      <w:pPr>
        <w:ind w:left="440" w:hanging="440"/>
      </w:pPr>
      <w:rPr>
        <w:rFonts w:hint="default"/>
      </w:rPr>
    </w:lvl>
    <w:lvl w:ilvl="2">
      <w:start w:val="1"/>
      <w:numFmt w:val="decimal"/>
      <w:isLgl/>
      <w:lvlText w:val="%1.%2.%3"/>
      <w:lvlJc w:val="left"/>
      <w:pPr>
        <w:ind w:left="720" w:hanging="720"/>
      </w:pPr>
      <w:rPr>
        <w:rFonts w:hint="default"/>
      </w:rPr>
    </w:lvl>
    <w:lvl w:ilvl="3">
      <w:start w:val="1"/>
      <w:numFmt w:val="bullet"/>
      <w:lvlText w:val=""/>
      <w:lvlJc w:val="left"/>
      <w:pPr>
        <w:ind w:left="360" w:hanging="360"/>
      </w:pPr>
      <w:rPr>
        <w:rFonts w:ascii="Symbol" w:hAnsi="Symbol" w:hint="default"/>
      </w:rPr>
    </w:lvl>
    <w:lvl w:ilvl="4">
      <w:start w:val="1"/>
      <w:numFmt w:val="bullet"/>
      <w:lvlText w:val="+"/>
      <w:lvlJc w:val="left"/>
      <w:pPr>
        <w:ind w:left="360" w:hanging="360"/>
      </w:pPr>
      <w:rPr>
        <w:rFonts w:ascii="Courier New" w:hAnsi="Courier New"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826603B"/>
    <w:multiLevelType w:val="multilevel"/>
    <w:tmpl w:val="0940578C"/>
    <w:lvl w:ilvl="0">
      <w:start w:val="3"/>
      <w:numFmt w:val="decimal"/>
      <w:lvlText w:val="%1."/>
      <w:lvlJc w:val="left"/>
      <w:pPr>
        <w:ind w:left="360" w:hanging="360"/>
      </w:pPr>
      <w:rPr>
        <w:rFonts w:hint="default"/>
      </w:rPr>
    </w:lvl>
    <w:lvl w:ilvl="1">
      <w:start w:val="1"/>
      <w:numFmt w:val="decimal"/>
      <w:isLgl/>
      <w:lvlText w:val="%1.%2"/>
      <w:lvlJc w:val="left"/>
      <w:pPr>
        <w:ind w:left="440" w:hanging="440"/>
      </w:pPr>
      <w:rPr>
        <w:rFonts w:hint="default"/>
      </w:rPr>
    </w:lvl>
    <w:lvl w:ilvl="2">
      <w:start w:val="1"/>
      <w:numFmt w:val="decimal"/>
      <w:isLgl/>
      <w:lvlText w:val="%1.%2.%3"/>
      <w:lvlJc w:val="left"/>
      <w:pPr>
        <w:ind w:left="720" w:hanging="720"/>
      </w:pPr>
      <w:rPr>
        <w:rFonts w:hint="default"/>
      </w:rPr>
    </w:lvl>
    <w:lvl w:ilvl="3">
      <w:start w:val="1"/>
      <w:numFmt w:val="bullet"/>
      <w:lvlText w:val=""/>
      <w:lvlJc w:val="left"/>
      <w:pPr>
        <w:ind w:left="360" w:hanging="360"/>
      </w:pPr>
      <w:rPr>
        <w:rFonts w:ascii="Symbol" w:hAnsi="Symbol" w:hint="default"/>
      </w:rPr>
    </w:lvl>
    <w:lvl w:ilvl="4">
      <w:start w:val="1"/>
      <w:numFmt w:val="bullet"/>
      <w:lvlText w:val=""/>
      <w:lvlJc w:val="left"/>
      <w:pPr>
        <w:ind w:left="360" w:hanging="36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8335E37"/>
    <w:multiLevelType w:val="multilevel"/>
    <w:tmpl w:val="3BA800C8"/>
    <w:lvl w:ilvl="0">
      <w:start w:val="1"/>
      <w:numFmt w:val="decimal"/>
      <w:lvlText w:val="%1."/>
      <w:lvlJc w:val="left"/>
      <w:pPr>
        <w:ind w:left="360" w:hanging="360"/>
      </w:pPr>
      <w:rPr>
        <w:rFonts w:hint="default"/>
        <w:b/>
        <w:bCs/>
      </w:rPr>
    </w:lvl>
    <w:lvl w:ilvl="1">
      <w:start w:val="2"/>
      <w:numFmt w:val="decimal"/>
      <w:isLgl/>
      <w:lvlText w:val="%1.%2"/>
      <w:lvlJc w:val="left"/>
      <w:pPr>
        <w:ind w:left="440" w:hanging="440"/>
      </w:pPr>
      <w:rPr>
        <w:rFonts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9B5323E"/>
    <w:multiLevelType w:val="hybridMultilevel"/>
    <w:tmpl w:val="7076BDE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5CCD624D"/>
    <w:multiLevelType w:val="hybridMultilevel"/>
    <w:tmpl w:val="F268F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71221D"/>
    <w:multiLevelType w:val="hybridMultilevel"/>
    <w:tmpl w:val="070C9420"/>
    <w:lvl w:ilvl="0" w:tplc="86A26D9A">
      <w:start w:val="1"/>
      <w:numFmt w:val="decimal"/>
      <w:lvlText w:val="(%1)"/>
      <w:lvlJc w:val="left"/>
      <w:pPr>
        <w:ind w:left="1429" w:hanging="360"/>
      </w:pPr>
      <w:rPr>
        <w:rFonts w:ascii="Times New Roman" w:eastAsiaTheme="minorEastAsia" w:hAnsi="Times New Roman" w:cs="Times New Roman" w:hint="default"/>
        <w:sz w:val="20"/>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33" w15:restartNumberingAfterBreak="0">
    <w:nsid w:val="66C85BF3"/>
    <w:multiLevelType w:val="hybridMultilevel"/>
    <w:tmpl w:val="8E18D72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743C68"/>
    <w:multiLevelType w:val="multilevel"/>
    <w:tmpl w:val="0CA2E6FA"/>
    <w:lvl w:ilvl="0">
      <w:start w:val="3"/>
      <w:numFmt w:val="decimal"/>
      <w:lvlText w:val="%1."/>
      <w:lvlJc w:val="left"/>
      <w:pPr>
        <w:ind w:left="360" w:hanging="360"/>
      </w:pPr>
      <w:rPr>
        <w:rFonts w:hint="default"/>
      </w:rPr>
    </w:lvl>
    <w:lvl w:ilvl="1">
      <w:start w:val="1"/>
      <w:numFmt w:val="decimal"/>
      <w:isLgl/>
      <w:lvlText w:val="%1.%2"/>
      <w:lvlJc w:val="left"/>
      <w:pPr>
        <w:ind w:left="440" w:hanging="440"/>
      </w:pPr>
      <w:rPr>
        <w:rFonts w:hint="default"/>
      </w:rPr>
    </w:lvl>
    <w:lvl w:ilvl="2">
      <w:start w:val="1"/>
      <w:numFmt w:val="decimal"/>
      <w:isLgl/>
      <w:lvlText w:val="%1.%2.%3"/>
      <w:lvlJc w:val="left"/>
      <w:pPr>
        <w:ind w:left="720" w:hanging="720"/>
      </w:pPr>
      <w:rPr>
        <w:rFonts w:hint="default"/>
      </w:rPr>
    </w:lvl>
    <w:lvl w:ilvl="3">
      <w:start w:val="1"/>
      <w:numFmt w:val="bullet"/>
      <w:lvlText w:val=""/>
      <w:lvlJc w:val="left"/>
      <w:pPr>
        <w:ind w:left="360" w:hanging="360"/>
      </w:pPr>
      <w:rPr>
        <w:rFonts w:ascii="Symbol" w:hAnsi="Symbol" w:hint="default"/>
      </w:rPr>
    </w:lvl>
    <w:lvl w:ilvl="4">
      <w:numFmt w:val="bullet"/>
      <w:lvlText w:val="+"/>
      <w:lvlJc w:val="left"/>
      <w:pPr>
        <w:ind w:left="360" w:hanging="360"/>
      </w:pPr>
      <w:rPr>
        <w:rFonts w:ascii="Roboto" w:eastAsiaTheme="minorEastAsia" w:hAnsi="Roboto" w:cs="Times New Roman"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02502F4"/>
    <w:multiLevelType w:val="hybridMultilevel"/>
    <w:tmpl w:val="AC641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E017BF"/>
    <w:multiLevelType w:val="multilevel"/>
    <w:tmpl w:val="4482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073FAD"/>
    <w:multiLevelType w:val="hybridMultilevel"/>
    <w:tmpl w:val="0DB43702"/>
    <w:lvl w:ilvl="0" w:tplc="04090001">
      <w:start w:val="1"/>
      <w:numFmt w:val="bullet"/>
      <w:lvlText w:val=""/>
      <w:lvlJc w:val="left"/>
      <w:pPr>
        <w:ind w:left="720" w:hanging="360"/>
      </w:pPr>
      <w:rPr>
        <w:rFonts w:ascii="Symbol" w:hAnsi="Symbol" w:hint="default"/>
      </w:rPr>
    </w:lvl>
    <w:lvl w:ilvl="1" w:tplc="3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641E17"/>
    <w:multiLevelType w:val="multilevel"/>
    <w:tmpl w:val="8728AFB0"/>
    <w:lvl w:ilvl="0">
      <w:start w:val="1"/>
      <w:numFmt w:val="bullet"/>
      <w:lvlText w:val=""/>
      <w:lvlJc w:val="left"/>
      <w:pPr>
        <w:ind w:left="360" w:hanging="360"/>
      </w:pPr>
      <w:rPr>
        <w:rFonts w:ascii="Symbol" w:hAnsi="Symbol" w:hint="default"/>
      </w:rPr>
    </w:lvl>
    <w:lvl w:ilvl="1">
      <w:start w:val="2"/>
      <w:numFmt w:val="decimal"/>
      <w:isLgl/>
      <w:lvlText w:val="%1.%2"/>
      <w:lvlJc w:val="left"/>
      <w:pPr>
        <w:ind w:left="440" w:hanging="4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546995583">
    <w:abstractNumId w:val="5"/>
  </w:num>
  <w:num w:numId="2" w16cid:durableId="48769952">
    <w:abstractNumId w:val="33"/>
  </w:num>
  <w:num w:numId="3" w16cid:durableId="145977303">
    <w:abstractNumId w:val="1"/>
  </w:num>
  <w:num w:numId="4" w16cid:durableId="1689065790">
    <w:abstractNumId w:val="4"/>
  </w:num>
  <w:num w:numId="5" w16cid:durableId="795442843">
    <w:abstractNumId w:val="31"/>
  </w:num>
  <w:num w:numId="6" w16cid:durableId="387651037">
    <w:abstractNumId w:val="35"/>
  </w:num>
  <w:num w:numId="7" w16cid:durableId="1311862501">
    <w:abstractNumId w:val="20"/>
  </w:num>
  <w:num w:numId="8" w16cid:durableId="580600715">
    <w:abstractNumId w:val="37"/>
  </w:num>
  <w:num w:numId="9" w16cid:durableId="1308319015">
    <w:abstractNumId w:val="11"/>
  </w:num>
  <w:num w:numId="10" w16cid:durableId="1360012882">
    <w:abstractNumId w:val="22"/>
  </w:num>
  <w:num w:numId="11" w16cid:durableId="331840697">
    <w:abstractNumId w:val="14"/>
  </w:num>
  <w:num w:numId="12" w16cid:durableId="357508078">
    <w:abstractNumId w:val="2"/>
  </w:num>
  <w:num w:numId="13" w16cid:durableId="1025136532">
    <w:abstractNumId w:val="17"/>
  </w:num>
  <w:num w:numId="14" w16cid:durableId="1766654232">
    <w:abstractNumId w:val="32"/>
  </w:num>
  <w:num w:numId="15" w16cid:durableId="105318453">
    <w:abstractNumId w:val="21"/>
  </w:num>
  <w:num w:numId="16" w16cid:durableId="423115562">
    <w:abstractNumId w:val="30"/>
  </w:num>
  <w:num w:numId="17" w16cid:durableId="1005210317">
    <w:abstractNumId w:val="23"/>
  </w:num>
  <w:num w:numId="18" w16cid:durableId="125973682">
    <w:abstractNumId w:val="26"/>
  </w:num>
  <w:num w:numId="19" w16cid:durableId="1990328329">
    <w:abstractNumId w:val="24"/>
  </w:num>
  <w:num w:numId="20" w16cid:durableId="2062749980">
    <w:abstractNumId w:val="23"/>
  </w:num>
  <w:num w:numId="21" w16cid:durableId="1762987241">
    <w:abstractNumId w:val="23"/>
  </w:num>
  <w:num w:numId="22" w16cid:durableId="121772325">
    <w:abstractNumId w:val="29"/>
  </w:num>
  <w:num w:numId="23" w16cid:durableId="308051120">
    <w:abstractNumId w:val="15"/>
  </w:num>
  <w:num w:numId="24" w16cid:durableId="1632830646">
    <w:abstractNumId w:val="23"/>
  </w:num>
  <w:num w:numId="25" w16cid:durableId="1205215558">
    <w:abstractNumId w:val="16"/>
  </w:num>
  <w:num w:numId="26" w16cid:durableId="352272061">
    <w:abstractNumId w:val="23"/>
  </w:num>
  <w:num w:numId="27" w16cid:durableId="1226069835">
    <w:abstractNumId w:val="23"/>
  </w:num>
  <w:num w:numId="28" w16cid:durableId="188615875">
    <w:abstractNumId w:val="23"/>
  </w:num>
  <w:num w:numId="29" w16cid:durableId="913394794">
    <w:abstractNumId w:val="19"/>
  </w:num>
  <w:num w:numId="30" w16cid:durableId="119227473">
    <w:abstractNumId w:val="10"/>
  </w:num>
  <w:num w:numId="31" w16cid:durableId="2119371502">
    <w:abstractNumId w:val="7"/>
  </w:num>
  <w:num w:numId="32" w16cid:durableId="1886793634">
    <w:abstractNumId w:val="0"/>
  </w:num>
  <w:num w:numId="33" w16cid:durableId="1620141076">
    <w:abstractNumId w:val="12"/>
  </w:num>
  <w:num w:numId="34" w16cid:durableId="759985411">
    <w:abstractNumId w:val="36"/>
  </w:num>
  <w:num w:numId="35" w16cid:durableId="2005934326">
    <w:abstractNumId w:val="3"/>
  </w:num>
  <w:num w:numId="36" w16cid:durableId="580649381">
    <w:abstractNumId w:val="18"/>
  </w:num>
  <w:num w:numId="37" w16cid:durableId="67576174">
    <w:abstractNumId w:val="38"/>
  </w:num>
  <w:num w:numId="38" w16cid:durableId="480729456">
    <w:abstractNumId w:val="28"/>
  </w:num>
  <w:num w:numId="39" w16cid:durableId="1705522286">
    <w:abstractNumId w:val="8"/>
  </w:num>
  <w:num w:numId="40" w16cid:durableId="539512864">
    <w:abstractNumId w:val="9"/>
  </w:num>
  <w:num w:numId="41" w16cid:durableId="701789695">
    <w:abstractNumId w:val="6"/>
  </w:num>
  <w:num w:numId="42" w16cid:durableId="1900824447">
    <w:abstractNumId w:val="13"/>
  </w:num>
  <w:num w:numId="43" w16cid:durableId="396783136">
    <w:abstractNumId w:val="34"/>
  </w:num>
  <w:num w:numId="44" w16cid:durableId="1034891463">
    <w:abstractNumId w:val="27"/>
  </w:num>
  <w:num w:numId="45" w16cid:durableId="12532046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E5"/>
    <w:rsid w:val="000002F3"/>
    <w:rsid w:val="0000079A"/>
    <w:rsid w:val="000008BB"/>
    <w:rsid w:val="00000939"/>
    <w:rsid w:val="00005993"/>
    <w:rsid w:val="00006064"/>
    <w:rsid w:val="00007906"/>
    <w:rsid w:val="00012901"/>
    <w:rsid w:val="00016CB5"/>
    <w:rsid w:val="00021014"/>
    <w:rsid w:val="00031A30"/>
    <w:rsid w:val="00032E84"/>
    <w:rsid w:val="0003517E"/>
    <w:rsid w:val="00036200"/>
    <w:rsid w:val="00040624"/>
    <w:rsid w:val="000412B0"/>
    <w:rsid w:val="000440C2"/>
    <w:rsid w:val="00055829"/>
    <w:rsid w:val="00057FC2"/>
    <w:rsid w:val="0006604B"/>
    <w:rsid w:val="00067F3F"/>
    <w:rsid w:val="00070FF0"/>
    <w:rsid w:val="00085607"/>
    <w:rsid w:val="00085949"/>
    <w:rsid w:val="00090A7A"/>
    <w:rsid w:val="00091282"/>
    <w:rsid w:val="00091956"/>
    <w:rsid w:val="000A0585"/>
    <w:rsid w:val="000A1729"/>
    <w:rsid w:val="000A253D"/>
    <w:rsid w:val="000A5DFA"/>
    <w:rsid w:val="000B4B9C"/>
    <w:rsid w:val="000C0E3C"/>
    <w:rsid w:val="000C1FBA"/>
    <w:rsid w:val="000C5A84"/>
    <w:rsid w:val="000C65E4"/>
    <w:rsid w:val="000D1DFC"/>
    <w:rsid w:val="000D3919"/>
    <w:rsid w:val="000D7A94"/>
    <w:rsid w:val="000E598C"/>
    <w:rsid w:val="000E6F04"/>
    <w:rsid w:val="000F2842"/>
    <w:rsid w:val="000F66A1"/>
    <w:rsid w:val="00101408"/>
    <w:rsid w:val="00102393"/>
    <w:rsid w:val="00104365"/>
    <w:rsid w:val="00106AA0"/>
    <w:rsid w:val="0010700E"/>
    <w:rsid w:val="001140CB"/>
    <w:rsid w:val="00116E6C"/>
    <w:rsid w:val="001220EE"/>
    <w:rsid w:val="00123A71"/>
    <w:rsid w:val="0012443F"/>
    <w:rsid w:val="00127D0A"/>
    <w:rsid w:val="00132BE5"/>
    <w:rsid w:val="0013715B"/>
    <w:rsid w:val="00141B18"/>
    <w:rsid w:val="0014355A"/>
    <w:rsid w:val="00147662"/>
    <w:rsid w:val="0015455B"/>
    <w:rsid w:val="00154CF7"/>
    <w:rsid w:val="0015526C"/>
    <w:rsid w:val="00166C02"/>
    <w:rsid w:val="00170A9B"/>
    <w:rsid w:val="00171276"/>
    <w:rsid w:val="0017138C"/>
    <w:rsid w:val="00175021"/>
    <w:rsid w:val="00193969"/>
    <w:rsid w:val="001B089D"/>
    <w:rsid w:val="001B34A5"/>
    <w:rsid w:val="001B66E5"/>
    <w:rsid w:val="001B685F"/>
    <w:rsid w:val="001C15A8"/>
    <w:rsid w:val="001C33C7"/>
    <w:rsid w:val="001C796F"/>
    <w:rsid w:val="001D44BC"/>
    <w:rsid w:val="001D4BD8"/>
    <w:rsid w:val="001E0DD5"/>
    <w:rsid w:val="001E20DF"/>
    <w:rsid w:val="001E5D31"/>
    <w:rsid w:val="001F2236"/>
    <w:rsid w:val="001F4D5B"/>
    <w:rsid w:val="001F68B9"/>
    <w:rsid w:val="001F798F"/>
    <w:rsid w:val="00200899"/>
    <w:rsid w:val="00200FDE"/>
    <w:rsid w:val="002036CA"/>
    <w:rsid w:val="00204558"/>
    <w:rsid w:val="002225CC"/>
    <w:rsid w:val="00222955"/>
    <w:rsid w:val="00225957"/>
    <w:rsid w:val="002314C5"/>
    <w:rsid w:val="0024120B"/>
    <w:rsid w:val="0024203D"/>
    <w:rsid w:val="00253F5B"/>
    <w:rsid w:val="0025400D"/>
    <w:rsid w:val="0025662F"/>
    <w:rsid w:val="00256701"/>
    <w:rsid w:val="00264249"/>
    <w:rsid w:val="0026694A"/>
    <w:rsid w:val="00272D3C"/>
    <w:rsid w:val="00274802"/>
    <w:rsid w:val="00276496"/>
    <w:rsid w:val="00282624"/>
    <w:rsid w:val="00291421"/>
    <w:rsid w:val="00291475"/>
    <w:rsid w:val="002929A1"/>
    <w:rsid w:val="00292D68"/>
    <w:rsid w:val="002A35DA"/>
    <w:rsid w:val="002A64D9"/>
    <w:rsid w:val="002B3D2E"/>
    <w:rsid w:val="002C0150"/>
    <w:rsid w:val="002C3850"/>
    <w:rsid w:val="002C5716"/>
    <w:rsid w:val="002C585E"/>
    <w:rsid w:val="002D3E3B"/>
    <w:rsid w:val="002E4D19"/>
    <w:rsid w:val="002E5EB6"/>
    <w:rsid w:val="002E7A67"/>
    <w:rsid w:val="002F1DA6"/>
    <w:rsid w:val="00301110"/>
    <w:rsid w:val="0030185A"/>
    <w:rsid w:val="0030256B"/>
    <w:rsid w:val="00303A86"/>
    <w:rsid w:val="00306E17"/>
    <w:rsid w:val="00316C4C"/>
    <w:rsid w:val="00316CEE"/>
    <w:rsid w:val="00317A0B"/>
    <w:rsid w:val="003218DE"/>
    <w:rsid w:val="00322CF3"/>
    <w:rsid w:val="00325303"/>
    <w:rsid w:val="00332071"/>
    <w:rsid w:val="00333660"/>
    <w:rsid w:val="003347F9"/>
    <w:rsid w:val="00334C93"/>
    <w:rsid w:val="0035241D"/>
    <w:rsid w:val="00352E26"/>
    <w:rsid w:val="00354762"/>
    <w:rsid w:val="003552AC"/>
    <w:rsid w:val="0035673C"/>
    <w:rsid w:val="0036507A"/>
    <w:rsid w:val="003662B3"/>
    <w:rsid w:val="003716C3"/>
    <w:rsid w:val="00373CB9"/>
    <w:rsid w:val="0038086A"/>
    <w:rsid w:val="003841DF"/>
    <w:rsid w:val="0038544D"/>
    <w:rsid w:val="00387E94"/>
    <w:rsid w:val="00390008"/>
    <w:rsid w:val="00391475"/>
    <w:rsid w:val="0039462D"/>
    <w:rsid w:val="00397EC3"/>
    <w:rsid w:val="003A1111"/>
    <w:rsid w:val="003A1753"/>
    <w:rsid w:val="003A204F"/>
    <w:rsid w:val="003A3DFF"/>
    <w:rsid w:val="003B16B0"/>
    <w:rsid w:val="003B23D5"/>
    <w:rsid w:val="003B30FB"/>
    <w:rsid w:val="003B5172"/>
    <w:rsid w:val="003C2885"/>
    <w:rsid w:val="003C6817"/>
    <w:rsid w:val="003D02F4"/>
    <w:rsid w:val="003D70D9"/>
    <w:rsid w:val="003D732F"/>
    <w:rsid w:val="003E4640"/>
    <w:rsid w:val="003F13CC"/>
    <w:rsid w:val="003F1DE1"/>
    <w:rsid w:val="003F5BE8"/>
    <w:rsid w:val="003F66F9"/>
    <w:rsid w:val="00401C64"/>
    <w:rsid w:val="00403369"/>
    <w:rsid w:val="00405A96"/>
    <w:rsid w:val="00412F89"/>
    <w:rsid w:val="00414532"/>
    <w:rsid w:val="004165D8"/>
    <w:rsid w:val="004443FC"/>
    <w:rsid w:val="00445045"/>
    <w:rsid w:val="00447AB0"/>
    <w:rsid w:val="004526F7"/>
    <w:rsid w:val="00452D78"/>
    <w:rsid w:val="00453A0E"/>
    <w:rsid w:val="00453BC5"/>
    <w:rsid w:val="0045480F"/>
    <w:rsid w:val="00455123"/>
    <w:rsid w:val="004552D0"/>
    <w:rsid w:val="00456425"/>
    <w:rsid w:val="0045742D"/>
    <w:rsid w:val="004615A5"/>
    <w:rsid w:val="004645C2"/>
    <w:rsid w:val="004668C1"/>
    <w:rsid w:val="00475112"/>
    <w:rsid w:val="00475567"/>
    <w:rsid w:val="00481164"/>
    <w:rsid w:val="0048145D"/>
    <w:rsid w:val="00482709"/>
    <w:rsid w:val="00482EB3"/>
    <w:rsid w:val="00484DCB"/>
    <w:rsid w:val="00487063"/>
    <w:rsid w:val="00497380"/>
    <w:rsid w:val="004B1FB2"/>
    <w:rsid w:val="004B358E"/>
    <w:rsid w:val="004B38ED"/>
    <w:rsid w:val="004B6688"/>
    <w:rsid w:val="004C1498"/>
    <w:rsid w:val="004D3048"/>
    <w:rsid w:val="004E4678"/>
    <w:rsid w:val="004E58B4"/>
    <w:rsid w:val="004F0DF3"/>
    <w:rsid w:val="004F4F48"/>
    <w:rsid w:val="004F5C90"/>
    <w:rsid w:val="004F665F"/>
    <w:rsid w:val="0050135B"/>
    <w:rsid w:val="00505D18"/>
    <w:rsid w:val="00506675"/>
    <w:rsid w:val="00506BE0"/>
    <w:rsid w:val="005102C2"/>
    <w:rsid w:val="00512051"/>
    <w:rsid w:val="005153C8"/>
    <w:rsid w:val="00516F73"/>
    <w:rsid w:val="00522AF0"/>
    <w:rsid w:val="00524936"/>
    <w:rsid w:val="00532CBE"/>
    <w:rsid w:val="005417E8"/>
    <w:rsid w:val="00542314"/>
    <w:rsid w:val="005473F0"/>
    <w:rsid w:val="00551271"/>
    <w:rsid w:val="00552302"/>
    <w:rsid w:val="00552CC8"/>
    <w:rsid w:val="00553B7C"/>
    <w:rsid w:val="00554B24"/>
    <w:rsid w:val="00557988"/>
    <w:rsid w:val="005579C5"/>
    <w:rsid w:val="00557DEF"/>
    <w:rsid w:val="00561735"/>
    <w:rsid w:val="0056585C"/>
    <w:rsid w:val="005658D0"/>
    <w:rsid w:val="005705CC"/>
    <w:rsid w:val="005757A5"/>
    <w:rsid w:val="005774AB"/>
    <w:rsid w:val="00580582"/>
    <w:rsid w:val="00581483"/>
    <w:rsid w:val="00582523"/>
    <w:rsid w:val="0058360A"/>
    <w:rsid w:val="00583EA3"/>
    <w:rsid w:val="00585636"/>
    <w:rsid w:val="00586340"/>
    <w:rsid w:val="005965DF"/>
    <w:rsid w:val="005A0042"/>
    <w:rsid w:val="005A1098"/>
    <w:rsid w:val="005A4999"/>
    <w:rsid w:val="005A5513"/>
    <w:rsid w:val="005C252C"/>
    <w:rsid w:val="005C3FC4"/>
    <w:rsid w:val="005D55CF"/>
    <w:rsid w:val="005E623E"/>
    <w:rsid w:val="005F00E9"/>
    <w:rsid w:val="005F53CD"/>
    <w:rsid w:val="005F6E79"/>
    <w:rsid w:val="00606FFF"/>
    <w:rsid w:val="00612DFF"/>
    <w:rsid w:val="006145F3"/>
    <w:rsid w:val="00614B83"/>
    <w:rsid w:val="00625BAE"/>
    <w:rsid w:val="00625D65"/>
    <w:rsid w:val="00631E73"/>
    <w:rsid w:val="006377DC"/>
    <w:rsid w:val="00641262"/>
    <w:rsid w:val="00644902"/>
    <w:rsid w:val="006509B2"/>
    <w:rsid w:val="00666A46"/>
    <w:rsid w:val="00666D57"/>
    <w:rsid w:val="006672B9"/>
    <w:rsid w:val="00683DA7"/>
    <w:rsid w:val="00683F66"/>
    <w:rsid w:val="006853AA"/>
    <w:rsid w:val="006972A2"/>
    <w:rsid w:val="006A1C86"/>
    <w:rsid w:val="006A4789"/>
    <w:rsid w:val="006A7F19"/>
    <w:rsid w:val="006B1525"/>
    <w:rsid w:val="006B27F1"/>
    <w:rsid w:val="006C18AD"/>
    <w:rsid w:val="006C4FD9"/>
    <w:rsid w:val="006D289F"/>
    <w:rsid w:val="006D43FA"/>
    <w:rsid w:val="006D5EA5"/>
    <w:rsid w:val="006E0B93"/>
    <w:rsid w:val="006E0EBA"/>
    <w:rsid w:val="006F159F"/>
    <w:rsid w:val="006F1A6C"/>
    <w:rsid w:val="006F2076"/>
    <w:rsid w:val="006F7CEF"/>
    <w:rsid w:val="006F7CF6"/>
    <w:rsid w:val="00700953"/>
    <w:rsid w:val="00702B5C"/>
    <w:rsid w:val="007061E2"/>
    <w:rsid w:val="00711B49"/>
    <w:rsid w:val="00712A47"/>
    <w:rsid w:val="00720BB7"/>
    <w:rsid w:val="00734904"/>
    <w:rsid w:val="00735396"/>
    <w:rsid w:val="007420F5"/>
    <w:rsid w:val="00750F3E"/>
    <w:rsid w:val="00751257"/>
    <w:rsid w:val="007520B7"/>
    <w:rsid w:val="00752AD4"/>
    <w:rsid w:val="00756A13"/>
    <w:rsid w:val="00756CCC"/>
    <w:rsid w:val="00757314"/>
    <w:rsid w:val="0075742D"/>
    <w:rsid w:val="007630D9"/>
    <w:rsid w:val="00764177"/>
    <w:rsid w:val="00766268"/>
    <w:rsid w:val="00772594"/>
    <w:rsid w:val="007734F7"/>
    <w:rsid w:val="00773984"/>
    <w:rsid w:val="00793E2A"/>
    <w:rsid w:val="007B0EC3"/>
    <w:rsid w:val="007B2C73"/>
    <w:rsid w:val="007B65D0"/>
    <w:rsid w:val="007D1371"/>
    <w:rsid w:val="007E5321"/>
    <w:rsid w:val="007F6BAD"/>
    <w:rsid w:val="00805B60"/>
    <w:rsid w:val="008065E5"/>
    <w:rsid w:val="00806E01"/>
    <w:rsid w:val="00807FD7"/>
    <w:rsid w:val="00810E16"/>
    <w:rsid w:val="008168C7"/>
    <w:rsid w:val="0082041A"/>
    <w:rsid w:val="008264D2"/>
    <w:rsid w:val="00832D99"/>
    <w:rsid w:val="00834517"/>
    <w:rsid w:val="008368C7"/>
    <w:rsid w:val="00842207"/>
    <w:rsid w:val="0085652B"/>
    <w:rsid w:val="00856AEB"/>
    <w:rsid w:val="0086172F"/>
    <w:rsid w:val="008619BE"/>
    <w:rsid w:val="008636B0"/>
    <w:rsid w:val="00867195"/>
    <w:rsid w:val="00870041"/>
    <w:rsid w:val="008712E7"/>
    <w:rsid w:val="00875F5F"/>
    <w:rsid w:val="00882FDE"/>
    <w:rsid w:val="00883096"/>
    <w:rsid w:val="00884809"/>
    <w:rsid w:val="00884BBF"/>
    <w:rsid w:val="008900BB"/>
    <w:rsid w:val="0089581A"/>
    <w:rsid w:val="008A0584"/>
    <w:rsid w:val="008A0CE6"/>
    <w:rsid w:val="008A2F33"/>
    <w:rsid w:val="008A7119"/>
    <w:rsid w:val="008B4F23"/>
    <w:rsid w:val="008C2C15"/>
    <w:rsid w:val="008C55E0"/>
    <w:rsid w:val="008C6347"/>
    <w:rsid w:val="008C6BCB"/>
    <w:rsid w:val="008C6FC6"/>
    <w:rsid w:val="008D0847"/>
    <w:rsid w:val="008D65C9"/>
    <w:rsid w:val="008E0F96"/>
    <w:rsid w:val="008E2CCA"/>
    <w:rsid w:val="008E3A11"/>
    <w:rsid w:val="008E44A8"/>
    <w:rsid w:val="008E5231"/>
    <w:rsid w:val="008F1DB8"/>
    <w:rsid w:val="008F1EDE"/>
    <w:rsid w:val="008F3B56"/>
    <w:rsid w:val="008F5E4F"/>
    <w:rsid w:val="00903108"/>
    <w:rsid w:val="0090325A"/>
    <w:rsid w:val="009042B7"/>
    <w:rsid w:val="009100AE"/>
    <w:rsid w:val="00911826"/>
    <w:rsid w:val="009133FA"/>
    <w:rsid w:val="00913A3E"/>
    <w:rsid w:val="00917482"/>
    <w:rsid w:val="009230A9"/>
    <w:rsid w:val="009233E5"/>
    <w:rsid w:val="00924B2A"/>
    <w:rsid w:val="009269EA"/>
    <w:rsid w:val="00926EE4"/>
    <w:rsid w:val="00930F7A"/>
    <w:rsid w:val="0093547A"/>
    <w:rsid w:val="009416BA"/>
    <w:rsid w:val="0094577D"/>
    <w:rsid w:val="00960E41"/>
    <w:rsid w:val="00961937"/>
    <w:rsid w:val="0096415D"/>
    <w:rsid w:val="00965ED9"/>
    <w:rsid w:val="009674F4"/>
    <w:rsid w:val="0096785D"/>
    <w:rsid w:val="00967C18"/>
    <w:rsid w:val="0098060D"/>
    <w:rsid w:val="00984239"/>
    <w:rsid w:val="00984CDD"/>
    <w:rsid w:val="00987705"/>
    <w:rsid w:val="0099138F"/>
    <w:rsid w:val="00994358"/>
    <w:rsid w:val="009A5EB8"/>
    <w:rsid w:val="009A7159"/>
    <w:rsid w:val="009A73E1"/>
    <w:rsid w:val="009B2D7B"/>
    <w:rsid w:val="009B36AE"/>
    <w:rsid w:val="009C103E"/>
    <w:rsid w:val="009C3C56"/>
    <w:rsid w:val="009C4065"/>
    <w:rsid w:val="009C72DF"/>
    <w:rsid w:val="009D2551"/>
    <w:rsid w:val="009D2D0F"/>
    <w:rsid w:val="009D49F5"/>
    <w:rsid w:val="009D6EED"/>
    <w:rsid w:val="009E1690"/>
    <w:rsid w:val="009E325F"/>
    <w:rsid w:val="009E655E"/>
    <w:rsid w:val="009F2606"/>
    <w:rsid w:val="009F5998"/>
    <w:rsid w:val="009F5B14"/>
    <w:rsid w:val="009F7796"/>
    <w:rsid w:val="00A029DE"/>
    <w:rsid w:val="00A02ABD"/>
    <w:rsid w:val="00A06A51"/>
    <w:rsid w:val="00A07526"/>
    <w:rsid w:val="00A15BB7"/>
    <w:rsid w:val="00A17D8A"/>
    <w:rsid w:val="00A21D89"/>
    <w:rsid w:val="00A22856"/>
    <w:rsid w:val="00A2329C"/>
    <w:rsid w:val="00A268D2"/>
    <w:rsid w:val="00A27E73"/>
    <w:rsid w:val="00A32540"/>
    <w:rsid w:val="00A326E5"/>
    <w:rsid w:val="00A36674"/>
    <w:rsid w:val="00A37F2C"/>
    <w:rsid w:val="00A44A22"/>
    <w:rsid w:val="00A46D0B"/>
    <w:rsid w:val="00A47904"/>
    <w:rsid w:val="00A55CFB"/>
    <w:rsid w:val="00A570E3"/>
    <w:rsid w:val="00A57F1D"/>
    <w:rsid w:val="00A70F46"/>
    <w:rsid w:val="00A774E5"/>
    <w:rsid w:val="00A80CDF"/>
    <w:rsid w:val="00A83B56"/>
    <w:rsid w:val="00A87BD6"/>
    <w:rsid w:val="00A9061D"/>
    <w:rsid w:val="00A90DAD"/>
    <w:rsid w:val="00A92E54"/>
    <w:rsid w:val="00AA032C"/>
    <w:rsid w:val="00AA57BF"/>
    <w:rsid w:val="00AB1023"/>
    <w:rsid w:val="00AB6FDF"/>
    <w:rsid w:val="00AC1609"/>
    <w:rsid w:val="00AD2A93"/>
    <w:rsid w:val="00AD4416"/>
    <w:rsid w:val="00AE3254"/>
    <w:rsid w:val="00AE6F9C"/>
    <w:rsid w:val="00AF10C7"/>
    <w:rsid w:val="00AF40E9"/>
    <w:rsid w:val="00AF5C50"/>
    <w:rsid w:val="00AF70F3"/>
    <w:rsid w:val="00B024FE"/>
    <w:rsid w:val="00B03E09"/>
    <w:rsid w:val="00B05512"/>
    <w:rsid w:val="00B0766D"/>
    <w:rsid w:val="00B108EB"/>
    <w:rsid w:val="00B134FF"/>
    <w:rsid w:val="00B23869"/>
    <w:rsid w:val="00B27D0C"/>
    <w:rsid w:val="00B31D5E"/>
    <w:rsid w:val="00B37C45"/>
    <w:rsid w:val="00B37FAB"/>
    <w:rsid w:val="00B4142A"/>
    <w:rsid w:val="00B4199B"/>
    <w:rsid w:val="00B44506"/>
    <w:rsid w:val="00B45F0B"/>
    <w:rsid w:val="00B47971"/>
    <w:rsid w:val="00B5316F"/>
    <w:rsid w:val="00B67248"/>
    <w:rsid w:val="00B74A29"/>
    <w:rsid w:val="00B819F2"/>
    <w:rsid w:val="00B85A82"/>
    <w:rsid w:val="00B85E24"/>
    <w:rsid w:val="00B90A90"/>
    <w:rsid w:val="00BA114E"/>
    <w:rsid w:val="00BA2745"/>
    <w:rsid w:val="00BA6ABC"/>
    <w:rsid w:val="00BB1628"/>
    <w:rsid w:val="00BB1773"/>
    <w:rsid w:val="00BB5F20"/>
    <w:rsid w:val="00BB5FF4"/>
    <w:rsid w:val="00BB69A7"/>
    <w:rsid w:val="00BC070F"/>
    <w:rsid w:val="00BC742E"/>
    <w:rsid w:val="00BC78BE"/>
    <w:rsid w:val="00BC7BC4"/>
    <w:rsid w:val="00BD313D"/>
    <w:rsid w:val="00BD41DB"/>
    <w:rsid w:val="00BD48A3"/>
    <w:rsid w:val="00BD7939"/>
    <w:rsid w:val="00BE1DD7"/>
    <w:rsid w:val="00BF21E5"/>
    <w:rsid w:val="00BF2AAF"/>
    <w:rsid w:val="00BF5A02"/>
    <w:rsid w:val="00BF5E36"/>
    <w:rsid w:val="00BF68E0"/>
    <w:rsid w:val="00C035DF"/>
    <w:rsid w:val="00C0550E"/>
    <w:rsid w:val="00C06A43"/>
    <w:rsid w:val="00C131EB"/>
    <w:rsid w:val="00C1452D"/>
    <w:rsid w:val="00C14EE5"/>
    <w:rsid w:val="00C23010"/>
    <w:rsid w:val="00C27AD9"/>
    <w:rsid w:val="00C368DC"/>
    <w:rsid w:val="00C42A89"/>
    <w:rsid w:val="00C475F3"/>
    <w:rsid w:val="00C52574"/>
    <w:rsid w:val="00C56F16"/>
    <w:rsid w:val="00C60B08"/>
    <w:rsid w:val="00C61EEA"/>
    <w:rsid w:val="00C63B8F"/>
    <w:rsid w:val="00C64C43"/>
    <w:rsid w:val="00C709A9"/>
    <w:rsid w:val="00C72392"/>
    <w:rsid w:val="00C80194"/>
    <w:rsid w:val="00C80B9F"/>
    <w:rsid w:val="00C81A01"/>
    <w:rsid w:val="00C85441"/>
    <w:rsid w:val="00C971AC"/>
    <w:rsid w:val="00CA67E0"/>
    <w:rsid w:val="00CA7331"/>
    <w:rsid w:val="00CB6395"/>
    <w:rsid w:val="00CB6EF5"/>
    <w:rsid w:val="00CB7A70"/>
    <w:rsid w:val="00CC47DA"/>
    <w:rsid w:val="00CC78F5"/>
    <w:rsid w:val="00CD158D"/>
    <w:rsid w:val="00CD1FE1"/>
    <w:rsid w:val="00CD4F95"/>
    <w:rsid w:val="00CD78CE"/>
    <w:rsid w:val="00CE04A9"/>
    <w:rsid w:val="00CE4FD7"/>
    <w:rsid w:val="00CF626D"/>
    <w:rsid w:val="00D10894"/>
    <w:rsid w:val="00D22267"/>
    <w:rsid w:val="00D3430C"/>
    <w:rsid w:val="00D430B2"/>
    <w:rsid w:val="00D4774B"/>
    <w:rsid w:val="00D53DAE"/>
    <w:rsid w:val="00D5424C"/>
    <w:rsid w:val="00D54963"/>
    <w:rsid w:val="00D55BA2"/>
    <w:rsid w:val="00D60B7A"/>
    <w:rsid w:val="00D62AFC"/>
    <w:rsid w:val="00D63C5E"/>
    <w:rsid w:val="00D66C21"/>
    <w:rsid w:val="00D673D9"/>
    <w:rsid w:val="00D736C8"/>
    <w:rsid w:val="00D81468"/>
    <w:rsid w:val="00D83119"/>
    <w:rsid w:val="00D83698"/>
    <w:rsid w:val="00D83B0E"/>
    <w:rsid w:val="00D87E03"/>
    <w:rsid w:val="00D93BD6"/>
    <w:rsid w:val="00D97303"/>
    <w:rsid w:val="00D97473"/>
    <w:rsid w:val="00DA0410"/>
    <w:rsid w:val="00DA0FBA"/>
    <w:rsid w:val="00DA1FC3"/>
    <w:rsid w:val="00DA24B8"/>
    <w:rsid w:val="00DB3290"/>
    <w:rsid w:val="00DB40B8"/>
    <w:rsid w:val="00DB4968"/>
    <w:rsid w:val="00DB7901"/>
    <w:rsid w:val="00DC5F39"/>
    <w:rsid w:val="00DC683D"/>
    <w:rsid w:val="00DE138B"/>
    <w:rsid w:val="00DE74EA"/>
    <w:rsid w:val="00DF0185"/>
    <w:rsid w:val="00DF3F16"/>
    <w:rsid w:val="00DF461C"/>
    <w:rsid w:val="00DF5DB2"/>
    <w:rsid w:val="00E063B7"/>
    <w:rsid w:val="00E078B4"/>
    <w:rsid w:val="00E107FF"/>
    <w:rsid w:val="00E11586"/>
    <w:rsid w:val="00E151FF"/>
    <w:rsid w:val="00E22301"/>
    <w:rsid w:val="00E26573"/>
    <w:rsid w:val="00E275E9"/>
    <w:rsid w:val="00E32BDD"/>
    <w:rsid w:val="00E439B8"/>
    <w:rsid w:val="00E45E63"/>
    <w:rsid w:val="00E717C5"/>
    <w:rsid w:val="00E727E1"/>
    <w:rsid w:val="00E72B0E"/>
    <w:rsid w:val="00E74BB4"/>
    <w:rsid w:val="00E75A73"/>
    <w:rsid w:val="00E771D3"/>
    <w:rsid w:val="00E841E1"/>
    <w:rsid w:val="00E844BF"/>
    <w:rsid w:val="00E905ED"/>
    <w:rsid w:val="00E91BC7"/>
    <w:rsid w:val="00E92560"/>
    <w:rsid w:val="00EA5706"/>
    <w:rsid w:val="00EA6B5F"/>
    <w:rsid w:val="00EB15C8"/>
    <w:rsid w:val="00EB1A83"/>
    <w:rsid w:val="00EB45F4"/>
    <w:rsid w:val="00EB54C1"/>
    <w:rsid w:val="00EB6564"/>
    <w:rsid w:val="00EC21CF"/>
    <w:rsid w:val="00ED0241"/>
    <w:rsid w:val="00ED2B80"/>
    <w:rsid w:val="00ED368D"/>
    <w:rsid w:val="00ED4F3D"/>
    <w:rsid w:val="00EE1DC6"/>
    <w:rsid w:val="00EE2606"/>
    <w:rsid w:val="00EE4A63"/>
    <w:rsid w:val="00EE637A"/>
    <w:rsid w:val="00EE6EB7"/>
    <w:rsid w:val="00EF0132"/>
    <w:rsid w:val="00EF1072"/>
    <w:rsid w:val="00EF29A6"/>
    <w:rsid w:val="00EF3B37"/>
    <w:rsid w:val="00F00F87"/>
    <w:rsid w:val="00F031AA"/>
    <w:rsid w:val="00F03F1E"/>
    <w:rsid w:val="00F12FFC"/>
    <w:rsid w:val="00F132CB"/>
    <w:rsid w:val="00F16F6B"/>
    <w:rsid w:val="00F2000F"/>
    <w:rsid w:val="00F211AE"/>
    <w:rsid w:val="00F31475"/>
    <w:rsid w:val="00F3335C"/>
    <w:rsid w:val="00F35933"/>
    <w:rsid w:val="00F37C56"/>
    <w:rsid w:val="00F4749B"/>
    <w:rsid w:val="00F53BEE"/>
    <w:rsid w:val="00F55814"/>
    <w:rsid w:val="00F6600B"/>
    <w:rsid w:val="00F674AC"/>
    <w:rsid w:val="00F7255F"/>
    <w:rsid w:val="00F7346A"/>
    <w:rsid w:val="00F74927"/>
    <w:rsid w:val="00F7668E"/>
    <w:rsid w:val="00F80334"/>
    <w:rsid w:val="00F80D23"/>
    <w:rsid w:val="00F81E86"/>
    <w:rsid w:val="00F82918"/>
    <w:rsid w:val="00F91EDE"/>
    <w:rsid w:val="00F95DE6"/>
    <w:rsid w:val="00F97FC8"/>
    <w:rsid w:val="00FA5FC9"/>
    <w:rsid w:val="00FA664C"/>
    <w:rsid w:val="00FB2FF6"/>
    <w:rsid w:val="00FC235E"/>
    <w:rsid w:val="00FC24A5"/>
    <w:rsid w:val="00FC6E5A"/>
    <w:rsid w:val="00FC6F82"/>
    <w:rsid w:val="00FC7DC4"/>
    <w:rsid w:val="00FC7ED5"/>
    <w:rsid w:val="00FD0000"/>
    <w:rsid w:val="00FD08AC"/>
    <w:rsid w:val="00FD42B8"/>
    <w:rsid w:val="00FE4B21"/>
    <w:rsid w:val="00FE507D"/>
    <w:rsid w:val="00FE64B1"/>
    <w:rsid w:val="00FF0192"/>
    <w:rsid w:val="00FF47FB"/>
    <w:rsid w:val="00FF50D8"/>
    <w:rsid w:val="00FF5F16"/>
    <w:rsid w:val="00FF6078"/>
    <w:rsid w:val="00FF6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ACF2"/>
  <w15:docId w15:val="{E0A6E895-E24E-4D76-AB5F-524B5E7D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C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References,NUMBERED PARAGRAPH,Scriptoria bullet points,Antes de enumeración,Párrafo de lista1,Indent Paragraph,Citation List,Liste 1,Bullet List,TOC style,Resume Title,Bullet Style,Bullets,List Paragraph1,b1,Number_1,L"/>
    <w:basedOn w:val="Normal"/>
    <w:link w:val="ListParagraphChar"/>
    <w:uiPriority w:val="34"/>
    <w:qFormat/>
    <w:rsid w:val="008368C7"/>
    <w:pPr>
      <w:widowControl w:val="0"/>
      <w:tabs>
        <w:tab w:val="left" w:pos="1134"/>
      </w:tabs>
      <w:spacing w:before="40" w:after="0"/>
      <w:jc w:val="both"/>
    </w:pPr>
    <w:rPr>
      <w:rFonts w:ascii="Times New Roman" w:hAnsi="Times New Roman" w:cs="Times New Roman"/>
      <w:iCs/>
      <w:sz w:val="28"/>
      <w:szCs w:val="28"/>
    </w:rPr>
  </w:style>
  <w:style w:type="paragraph" w:styleId="BalloonText">
    <w:name w:val="Balloon Text"/>
    <w:basedOn w:val="Normal"/>
    <w:link w:val="BalloonTextChar"/>
    <w:uiPriority w:val="99"/>
    <w:semiHidden/>
    <w:unhideWhenUsed/>
    <w:rsid w:val="00B02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4FE"/>
    <w:rPr>
      <w:rFonts w:ascii="Tahoma" w:hAnsi="Tahoma" w:cs="Tahoma"/>
      <w:sz w:val="16"/>
      <w:szCs w:val="16"/>
    </w:rPr>
  </w:style>
  <w:style w:type="character" w:styleId="Hyperlink">
    <w:name w:val="Hyperlink"/>
    <w:basedOn w:val="DefaultParagraphFont"/>
    <w:uiPriority w:val="99"/>
    <w:unhideWhenUsed/>
    <w:rsid w:val="00D63C5E"/>
    <w:rPr>
      <w:color w:val="0000FF" w:themeColor="hyperlink"/>
      <w:u w:val="single"/>
    </w:rPr>
  </w:style>
  <w:style w:type="character" w:styleId="UnresolvedMention">
    <w:name w:val="Unresolved Mention"/>
    <w:basedOn w:val="DefaultParagraphFont"/>
    <w:uiPriority w:val="99"/>
    <w:semiHidden/>
    <w:unhideWhenUsed/>
    <w:rsid w:val="00D63C5E"/>
    <w:rPr>
      <w:color w:val="605E5C"/>
      <w:shd w:val="clear" w:color="auto" w:fill="E1DFDD"/>
    </w:rPr>
  </w:style>
  <w:style w:type="paragraph" w:customStyle="1" w:styleId="I">
    <w:name w:val="I"/>
    <w:basedOn w:val="Normal"/>
    <w:link w:val="IChar"/>
    <w:qFormat/>
    <w:rsid w:val="0036507A"/>
    <w:pPr>
      <w:keepNext/>
      <w:spacing w:before="240" w:after="0"/>
      <w:ind w:firstLine="709"/>
      <w:jc w:val="both"/>
    </w:pPr>
    <w:rPr>
      <w:rFonts w:ascii="Times New Roman" w:hAnsi="Times New Roman" w:cs="Times New Roman"/>
      <w:b/>
      <w:bCs/>
      <w:iCs/>
      <w:sz w:val="28"/>
      <w:szCs w:val="28"/>
    </w:rPr>
  </w:style>
  <w:style w:type="paragraph" w:styleId="Header">
    <w:name w:val="header"/>
    <w:basedOn w:val="Normal"/>
    <w:link w:val="HeaderChar"/>
    <w:uiPriority w:val="99"/>
    <w:unhideWhenUsed/>
    <w:rsid w:val="00EE1DC6"/>
    <w:pPr>
      <w:tabs>
        <w:tab w:val="center" w:pos="4680"/>
        <w:tab w:val="right" w:pos="9360"/>
      </w:tabs>
      <w:spacing w:after="0" w:line="240" w:lineRule="auto"/>
    </w:pPr>
  </w:style>
  <w:style w:type="character" w:customStyle="1" w:styleId="IChar">
    <w:name w:val="I Char"/>
    <w:basedOn w:val="DefaultParagraphFont"/>
    <w:link w:val="I"/>
    <w:rsid w:val="0036507A"/>
    <w:rPr>
      <w:rFonts w:ascii="Times New Roman" w:hAnsi="Times New Roman" w:cs="Times New Roman"/>
      <w:b/>
      <w:bCs/>
      <w:iCs/>
      <w:sz w:val="28"/>
      <w:szCs w:val="28"/>
    </w:rPr>
  </w:style>
  <w:style w:type="character" w:customStyle="1" w:styleId="HeaderChar">
    <w:name w:val="Header Char"/>
    <w:basedOn w:val="DefaultParagraphFont"/>
    <w:link w:val="Header"/>
    <w:uiPriority w:val="99"/>
    <w:rsid w:val="00EE1DC6"/>
  </w:style>
  <w:style w:type="paragraph" w:styleId="Footer">
    <w:name w:val="footer"/>
    <w:basedOn w:val="Normal"/>
    <w:link w:val="FooterChar"/>
    <w:uiPriority w:val="99"/>
    <w:unhideWhenUsed/>
    <w:rsid w:val="00EE1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DC6"/>
  </w:style>
  <w:style w:type="table" w:styleId="TableGrid">
    <w:name w:val="Table Grid"/>
    <w:basedOn w:val="TableNormal"/>
    <w:uiPriority w:val="39"/>
    <w:rsid w:val="00F35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732F"/>
    <w:pPr>
      <w:spacing w:after="0" w:line="240" w:lineRule="auto"/>
    </w:pPr>
  </w:style>
  <w:style w:type="character" w:styleId="CommentReference">
    <w:name w:val="annotation reference"/>
    <w:basedOn w:val="DefaultParagraphFont"/>
    <w:uiPriority w:val="99"/>
    <w:semiHidden/>
    <w:unhideWhenUsed/>
    <w:rsid w:val="009E1690"/>
    <w:rPr>
      <w:sz w:val="16"/>
      <w:szCs w:val="16"/>
    </w:rPr>
  </w:style>
  <w:style w:type="paragraph" w:styleId="CommentText">
    <w:name w:val="annotation text"/>
    <w:basedOn w:val="Normal"/>
    <w:link w:val="CommentTextChar"/>
    <w:uiPriority w:val="99"/>
    <w:unhideWhenUsed/>
    <w:rsid w:val="009E1690"/>
    <w:pPr>
      <w:spacing w:line="240" w:lineRule="auto"/>
    </w:pPr>
    <w:rPr>
      <w:sz w:val="20"/>
      <w:szCs w:val="20"/>
    </w:rPr>
  </w:style>
  <w:style w:type="character" w:customStyle="1" w:styleId="CommentTextChar">
    <w:name w:val="Comment Text Char"/>
    <w:basedOn w:val="DefaultParagraphFont"/>
    <w:link w:val="CommentText"/>
    <w:uiPriority w:val="99"/>
    <w:rsid w:val="009E1690"/>
    <w:rPr>
      <w:sz w:val="20"/>
      <w:szCs w:val="20"/>
    </w:rPr>
  </w:style>
  <w:style w:type="paragraph" w:styleId="CommentSubject">
    <w:name w:val="annotation subject"/>
    <w:basedOn w:val="CommentText"/>
    <w:next w:val="CommentText"/>
    <w:link w:val="CommentSubjectChar"/>
    <w:uiPriority w:val="99"/>
    <w:semiHidden/>
    <w:unhideWhenUsed/>
    <w:rsid w:val="009E1690"/>
    <w:rPr>
      <w:b/>
      <w:bCs/>
    </w:rPr>
  </w:style>
  <w:style w:type="character" w:customStyle="1" w:styleId="CommentSubjectChar">
    <w:name w:val="Comment Subject Char"/>
    <w:basedOn w:val="CommentTextChar"/>
    <w:link w:val="CommentSubject"/>
    <w:uiPriority w:val="99"/>
    <w:semiHidden/>
    <w:rsid w:val="009E1690"/>
    <w:rPr>
      <w:b/>
      <w:bCs/>
      <w:sz w:val="20"/>
      <w:szCs w:val="20"/>
    </w:rPr>
  </w:style>
  <w:style w:type="character" w:styleId="FollowedHyperlink">
    <w:name w:val="FollowedHyperlink"/>
    <w:basedOn w:val="DefaultParagraphFont"/>
    <w:uiPriority w:val="99"/>
    <w:semiHidden/>
    <w:unhideWhenUsed/>
    <w:rsid w:val="003A3DFF"/>
    <w:rPr>
      <w:color w:val="800080" w:themeColor="followedHyperlink"/>
      <w:u w:val="single"/>
    </w:rPr>
  </w:style>
  <w:style w:type="character" w:customStyle="1" w:styleId="ListParagraphChar">
    <w:name w:val="List Paragraph Char"/>
    <w:aliases w:val="List Paragraph 1 Char,References Char,NUMBERED PARAGRAPH Char,Scriptoria bullet points Char,Antes de enumeración Char,Párrafo de lista1 Char,Indent Paragraph Char,Citation List Char,Liste 1 Char,Bullet List Char,TOC style Char,L Char"/>
    <w:link w:val="ListParagraph"/>
    <w:uiPriority w:val="34"/>
    <w:qFormat/>
    <w:locked/>
    <w:rsid w:val="00757314"/>
    <w:rPr>
      <w:rFonts w:ascii="Times New Roman" w:hAnsi="Times New Roman" w:cs="Times New Roman"/>
      <w:iCs/>
      <w:sz w:val="28"/>
      <w:szCs w:val="28"/>
    </w:rPr>
  </w:style>
  <w:style w:type="paragraph" w:styleId="HTMLPreformatted">
    <w:name w:val="HTML Preformatted"/>
    <w:basedOn w:val="Normal"/>
    <w:link w:val="HTMLPreformattedChar"/>
    <w:uiPriority w:val="99"/>
    <w:unhideWhenUsed/>
    <w:rsid w:val="00E07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078B4"/>
    <w:rPr>
      <w:rFonts w:ascii="Courier New" w:eastAsia="Times New Roman" w:hAnsi="Courier New" w:cs="Courier New"/>
      <w:sz w:val="20"/>
      <w:szCs w:val="20"/>
    </w:rPr>
  </w:style>
  <w:style w:type="character" w:customStyle="1" w:styleId="y2iqfc">
    <w:name w:val="y2iqfc"/>
    <w:basedOn w:val="DefaultParagraphFont"/>
    <w:rsid w:val="00E078B4"/>
  </w:style>
  <w:style w:type="paragraph" w:styleId="NormalWeb">
    <w:name w:val="Normal (Web)"/>
    <w:basedOn w:val="Normal"/>
    <w:uiPriority w:val="99"/>
    <w:semiHidden/>
    <w:unhideWhenUsed/>
    <w:rsid w:val="00FA664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05752">
      <w:bodyDiv w:val="1"/>
      <w:marLeft w:val="0"/>
      <w:marRight w:val="0"/>
      <w:marTop w:val="0"/>
      <w:marBottom w:val="0"/>
      <w:divBdr>
        <w:top w:val="none" w:sz="0" w:space="0" w:color="auto"/>
        <w:left w:val="none" w:sz="0" w:space="0" w:color="auto"/>
        <w:bottom w:val="none" w:sz="0" w:space="0" w:color="auto"/>
        <w:right w:val="none" w:sz="0" w:space="0" w:color="auto"/>
      </w:divBdr>
    </w:div>
    <w:div w:id="200673941">
      <w:bodyDiv w:val="1"/>
      <w:marLeft w:val="0"/>
      <w:marRight w:val="0"/>
      <w:marTop w:val="0"/>
      <w:marBottom w:val="0"/>
      <w:divBdr>
        <w:top w:val="none" w:sz="0" w:space="0" w:color="auto"/>
        <w:left w:val="none" w:sz="0" w:space="0" w:color="auto"/>
        <w:bottom w:val="none" w:sz="0" w:space="0" w:color="auto"/>
        <w:right w:val="none" w:sz="0" w:space="0" w:color="auto"/>
      </w:divBdr>
    </w:div>
    <w:div w:id="485245832">
      <w:bodyDiv w:val="1"/>
      <w:marLeft w:val="0"/>
      <w:marRight w:val="0"/>
      <w:marTop w:val="0"/>
      <w:marBottom w:val="0"/>
      <w:divBdr>
        <w:top w:val="none" w:sz="0" w:space="0" w:color="auto"/>
        <w:left w:val="none" w:sz="0" w:space="0" w:color="auto"/>
        <w:bottom w:val="none" w:sz="0" w:space="0" w:color="auto"/>
        <w:right w:val="none" w:sz="0" w:space="0" w:color="auto"/>
      </w:divBdr>
    </w:div>
    <w:div w:id="826287286">
      <w:bodyDiv w:val="1"/>
      <w:marLeft w:val="0"/>
      <w:marRight w:val="0"/>
      <w:marTop w:val="0"/>
      <w:marBottom w:val="0"/>
      <w:divBdr>
        <w:top w:val="none" w:sz="0" w:space="0" w:color="auto"/>
        <w:left w:val="none" w:sz="0" w:space="0" w:color="auto"/>
        <w:bottom w:val="none" w:sz="0" w:space="0" w:color="auto"/>
        <w:right w:val="none" w:sz="0" w:space="0" w:color="auto"/>
      </w:divBdr>
    </w:div>
    <w:div w:id="960302738">
      <w:bodyDiv w:val="1"/>
      <w:marLeft w:val="0"/>
      <w:marRight w:val="0"/>
      <w:marTop w:val="0"/>
      <w:marBottom w:val="0"/>
      <w:divBdr>
        <w:top w:val="none" w:sz="0" w:space="0" w:color="auto"/>
        <w:left w:val="none" w:sz="0" w:space="0" w:color="auto"/>
        <w:bottom w:val="none" w:sz="0" w:space="0" w:color="auto"/>
        <w:right w:val="none" w:sz="0" w:space="0" w:color="auto"/>
      </w:divBdr>
    </w:div>
    <w:div w:id="1104308343">
      <w:bodyDiv w:val="1"/>
      <w:marLeft w:val="0"/>
      <w:marRight w:val="0"/>
      <w:marTop w:val="0"/>
      <w:marBottom w:val="0"/>
      <w:divBdr>
        <w:top w:val="none" w:sz="0" w:space="0" w:color="auto"/>
        <w:left w:val="none" w:sz="0" w:space="0" w:color="auto"/>
        <w:bottom w:val="none" w:sz="0" w:space="0" w:color="auto"/>
        <w:right w:val="none" w:sz="0" w:space="0" w:color="auto"/>
      </w:divBdr>
    </w:div>
    <w:div w:id="1120680879">
      <w:bodyDiv w:val="1"/>
      <w:marLeft w:val="0"/>
      <w:marRight w:val="0"/>
      <w:marTop w:val="0"/>
      <w:marBottom w:val="0"/>
      <w:divBdr>
        <w:top w:val="none" w:sz="0" w:space="0" w:color="auto"/>
        <w:left w:val="none" w:sz="0" w:space="0" w:color="auto"/>
        <w:bottom w:val="none" w:sz="0" w:space="0" w:color="auto"/>
        <w:right w:val="none" w:sz="0" w:space="0" w:color="auto"/>
      </w:divBdr>
    </w:div>
    <w:div w:id="1130781192">
      <w:bodyDiv w:val="1"/>
      <w:marLeft w:val="0"/>
      <w:marRight w:val="0"/>
      <w:marTop w:val="0"/>
      <w:marBottom w:val="0"/>
      <w:divBdr>
        <w:top w:val="none" w:sz="0" w:space="0" w:color="auto"/>
        <w:left w:val="none" w:sz="0" w:space="0" w:color="auto"/>
        <w:bottom w:val="none" w:sz="0" w:space="0" w:color="auto"/>
        <w:right w:val="none" w:sz="0" w:space="0" w:color="auto"/>
      </w:divBdr>
    </w:div>
    <w:div w:id="1311442035">
      <w:bodyDiv w:val="1"/>
      <w:marLeft w:val="0"/>
      <w:marRight w:val="0"/>
      <w:marTop w:val="0"/>
      <w:marBottom w:val="0"/>
      <w:divBdr>
        <w:top w:val="none" w:sz="0" w:space="0" w:color="auto"/>
        <w:left w:val="none" w:sz="0" w:space="0" w:color="auto"/>
        <w:bottom w:val="none" w:sz="0" w:space="0" w:color="auto"/>
        <w:right w:val="none" w:sz="0" w:space="0" w:color="auto"/>
      </w:divBdr>
    </w:div>
    <w:div w:id="1355571527">
      <w:bodyDiv w:val="1"/>
      <w:marLeft w:val="0"/>
      <w:marRight w:val="0"/>
      <w:marTop w:val="0"/>
      <w:marBottom w:val="0"/>
      <w:divBdr>
        <w:top w:val="none" w:sz="0" w:space="0" w:color="auto"/>
        <w:left w:val="none" w:sz="0" w:space="0" w:color="auto"/>
        <w:bottom w:val="none" w:sz="0" w:space="0" w:color="auto"/>
        <w:right w:val="none" w:sz="0" w:space="0" w:color="auto"/>
      </w:divBdr>
    </w:div>
    <w:div w:id="1462069923">
      <w:bodyDiv w:val="1"/>
      <w:marLeft w:val="0"/>
      <w:marRight w:val="0"/>
      <w:marTop w:val="0"/>
      <w:marBottom w:val="0"/>
      <w:divBdr>
        <w:top w:val="none" w:sz="0" w:space="0" w:color="auto"/>
        <w:left w:val="none" w:sz="0" w:space="0" w:color="auto"/>
        <w:bottom w:val="none" w:sz="0" w:space="0" w:color="auto"/>
        <w:right w:val="none" w:sz="0" w:space="0" w:color="auto"/>
      </w:divBdr>
    </w:div>
    <w:div w:id="1649283552">
      <w:bodyDiv w:val="1"/>
      <w:marLeft w:val="0"/>
      <w:marRight w:val="0"/>
      <w:marTop w:val="0"/>
      <w:marBottom w:val="0"/>
      <w:divBdr>
        <w:top w:val="none" w:sz="0" w:space="0" w:color="auto"/>
        <w:left w:val="none" w:sz="0" w:space="0" w:color="auto"/>
        <w:bottom w:val="none" w:sz="0" w:space="0" w:color="auto"/>
        <w:right w:val="none" w:sz="0" w:space="0" w:color="auto"/>
      </w:divBdr>
    </w:div>
    <w:div w:id="1814902774">
      <w:bodyDiv w:val="1"/>
      <w:marLeft w:val="0"/>
      <w:marRight w:val="0"/>
      <w:marTop w:val="0"/>
      <w:marBottom w:val="0"/>
      <w:divBdr>
        <w:top w:val="none" w:sz="0" w:space="0" w:color="auto"/>
        <w:left w:val="none" w:sz="0" w:space="0" w:color="auto"/>
        <w:bottom w:val="none" w:sz="0" w:space="0" w:color="auto"/>
        <w:right w:val="none" w:sz="0" w:space="0" w:color="auto"/>
      </w:divBdr>
    </w:div>
    <w:div w:id="191361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wikipedia.org/wiki/T%E1%BB%95_ch%E1%BB%A9c_ch%C3%ADnh_tr%E1%BB%8B_Vi%E1%BB%87t_Nam" TargetMode="External"/><Relationship Id="rId18" Type="http://schemas.openxmlformats.org/officeDocument/2006/relationships/hyperlink" Target="mailto:HR.Vietnam@oxfam.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vi.wikipedia.org/wiki/M%E1%BA%B7t_tr%E1%BA%ADn_T%E1%BB%95_qu%E1%BB%91c_Vi%E1%BB%87t_Nam" TargetMode="External"/><Relationship Id="rId2" Type="http://schemas.openxmlformats.org/officeDocument/2006/relationships/customXml" Target="../customXml/item2.xml"/><Relationship Id="rId16" Type="http://schemas.openxmlformats.org/officeDocument/2006/relationships/hyperlink" Target="https://vi.wikipedia.org/wiki/%C4%90%E1%BA%A3ng_C%E1%BB%99ng_s%E1%BA%A3n_Vi%E1%BB%87t_Na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vi.wikipedia.org/wiki/N%C3%B4ng_d%C3%A2n"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wikipedia.org/wiki/T%E1%BB%95_ch%E1%BB%A9c_x%C3%A3_h%E1%BB%99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5B86507F32243920D0CEB13DE643D" ma:contentTypeVersion="20" ma:contentTypeDescription="Create a new document." ma:contentTypeScope="" ma:versionID="90a7695d9bdedcfe918ca8f5cc6a01e3">
  <xsd:schema xmlns:xsd="http://www.w3.org/2001/XMLSchema" xmlns:xs="http://www.w3.org/2001/XMLSchema" xmlns:p="http://schemas.microsoft.com/office/2006/metadata/properties" xmlns:ns1="http://schemas.microsoft.com/sharepoint/v3" xmlns:ns3="e06d87d0-8a48-4dd6-b17c-ec9814c023a2" xmlns:ns4="84c1d256-e846-4dbb-9b5a-85086e58cbc3" targetNamespace="http://schemas.microsoft.com/office/2006/metadata/properties" ma:root="true" ma:fieldsID="4faa6800c215788fadaf78916575fb8d" ns1:_="" ns3:_="" ns4:_="">
    <xsd:import namespace="http://schemas.microsoft.com/sharepoint/v3"/>
    <xsd:import namespace="e06d87d0-8a48-4dd6-b17c-ec9814c023a2"/>
    <xsd:import namespace="84c1d256-e846-4dbb-9b5a-85086e58cb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6d87d0-8a48-4dd6-b17c-ec9814c02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1d256-e846-4dbb-9b5a-85086e58cbc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06d87d0-8a48-4dd6-b17c-ec9814c023a2"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8FC0E-9751-4145-928A-1BE5D6B06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6d87d0-8a48-4dd6-b17c-ec9814c023a2"/>
    <ds:schemaRef ds:uri="84c1d256-e846-4dbb-9b5a-85086e58c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70DBA-EDDA-46E8-B151-6A795F204022}">
  <ds:schemaRefs>
    <ds:schemaRef ds:uri="http://schemas.microsoft.com/sharepoint/v3/contenttype/forms"/>
  </ds:schemaRefs>
</ds:datastoreItem>
</file>

<file path=customXml/itemProps3.xml><?xml version="1.0" encoding="utf-8"?>
<ds:datastoreItem xmlns:ds="http://schemas.openxmlformats.org/officeDocument/2006/customXml" ds:itemID="{59C1D679-2FE1-4803-806F-678585347EB3}">
  <ds:schemaRefs>
    <ds:schemaRef ds:uri="http://schemas.microsoft.com/office/2006/metadata/properties"/>
    <ds:schemaRef ds:uri="http://schemas.microsoft.com/office/infopath/2007/PartnerControls"/>
    <ds:schemaRef ds:uri="http://schemas.microsoft.com/sharepoint/v3"/>
    <ds:schemaRef ds:uri="e06d87d0-8a48-4dd6-b17c-ec9814c023a2"/>
  </ds:schemaRefs>
</ds:datastoreItem>
</file>

<file path=customXml/itemProps4.xml><?xml version="1.0" encoding="utf-8"?>
<ds:datastoreItem xmlns:ds="http://schemas.openxmlformats.org/officeDocument/2006/customXml" ds:itemID="{6F4B6EC5-B1E8-4266-AE3D-4D7C23BC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1870</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vuphannghia_2172@outlook.com</dc:creator>
  <cp:keywords/>
  <dc:description/>
  <cp:lastModifiedBy>Trang Hoang Le</cp:lastModifiedBy>
  <cp:revision>13</cp:revision>
  <cp:lastPrinted>2024-08-23T03:44:00Z</cp:lastPrinted>
  <dcterms:created xsi:type="dcterms:W3CDTF">2025-08-20T09:35:00Z</dcterms:created>
  <dcterms:modified xsi:type="dcterms:W3CDTF">2025-08-20T23:34:00Z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0x010100B425B86507F32243920D0CEB13DE643D</vt:lpwstr>
  </property>
</Properties>
</file>