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288B1" w14:textId="67DF2E67" w:rsidR="00265F62" w:rsidRPr="00265F62" w:rsidRDefault="00265F62" w:rsidP="00265F62">
      <w:pPr>
        <w:jc w:val="center"/>
        <w:rPr>
          <w:b/>
          <w:bCs/>
          <w:sz w:val="28"/>
          <w:szCs w:val="28"/>
        </w:rPr>
      </w:pPr>
      <w:r w:rsidRPr="00265F62">
        <w:rPr>
          <w:b/>
          <w:bCs/>
          <w:sz w:val="28"/>
          <w:szCs w:val="28"/>
        </w:rPr>
        <w:t>Job Title:</w:t>
      </w:r>
      <w:r w:rsidR="0080527F">
        <w:rPr>
          <w:b/>
          <w:bCs/>
          <w:sz w:val="28"/>
          <w:szCs w:val="28"/>
        </w:rPr>
        <w:t xml:space="preserve">  </w:t>
      </w:r>
      <w:r w:rsidR="0080527F" w:rsidRPr="0080527F">
        <w:rPr>
          <w:b/>
          <w:bCs/>
          <w:sz w:val="28"/>
          <w:szCs w:val="28"/>
        </w:rPr>
        <w:t>Girls’ Scholarship Project Coordinator</w:t>
      </w:r>
    </w:p>
    <w:p w14:paraId="2DBA952A" w14:textId="6321C41D" w:rsidR="00265F62" w:rsidRPr="00265F62" w:rsidRDefault="00265F62" w:rsidP="00265F62">
      <w:pPr>
        <w:jc w:val="center"/>
        <w:rPr>
          <w:sz w:val="28"/>
          <w:szCs w:val="28"/>
        </w:rPr>
      </w:pPr>
      <w:r w:rsidRPr="00265F62">
        <w:rPr>
          <w:sz w:val="28"/>
          <w:szCs w:val="28"/>
        </w:rPr>
        <w:t>Reports to:</w:t>
      </w:r>
      <w:r w:rsidRPr="00265F62">
        <w:rPr>
          <w:sz w:val="28"/>
          <w:szCs w:val="28"/>
        </w:rPr>
        <w:tab/>
        <w:t>Head of Programme</w:t>
      </w:r>
      <w:r w:rsidR="002F1F1E">
        <w:rPr>
          <w:sz w:val="28"/>
          <w:szCs w:val="28"/>
        </w:rPr>
        <w:t>s</w:t>
      </w:r>
    </w:p>
    <w:p w14:paraId="17B304E8" w14:textId="77777777" w:rsidR="00265F62" w:rsidRDefault="00265F62" w:rsidP="00265F62">
      <w:pPr>
        <w:rPr>
          <w:b/>
          <w:bCs/>
        </w:rPr>
      </w:pPr>
    </w:p>
    <w:p w14:paraId="7C9E1386" w14:textId="77777777" w:rsidR="00265F62" w:rsidRDefault="00265F62" w:rsidP="00265F62">
      <w:pPr>
        <w:jc w:val="center"/>
        <w:rPr>
          <w:b/>
          <w:bCs/>
        </w:rPr>
      </w:pPr>
      <w:r w:rsidRPr="00906D6F">
        <w:rPr>
          <w:b/>
          <w:bCs/>
        </w:rPr>
        <w:t>SAIGONCHILDREN – ORGANISATION PROFILE</w:t>
      </w:r>
    </w:p>
    <w:p w14:paraId="144AD94A" w14:textId="57600001" w:rsidR="00265F62" w:rsidRPr="00906D6F" w:rsidRDefault="00265F62" w:rsidP="00265F62">
      <w:r w:rsidRPr="00906D6F">
        <w:t>Saigonchildren is a UK-registered charity that has been working exclusively in Vietnam since 1992. Our vision is to eliminate poverty in Vietnam through education. We believe that education is the most effective and lasting way to help children and their families, while contributing to Vietnam’s economic development.</w:t>
      </w:r>
    </w:p>
    <w:p w14:paraId="167E9B17" w14:textId="77777777" w:rsidR="00265F62" w:rsidRPr="00906D6F" w:rsidRDefault="00265F62" w:rsidP="00265F62">
      <w:r w:rsidRPr="00906D6F">
        <w:t>Our mission:</w:t>
      </w:r>
      <w:r w:rsidRPr="00906D6F">
        <w:br/>
      </w:r>
      <w:r w:rsidRPr="00906D6F">
        <w:rPr>
          <w:i/>
          <w:iCs/>
        </w:rPr>
        <w:t>"Saigonchildren enables disadvantaged children in Vietnam to reach their full potential through receiving a quality education relevant to their needs."</w:t>
      </w:r>
    </w:p>
    <w:p w14:paraId="12108578" w14:textId="77777777" w:rsidR="00265F62" w:rsidRDefault="00265F62" w:rsidP="00265F62">
      <w:r w:rsidRPr="00906D6F">
        <w:t>Saigonchildren has earned a reputation as a trusted NGO, providing scholarships, building rural schools, supporting children with disabilities, and fostering the development of Vietnamese organizations dedicated to these causes.</w:t>
      </w:r>
    </w:p>
    <w:p w14:paraId="55EBAB0C" w14:textId="77777777" w:rsidR="00265F62" w:rsidRPr="00906D6F" w:rsidRDefault="00265F62" w:rsidP="00265F62"/>
    <w:p w14:paraId="1EDD0458" w14:textId="36684C86" w:rsidR="00265F62" w:rsidRPr="00906D6F" w:rsidRDefault="00265F62" w:rsidP="00265F62">
      <w:pPr>
        <w:jc w:val="center"/>
        <w:rPr>
          <w:b/>
          <w:bCs/>
        </w:rPr>
      </w:pPr>
      <w:r>
        <w:rPr>
          <w:b/>
          <w:bCs/>
        </w:rPr>
        <w:t>POSITION OVERVIEW</w:t>
      </w:r>
    </w:p>
    <w:p w14:paraId="1FFC5CD7" w14:textId="77777777" w:rsidR="00265F62" w:rsidRPr="00906D6F" w:rsidRDefault="00265F62" w:rsidP="00265F62">
      <w:r w:rsidRPr="00906D6F">
        <w:t>The Girls’ Scholarship Project Manager will lead the implementation of saigonchildren’s university scholarship project for disadvantaged girls. This role ensures that the project runs efficiently—from outreach and application to graduation and beyond—while meeting both the needs of scholars and donor expectations. The coordinator will also foster community connections, professional development pathways, and international collaborations to empower scholars to succeed in higher education and beyond.</w:t>
      </w:r>
    </w:p>
    <w:p w14:paraId="2F8278C7" w14:textId="77777777" w:rsidR="00265F62" w:rsidRPr="00906D6F" w:rsidRDefault="00265F62" w:rsidP="00265F62">
      <w:r w:rsidRPr="00906D6F">
        <w:t>Saigonchildren’s scholarship programme has been running successfully since 1992 and has supported around 60,000 annual scholarships. This new role is to enable the continued growth and development of our scholarship work.</w:t>
      </w:r>
    </w:p>
    <w:p w14:paraId="3B602783" w14:textId="77777777" w:rsidR="00265F62" w:rsidRPr="00906D6F" w:rsidRDefault="00265F62" w:rsidP="00265F62">
      <w:r w:rsidRPr="00906D6F">
        <w:t>The role-holder will collaborate closely with team members across departments within saigonchildren. This role requires a proactive mindset focused on building relationships while maintaining flexibility in responsibilities based on organisational needs.</w:t>
      </w:r>
    </w:p>
    <w:p w14:paraId="437C8F3C" w14:textId="77777777" w:rsidR="00265F62" w:rsidRDefault="00265F62" w:rsidP="00265F62">
      <w:pPr>
        <w:jc w:val="center"/>
        <w:rPr>
          <w:b/>
          <w:bCs/>
        </w:rPr>
      </w:pPr>
    </w:p>
    <w:p w14:paraId="72D88F6C" w14:textId="5A4C7DA2" w:rsidR="00265F62" w:rsidRPr="00906D6F" w:rsidRDefault="00265F62" w:rsidP="00265F62">
      <w:pPr>
        <w:jc w:val="center"/>
        <w:rPr>
          <w:b/>
          <w:bCs/>
        </w:rPr>
      </w:pPr>
      <w:r>
        <w:rPr>
          <w:b/>
          <w:bCs/>
        </w:rPr>
        <w:t>KEY RESPONSIBILITES</w:t>
      </w:r>
    </w:p>
    <w:p w14:paraId="79032355" w14:textId="77777777" w:rsidR="00265F62" w:rsidRPr="00906D6F" w:rsidRDefault="00265F62" w:rsidP="00265F62">
      <w:pPr>
        <w:rPr>
          <w:b/>
          <w:bCs/>
        </w:rPr>
      </w:pPr>
      <w:r w:rsidRPr="00906D6F">
        <w:rPr>
          <w:b/>
          <w:bCs/>
        </w:rPr>
        <w:t>A. Scholarship Recruitment &amp; Selection</w:t>
      </w:r>
    </w:p>
    <w:p w14:paraId="086F72E3" w14:textId="77777777" w:rsidR="00265F62" w:rsidRPr="00906D6F" w:rsidRDefault="00265F62" w:rsidP="00265F62">
      <w:pPr>
        <w:numPr>
          <w:ilvl w:val="0"/>
          <w:numId w:val="4"/>
        </w:numPr>
      </w:pPr>
      <w:r w:rsidRPr="00906D6F">
        <w:t xml:space="preserve">Develop annual plans covering outreach, application, selection, onboarding, and ongoing scholar support. </w:t>
      </w:r>
    </w:p>
    <w:p w14:paraId="36971D72" w14:textId="77777777" w:rsidR="00265F62" w:rsidRPr="00906D6F" w:rsidRDefault="00265F62" w:rsidP="00265F62">
      <w:pPr>
        <w:numPr>
          <w:ilvl w:val="1"/>
          <w:numId w:val="11"/>
        </w:numPr>
      </w:pPr>
      <w:r w:rsidRPr="00906D6F">
        <w:t>Develop outreach campaigns to promote the scholarships and ensure diversity in applicants.</w:t>
      </w:r>
    </w:p>
    <w:p w14:paraId="5E5173FB" w14:textId="77777777" w:rsidR="00265F62" w:rsidRPr="00906D6F" w:rsidRDefault="00265F62" w:rsidP="00265F62">
      <w:pPr>
        <w:numPr>
          <w:ilvl w:val="1"/>
          <w:numId w:val="11"/>
        </w:numPr>
      </w:pPr>
      <w:r w:rsidRPr="00906D6F">
        <w:lastRenderedPageBreak/>
        <w:t xml:space="preserve">Design and implement an inclusive, transparent application process in collaboration with internal teams and external partners. </w:t>
      </w:r>
    </w:p>
    <w:p w14:paraId="75DB4EA7" w14:textId="77777777" w:rsidR="00265F62" w:rsidRPr="00906D6F" w:rsidRDefault="00265F62" w:rsidP="00265F62">
      <w:pPr>
        <w:numPr>
          <w:ilvl w:val="1"/>
          <w:numId w:val="11"/>
        </w:numPr>
      </w:pPr>
      <w:r w:rsidRPr="00906D6F">
        <w:t>Manage a robust selection process based on financial need, academic potential, motivation, and alignment with organisational values.</w:t>
      </w:r>
    </w:p>
    <w:p w14:paraId="414C8150" w14:textId="77777777" w:rsidR="00265F62" w:rsidRPr="00906D6F" w:rsidRDefault="00265F62" w:rsidP="00265F62">
      <w:pPr>
        <w:rPr>
          <w:b/>
          <w:bCs/>
        </w:rPr>
      </w:pPr>
      <w:r w:rsidRPr="00906D6F">
        <w:rPr>
          <w:b/>
          <w:bCs/>
        </w:rPr>
        <w:t>B. Scholarship Support and Development</w:t>
      </w:r>
    </w:p>
    <w:p w14:paraId="2183FF63" w14:textId="0FE1AD6B" w:rsidR="00265F62" w:rsidRPr="00906D6F" w:rsidRDefault="00265F62" w:rsidP="00265F62">
      <w:pPr>
        <w:numPr>
          <w:ilvl w:val="0"/>
          <w:numId w:val="5"/>
        </w:numPr>
      </w:pPr>
      <w:r w:rsidRPr="00906D6F">
        <w:t>Build partnerships with universities, local authorities, and community stakeholders to ensure comprehensive support for scholars.</w:t>
      </w:r>
    </w:p>
    <w:p w14:paraId="5FE937AE" w14:textId="77777777" w:rsidR="00265F62" w:rsidRPr="00906D6F" w:rsidRDefault="00265F62" w:rsidP="00265F62">
      <w:pPr>
        <w:numPr>
          <w:ilvl w:val="0"/>
          <w:numId w:val="5"/>
        </w:numPr>
      </w:pPr>
      <w:r w:rsidRPr="00906D6F">
        <w:t>Monitor academic performance and well-being regularly and initiate timely interventions when challenges arise (e.g., financial or personal crises).</w:t>
      </w:r>
    </w:p>
    <w:p w14:paraId="1109E954" w14:textId="77777777" w:rsidR="00265F62" w:rsidRPr="00906D6F" w:rsidRDefault="00265F62" w:rsidP="00265F62">
      <w:pPr>
        <w:numPr>
          <w:ilvl w:val="0"/>
          <w:numId w:val="5"/>
        </w:numPr>
      </w:pPr>
      <w:r w:rsidRPr="00906D6F">
        <w:t xml:space="preserve">Organize life skills workshops, mentoring sessions, career guidance activities, and peer networking opportunities. </w:t>
      </w:r>
    </w:p>
    <w:p w14:paraId="4448EA32" w14:textId="77777777" w:rsidR="00265F62" w:rsidRPr="00906D6F" w:rsidRDefault="00265F62" w:rsidP="00265F62">
      <w:pPr>
        <w:numPr>
          <w:ilvl w:val="0"/>
          <w:numId w:val="5"/>
        </w:numPr>
      </w:pPr>
      <w:r w:rsidRPr="00906D6F">
        <w:t>Provide tailored support for scholars to ensure retention, academic success, and smooth transitions into employment.</w:t>
      </w:r>
    </w:p>
    <w:p w14:paraId="7F713F4C" w14:textId="77777777" w:rsidR="00265F62" w:rsidRPr="00906D6F" w:rsidRDefault="00265F62" w:rsidP="00265F62">
      <w:pPr>
        <w:rPr>
          <w:b/>
          <w:bCs/>
        </w:rPr>
      </w:pPr>
      <w:r w:rsidRPr="00906D6F">
        <w:rPr>
          <w:b/>
          <w:bCs/>
        </w:rPr>
        <w:t>C. Scholarship Community Building and Alumni Engagement</w:t>
      </w:r>
    </w:p>
    <w:p w14:paraId="36964996" w14:textId="77777777" w:rsidR="00265F62" w:rsidRPr="00906D6F" w:rsidRDefault="00265F62" w:rsidP="00265F62">
      <w:pPr>
        <w:numPr>
          <w:ilvl w:val="0"/>
          <w:numId w:val="8"/>
        </w:numPr>
      </w:pPr>
      <w:r w:rsidRPr="00906D6F">
        <w:t>Cultivate a sense of belonging among scholars through group activities, peer networks, and regular communication.</w:t>
      </w:r>
    </w:p>
    <w:p w14:paraId="3E91C673" w14:textId="77777777" w:rsidR="00265F62" w:rsidRPr="00906D6F" w:rsidRDefault="00265F62" w:rsidP="00265F62">
      <w:pPr>
        <w:numPr>
          <w:ilvl w:val="0"/>
          <w:numId w:val="8"/>
        </w:numPr>
      </w:pPr>
      <w:r w:rsidRPr="00906D6F">
        <w:t>Establish an alumni network focused on mentoring, storytelling, volunteering, and giving back to saigonchildren’s mission.</w:t>
      </w:r>
    </w:p>
    <w:p w14:paraId="79770423" w14:textId="77777777" w:rsidR="00265F62" w:rsidRPr="00906D6F" w:rsidRDefault="00265F62" w:rsidP="00265F62">
      <w:pPr>
        <w:numPr>
          <w:ilvl w:val="0"/>
          <w:numId w:val="8"/>
        </w:numPr>
      </w:pPr>
      <w:r w:rsidRPr="00906D6F">
        <w:t>Develop alumni activities that sustain long-term engagement with saigonchildren.</w:t>
      </w:r>
    </w:p>
    <w:p w14:paraId="5EC0EF3D" w14:textId="77777777" w:rsidR="00265F62" w:rsidRPr="00906D6F" w:rsidRDefault="00265F62" w:rsidP="00265F62">
      <w:pPr>
        <w:rPr>
          <w:b/>
          <w:bCs/>
        </w:rPr>
      </w:pPr>
      <w:r w:rsidRPr="00906D6F">
        <w:rPr>
          <w:b/>
          <w:bCs/>
        </w:rPr>
        <w:t>D. Data Management and Monitoring</w:t>
      </w:r>
    </w:p>
    <w:p w14:paraId="2AA6CEFA" w14:textId="77777777" w:rsidR="00265F62" w:rsidRPr="00906D6F" w:rsidRDefault="00265F62" w:rsidP="00265F62">
      <w:pPr>
        <w:numPr>
          <w:ilvl w:val="0"/>
          <w:numId w:val="6"/>
        </w:numPr>
      </w:pPr>
      <w:r w:rsidRPr="00906D6F">
        <w:t>Maintain accurate records of scholar profiles, budgets, and service delivery with the support of a project officer.</w:t>
      </w:r>
    </w:p>
    <w:p w14:paraId="5C5F222A" w14:textId="77777777" w:rsidR="00265F62" w:rsidRPr="00906D6F" w:rsidRDefault="00265F62" w:rsidP="00265F62">
      <w:pPr>
        <w:numPr>
          <w:ilvl w:val="0"/>
          <w:numId w:val="6"/>
        </w:numPr>
      </w:pPr>
      <w:r w:rsidRPr="00906D6F">
        <w:t>Utilize and develop data tracking systems for real-time decision-making and reporting.</w:t>
      </w:r>
    </w:p>
    <w:p w14:paraId="48AE7AD3" w14:textId="77777777" w:rsidR="00265F62" w:rsidRPr="00906D6F" w:rsidRDefault="00265F62" w:rsidP="00265F62">
      <w:pPr>
        <w:numPr>
          <w:ilvl w:val="0"/>
          <w:numId w:val="6"/>
        </w:numPr>
      </w:pPr>
      <w:r w:rsidRPr="00906D6F">
        <w:t>Prepare detailed reports, case studies, and success stories showcasing project impact.</w:t>
      </w:r>
    </w:p>
    <w:p w14:paraId="7DA538BB" w14:textId="77777777" w:rsidR="00265F62" w:rsidRPr="00906D6F" w:rsidRDefault="00265F62" w:rsidP="00265F62">
      <w:pPr>
        <w:rPr>
          <w:b/>
          <w:bCs/>
        </w:rPr>
      </w:pPr>
      <w:r w:rsidRPr="00906D6F">
        <w:rPr>
          <w:b/>
          <w:bCs/>
        </w:rPr>
        <w:t>E. Collaboration and Donor Engagement</w:t>
      </w:r>
    </w:p>
    <w:p w14:paraId="467E6388" w14:textId="77777777" w:rsidR="00265F62" w:rsidRPr="00906D6F" w:rsidRDefault="00265F62" w:rsidP="00265F62">
      <w:pPr>
        <w:numPr>
          <w:ilvl w:val="0"/>
          <w:numId w:val="7"/>
        </w:numPr>
      </w:pPr>
      <w:r w:rsidRPr="00906D6F">
        <w:t>Serve as the primary liaison for international partners involved in collaborative scholar development opportunities such as mentoring programs or virtual workshops.</w:t>
      </w:r>
    </w:p>
    <w:p w14:paraId="79BD2D26" w14:textId="77777777" w:rsidR="00265F62" w:rsidRPr="00906D6F" w:rsidRDefault="00265F62" w:rsidP="00265F62">
      <w:pPr>
        <w:numPr>
          <w:ilvl w:val="0"/>
          <w:numId w:val="7"/>
        </w:numPr>
      </w:pPr>
      <w:r w:rsidRPr="00906D6F">
        <w:t>Collaborate with other departments—particularly Fundraising and Communications—for facilitating visits, highlighting success stories, content creation, and reporting.</w:t>
      </w:r>
    </w:p>
    <w:p w14:paraId="6979F55A" w14:textId="77777777" w:rsidR="00265F62" w:rsidRPr="00906D6F" w:rsidRDefault="00265F62" w:rsidP="00265F62">
      <w:pPr>
        <w:numPr>
          <w:ilvl w:val="0"/>
          <w:numId w:val="7"/>
        </w:numPr>
      </w:pPr>
      <w:r w:rsidRPr="00906D6F">
        <w:t>Represent saigonchildren at meetings, workshops, conferences, or events relevant to education or gender-focused programming.</w:t>
      </w:r>
    </w:p>
    <w:p w14:paraId="06C662ED" w14:textId="77777777" w:rsidR="00265F62" w:rsidRDefault="00265F62" w:rsidP="00265F62"/>
    <w:p w14:paraId="246FC5E8" w14:textId="77777777" w:rsidR="00265F62" w:rsidRPr="00906D6F" w:rsidRDefault="00265F62" w:rsidP="00265F62"/>
    <w:p w14:paraId="03CDE0CA" w14:textId="6A258FD8" w:rsidR="00265F62" w:rsidRPr="00906D6F" w:rsidRDefault="00265F62" w:rsidP="00265F62">
      <w:pPr>
        <w:jc w:val="center"/>
        <w:rPr>
          <w:b/>
          <w:bCs/>
        </w:rPr>
      </w:pPr>
      <w:r w:rsidRPr="00906D6F">
        <w:rPr>
          <w:b/>
          <w:bCs/>
        </w:rPr>
        <w:lastRenderedPageBreak/>
        <w:t>R</w:t>
      </w:r>
      <w:r>
        <w:rPr>
          <w:b/>
          <w:bCs/>
        </w:rPr>
        <w:t>EQUIREMENTS</w:t>
      </w:r>
    </w:p>
    <w:p w14:paraId="0C354BD3" w14:textId="77777777" w:rsidR="00265F62" w:rsidRPr="00906D6F" w:rsidRDefault="00265F62" w:rsidP="00265F62">
      <w:pPr>
        <w:rPr>
          <w:b/>
          <w:bCs/>
        </w:rPr>
      </w:pPr>
      <w:r w:rsidRPr="00906D6F">
        <w:rPr>
          <w:b/>
          <w:bCs/>
        </w:rPr>
        <w:t>Essential Qualifications</w:t>
      </w:r>
    </w:p>
    <w:p w14:paraId="73AA9818" w14:textId="77777777" w:rsidR="00265F62" w:rsidRPr="00906D6F" w:rsidRDefault="00265F62" w:rsidP="00265F62">
      <w:pPr>
        <w:numPr>
          <w:ilvl w:val="0"/>
          <w:numId w:val="9"/>
        </w:numPr>
      </w:pPr>
      <w:r w:rsidRPr="00906D6F">
        <w:t>Vietnamese national with a university degree in social work, education, development studies, or a related field.</w:t>
      </w:r>
    </w:p>
    <w:p w14:paraId="7299C4A1" w14:textId="26D6E979" w:rsidR="00265F62" w:rsidRPr="00906D6F" w:rsidRDefault="00265F62" w:rsidP="00265F62">
      <w:pPr>
        <w:numPr>
          <w:ilvl w:val="0"/>
          <w:numId w:val="9"/>
        </w:numPr>
      </w:pPr>
      <w:r w:rsidRPr="00906D6F">
        <w:t xml:space="preserve">At least </w:t>
      </w:r>
      <w:r w:rsidR="00174F06">
        <w:t>5</w:t>
      </w:r>
      <w:r w:rsidRPr="00906D6F">
        <w:t xml:space="preserve"> years of experience in project implementation involving children or disadvantaged communities.</w:t>
      </w:r>
    </w:p>
    <w:p w14:paraId="101954B2" w14:textId="77777777" w:rsidR="00265F62" w:rsidRPr="00906D6F" w:rsidRDefault="00265F62" w:rsidP="00265F62">
      <w:pPr>
        <w:numPr>
          <w:ilvl w:val="0"/>
          <w:numId w:val="9"/>
        </w:numPr>
      </w:pPr>
      <w:r w:rsidRPr="00906D6F">
        <w:t>Strong organizational and project management skills</w:t>
      </w:r>
    </w:p>
    <w:p w14:paraId="36D2DC0C" w14:textId="77777777" w:rsidR="00265F62" w:rsidRPr="00906D6F" w:rsidRDefault="00265F62" w:rsidP="00265F62">
      <w:pPr>
        <w:numPr>
          <w:ilvl w:val="0"/>
          <w:numId w:val="9"/>
        </w:numPr>
      </w:pPr>
      <w:r w:rsidRPr="00906D6F">
        <w:t>Strong interpersonal skills with sensitivity toward vulnerable populations.</w:t>
      </w:r>
    </w:p>
    <w:p w14:paraId="525098B7" w14:textId="77777777" w:rsidR="00265F62" w:rsidRPr="00906D6F" w:rsidRDefault="00265F62" w:rsidP="00265F62">
      <w:pPr>
        <w:numPr>
          <w:ilvl w:val="0"/>
          <w:numId w:val="9"/>
        </w:numPr>
      </w:pPr>
      <w:r w:rsidRPr="00906D6F">
        <w:t>Excellent verbal and written communication skills in both Vietnamese and English</w:t>
      </w:r>
    </w:p>
    <w:p w14:paraId="78FF94F2" w14:textId="77777777" w:rsidR="00265F62" w:rsidRPr="00906D6F" w:rsidRDefault="00265F62" w:rsidP="00265F62">
      <w:pPr>
        <w:numPr>
          <w:ilvl w:val="0"/>
          <w:numId w:val="9"/>
        </w:numPr>
      </w:pPr>
      <w:r w:rsidRPr="00906D6F">
        <w:t>Competency in Microsoft Office tools; willingness to learn new software systems.</w:t>
      </w:r>
    </w:p>
    <w:p w14:paraId="0001FA69" w14:textId="77777777" w:rsidR="00265F62" w:rsidRPr="00906D6F" w:rsidRDefault="00265F62" w:rsidP="00265F62">
      <w:pPr>
        <w:numPr>
          <w:ilvl w:val="0"/>
          <w:numId w:val="9"/>
        </w:numPr>
      </w:pPr>
      <w:r w:rsidRPr="00906D6F">
        <w:t>Availability for regular travel to project sites with occasional evening/weekend work.</w:t>
      </w:r>
    </w:p>
    <w:p w14:paraId="66F0303C" w14:textId="77777777" w:rsidR="00265F62" w:rsidRPr="00906D6F" w:rsidRDefault="00265F62" w:rsidP="00265F62">
      <w:pPr>
        <w:rPr>
          <w:b/>
          <w:bCs/>
        </w:rPr>
      </w:pPr>
      <w:r w:rsidRPr="00906D6F">
        <w:rPr>
          <w:b/>
          <w:bCs/>
        </w:rPr>
        <w:t>Preferred Qualifications</w:t>
      </w:r>
    </w:p>
    <w:p w14:paraId="27776071" w14:textId="77777777" w:rsidR="00265F62" w:rsidRPr="00906D6F" w:rsidRDefault="00265F62" w:rsidP="00265F62">
      <w:pPr>
        <w:numPr>
          <w:ilvl w:val="0"/>
          <w:numId w:val="10"/>
        </w:numPr>
      </w:pPr>
      <w:r w:rsidRPr="00906D6F">
        <w:t>Experience working in rural or underserved communities.</w:t>
      </w:r>
    </w:p>
    <w:p w14:paraId="29BB8CF1" w14:textId="77777777" w:rsidR="00265F62" w:rsidRPr="00906D6F" w:rsidRDefault="00265F62" w:rsidP="00265F62">
      <w:pPr>
        <w:numPr>
          <w:ilvl w:val="0"/>
          <w:numId w:val="10"/>
        </w:numPr>
      </w:pPr>
      <w:r w:rsidRPr="00906D6F">
        <w:t>Knowledge of gender equity principles and child protection frameworks.</w:t>
      </w:r>
    </w:p>
    <w:p w14:paraId="1B1AD4BE" w14:textId="77777777" w:rsidR="00265F62" w:rsidRPr="00906D6F" w:rsidRDefault="00265F62" w:rsidP="00265F62">
      <w:pPr>
        <w:numPr>
          <w:ilvl w:val="0"/>
          <w:numId w:val="10"/>
        </w:numPr>
      </w:pPr>
      <w:r w:rsidRPr="00906D6F">
        <w:t>Understanding of Vietnam’s education system and child protection mechanisms.</w:t>
      </w:r>
    </w:p>
    <w:p w14:paraId="54ADF1C1" w14:textId="77777777" w:rsidR="00265F62" w:rsidRDefault="00265F62" w:rsidP="00265F62">
      <w:pPr>
        <w:jc w:val="center"/>
        <w:rPr>
          <w:b/>
          <w:bCs/>
        </w:rPr>
      </w:pPr>
    </w:p>
    <w:p w14:paraId="6F6032AB" w14:textId="1C8FD368" w:rsidR="00265F62" w:rsidRPr="00265F62" w:rsidRDefault="00265F62" w:rsidP="00265F62">
      <w:pPr>
        <w:jc w:val="center"/>
        <w:rPr>
          <w:b/>
          <w:bCs/>
        </w:rPr>
      </w:pPr>
      <w:r w:rsidRPr="00265F62">
        <w:rPr>
          <w:b/>
          <w:bCs/>
        </w:rPr>
        <w:t>HOW TO APPLY</w:t>
      </w:r>
    </w:p>
    <w:p w14:paraId="5884CC6C" w14:textId="77777777" w:rsidR="00265F62" w:rsidRPr="00906D6F" w:rsidRDefault="00265F62" w:rsidP="00265F62">
      <w:r w:rsidRPr="00906D6F">
        <w:t>Interested qualified candidates are invited to send their detailed CV and cover letter to Ms. Phung Nguyen (hr@saigonchildren.com).</w:t>
      </w:r>
    </w:p>
    <w:p w14:paraId="79A32046" w14:textId="77777777" w:rsidR="00265F62" w:rsidRPr="00906D6F" w:rsidRDefault="00265F62" w:rsidP="00265F62">
      <w:r w:rsidRPr="00906D6F">
        <w:t>We thank all applicants, but only short-listed candidates will be contacted for an interview.</w:t>
      </w:r>
    </w:p>
    <w:p w14:paraId="6AEC8D22" w14:textId="0E67FBCD" w:rsidR="00F546DE" w:rsidRPr="00265F62" w:rsidRDefault="00265F62" w:rsidP="00265F62">
      <w:r w:rsidRPr="00906D6F">
        <w:t>Deadline for submission: 23:59 (GMT+7),</w:t>
      </w:r>
      <w:r w:rsidR="00174F06">
        <w:t xml:space="preserve"> </w:t>
      </w:r>
      <w:r w:rsidR="00E02BA3">
        <w:rPr>
          <w:highlight w:val="yellow"/>
        </w:rPr>
        <w:t>23</w:t>
      </w:r>
      <w:r w:rsidR="00174F06" w:rsidRPr="00174F06">
        <w:rPr>
          <w:highlight w:val="yellow"/>
          <w:vertAlign w:val="superscript"/>
        </w:rPr>
        <w:t>th</w:t>
      </w:r>
      <w:r w:rsidR="00174F06" w:rsidRPr="00174F06">
        <w:rPr>
          <w:highlight w:val="yellow"/>
        </w:rPr>
        <w:t xml:space="preserve"> May </w:t>
      </w:r>
      <w:r w:rsidRPr="00174F06">
        <w:rPr>
          <w:highlight w:val="yellow"/>
        </w:rPr>
        <w:t>of  2025.</w:t>
      </w:r>
    </w:p>
    <w:sectPr w:rsidR="00F546DE" w:rsidRPr="00265F62" w:rsidSect="0054095D">
      <w:headerReference w:type="default" r:id="rId7"/>
      <w:footerReference w:type="default" r:id="rId8"/>
      <w:pgSz w:w="11907" w:h="16840" w:code="9"/>
      <w:pgMar w:top="1440" w:right="1197" w:bottom="1440" w:left="1440" w:header="284"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96E6F" w14:textId="77777777" w:rsidR="00AD0EEE" w:rsidRDefault="00AD0EEE" w:rsidP="00F546DE">
      <w:pPr>
        <w:spacing w:after="0" w:line="240" w:lineRule="auto"/>
      </w:pPr>
      <w:r>
        <w:separator/>
      </w:r>
    </w:p>
  </w:endnote>
  <w:endnote w:type="continuationSeparator" w:id="0">
    <w:p w14:paraId="242DAF48" w14:textId="77777777" w:rsidR="00AD0EEE" w:rsidRDefault="00AD0EEE" w:rsidP="00F546DE">
      <w:pPr>
        <w:spacing w:after="0" w:line="240" w:lineRule="auto"/>
      </w:pPr>
      <w:r>
        <w:continuationSeparator/>
      </w:r>
    </w:p>
  </w:endnote>
  <w:endnote w:type="continuationNotice" w:id="1">
    <w:p w14:paraId="25328729" w14:textId="77777777" w:rsidR="00AD0EEE" w:rsidRDefault="00AD0E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104CB" w14:textId="40FAD012" w:rsidR="00F546DE" w:rsidRDefault="0010397B" w:rsidP="00F546DE">
    <w:pPr>
      <w:pStyle w:val="Footer"/>
      <w:ind w:left="-1418"/>
    </w:pPr>
    <w:r>
      <w:rPr>
        <w:rFonts w:ascii="Arial" w:hAnsi="Arial"/>
        <w:noProof/>
      </w:rPr>
      <w:drawing>
        <wp:anchor distT="0" distB="0" distL="114300" distR="114300" simplePos="0" relativeHeight="251658240" behindDoc="0" locked="0" layoutInCell="1" allowOverlap="1" wp14:anchorId="684C825A" wp14:editId="4F8F376E">
          <wp:simplePos x="0" y="0"/>
          <wp:positionH relativeFrom="margin">
            <wp:posOffset>-833755</wp:posOffset>
          </wp:positionH>
          <wp:positionV relativeFrom="paragraph">
            <wp:posOffset>-548640</wp:posOffset>
          </wp:positionV>
          <wp:extent cx="1967399" cy="657225"/>
          <wp:effectExtent l="0" t="0" r="0" b="0"/>
          <wp:wrapNone/>
          <wp:docPr id="1653621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_blue_Strapline_Transparent-01.png"/>
                  <pic:cNvPicPr/>
                </pic:nvPicPr>
                <pic:blipFill>
                  <a:blip r:embed="rId1">
                    <a:extLst>
                      <a:ext uri="{28A0092B-C50C-407E-A947-70E740481C1C}">
                        <a14:useLocalDpi xmlns:a14="http://schemas.microsoft.com/office/drawing/2010/main" val="0"/>
                      </a:ext>
                    </a:extLst>
                  </a:blip>
                  <a:stretch>
                    <a:fillRect/>
                  </a:stretch>
                </pic:blipFill>
                <pic:spPr>
                  <a:xfrm>
                    <a:off x="0" y="0"/>
                    <a:ext cx="1967399" cy="657225"/>
                  </a:xfrm>
                  <a:prstGeom prst="rect">
                    <a:avLst/>
                  </a:prstGeom>
                </pic:spPr>
              </pic:pic>
            </a:graphicData>
          </a:graphic>
          <wp14:sizeRelH relativeFrom="margin">
            <wp14:pctWidth>0</wp14:pctWidth>
          </wp14:sizeRelH>
          <wp14:sizeRelV relativeFrom="margin">
            <wp14:pctHeight>0</wp14:pctHeight>
          </wp14:sizeRelV>
        </wp:anchor>
      </w:drawing>
    </w:r>
    <w:r w:rsidRPr="006E16CA">
      <w:rPr>
        <w:rFonts w:ascii="Arial" w:hAnsi="Arial"/>
        <w:noProof/>
      </w:rPr>
      <mc:AlternateContent>
        <mc:Choice Requires="wps">
          <w:drawing>
            <wp:anchor distT="45720" distB="45720" distL="114300" distR="114300" simplePos="0" relativeHeight="251658243" behindDoc="0" locked="0" layoutInCell="1" allowOverlap="1" wp14:anchorId="2F4647FA" wp14:editId="6D525002">
              <wp:simplePos x="0" y="0"/>
              <wp:positionH relativeFrom="margin">
                <wp:posOffset>5172075</wp:posOffset>
              </wp:positionH>
              <wp:positionV relativeFrom="paragraph">
                <wp:posOffset>-415290</wp:posOffset>
              </wp:positionV>
              <wp:extent cx="1352550" cy="1404620"/>
              <wp:effectExtent l="0" t="0" r="0" b="508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solidFill>
                        <a:srgbClr val="FFFFFF"/>
                      </a:solidFill>
                      <a:ln w="9525">
                        <a:noFill/>
                        <a:miter lim="800000"/>
                        <a:headEnd/>
                        <a:tailEnd/>
                      </a:ln>
                    </wps:spPr>
                    <wps:txbx>
                      <w:txbxContent>
                        <w:p w14:paraId="25C88F24" w14:textId="77777777" w:rsidR="0010397B" w:rsidRPr="006E16CA" w:rsidRDefault="0010397B" w:rsidP="0010397B">
                          <w:pPr>
                            <w:spacing w:line="240" w:lineRule="auto"/>
                            <w:rPr>
                              <w:rFonts w:ascii="Arial" w:hAnsi="Arial" w:cs="Arial"/>
                              <w:color w:val="A6A6A6" w:themeColor="background1" w:themeShade="A6"/>
                              <w:sz w:val="18"/>
                              <w:szCs w:val="18"/>
                            </w:rPr>
                          </w:pPr>
                          <w:r w:rsidRPr="006E16CA">
                            <w:rPr>
                              <w:rFonts w:ascii="Arial" w:hAnsi="Arial" w:cs="Arial"/>
                              <w:color w:val="A6A6A6" w:themeColor="background1" w:themeShade="A6"/>
                              <w:sz w:val="18"/>
                              <w:szCs w:val="18"/>
                            </w:rPr>
                            <w:t>+84 28 3930 3502</w:t>
                          </w:r>
                        </w:p>
                        <w:p w14:paraId="1A280DE1" w14:textId="77777777" w:rsidR="0010397B" w:rsidRPr="006E16CA" w:rsidRDefault="0010397B" w:rsidP="0010397B">
                          <w:pPr>
                            <w:spacing w:line="240" w:lineRule="auto"/>
                            <w:rPr>
                              <w:rFonts w:ascii="Arial" w:hAnsi="Arial" w:cs="Arial"/>
                              <w:color w:val="A6A6A6" w:themeColor="background1" w:themeShade="A6"/>
                              <w:sz w:val="18"/>
                              <w:szCs w:val="18"/>
                            </w:rPr>
                          </w:pPr>
                          <w:r w:rsidRPr="006E16CA">
                            <w:rPr>
                              <w:rFonts w:ascii="Arial" w:hAnsi="Arial" w:cs="Arial"/>
                              <w:color w:val="A6A6A6" w:themeColor="background1" w:themeShade="A6"/>
                              <w:sz w:val="18"/>
                              <w:szCs w:val="18"/>
                            </w:rPr>
                            <w:t>Saigonchildren.com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4647FA" id="_x0000_t202" coordsize="21600,21600" o:spt="202" path="m,l,21600r21600,l21600,xe">
              <v:stroke joinstyle="miter"/>
              <v:path gradientshapeok="t" o:connecttype="rect"/>
            </v:shapetype>
            <v:shape id="Text Box 3" o:spid="_x0000_s1026" type="#_x0000_t202" style="position:absolute;left:0;text-align:left;margin-left:407.25pt;margin-top:-32.7pt;width:106.5pt;height:110.6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NDDAIAAPcDAAAOAAAAZHJzL2Uyb0RvYy54bWysU9tu2zAMfR+wfxD0vtjJkq414hRdugwD&#10;ugvQ7QNkWY6FyaJGKbGzrx8lu2nQvQ3zg0Ca1CF5eLS+HTrDjgq9Blvy+SznTFkJtbb7kv/4vntz&#10;zZkPwtbCgFUlPynPbzevX617V6gFtGBqhYxArC96V/I2BFdkmZet6oSfgVOWgg1gJwK5uM9qFD2h&#10;dyZb5PlV1gPWDkEq7+nv/Rjkm4TfNEqGr03jVWCm5NRbSCems4pntlmLYo/CtVpObYh/6KIT2lLR&#10;M9S9CIIdUP8F1WmJ4KEJMwldBk2jpUoz0DTz/MU0j61wKs1C5Hh3psn/P1j55fjoviELw3sYaIFp&#10;CO8eQP70zMK2FXav7hChb5WoqfA8Upb1zhfT1Ui1L3wEqfrPUNOSxSFAAhoa7CIrNCcjdFrA6Uy6&#10;GgKTseTb1WK1opCk2HyZL68WaS2ZKJ6uO/Tho4KORaPkSFtN8OL44ENsRxRPKbGaB6PrnTYmObiv&#10;tgbZUZACdulLE7xIM5b1Jb+hVhKyhXg/iaPTgRRqdFfy6zx+o2YiHR9snVKC0Ga0qRNjJ34iJSM5&#10;YagGSow8VVCfiCmEUYn0cshoAX9z1pMKS+5/HQQqzswnS2zfzJfLKNvkLFfviBqGl5HqMiKsJKiS&#10;B85GcxuS1BMP7o62stOJr+dOpl5JXYnG6SVE+V76Kev5vW7+AAAA//8DAFBLAwQUAAYACAAAACEA&#10;FAo3SuAAAAAMAQAADwAAAGRycy9kb3ducmV2LnhtbEyPTUsDMRCG74L/IYzgrc22NHVZN1uKxYsH&#10;wSroMd3MfmAyCUm6Xf+96Ulv8/HwzjP1braGTRji6EjCalkAQ2qdHqmX8PH+vCiBxaRIK+MIJfxg&#10;hF1ze1OrSrsLveF0TD3LIRQrJWFIyVecx3ZAq+LSeaS861ywKuU29FwHdcnh1vB1UWy5VSPlC4Py&#10;+DRg+308Wwmfdhj1Ibx+ddpMh5duL/wcvJT3d/P+EVjCOf3BcNXP6tBkp5M7k47MSChXG5FRCYut&#10;2AC7EsX6IY9OuRKiBN7U/P8TzS8AAAD//wMAUEsBAi0AFAAGAAgAAAAhALaDOJL+AAAA4QEAABMA&#10;AAAAAAAAAAAAAAAAAAAAAFtDb250ZW50X1R5cGVzXS54bWxQSwECLQAUAAYACAAAACEAOP0h/9YA&#10;AACUAQAACwAAAAAAAAAAAAAAAAAvAQAAX3JlbHMvLnJlbHNQSwECLQAUAAYACAAAACEATrITQwwC&#10;AAD3AwAADgAAAAAAAAAAAAAAAAAuAgAAZHJzL2Uyb0RvYy54bWxQSwECLQAUAAYACAAAACEAFAo3&#10;SuAAAAAMAQAADwAAAAAAAAAAAAAAAABmBAAAZHJzL2Rvd25yZXYueG1sUEsFBgAAAAAEAAQA8wAA&#10;AHMFAAAAAA==&#10;" stroked="f">
              <v:textbox style="mso-fit-shape-to-text:t">
                <w:txbxContent>
                  <w:p w14:paraId="25C88F24" w14:textId="77777777" w:rsidR="0010397B" w:rsidRPr="006E16CA" w:rsidRDefault="0010397B" w:rsidP="0010397B">
                    <w:pPr>
                      <w:spacing w:line="240" w:lineRule="auto"/>
                      <w:rPr>
                        <w:rFonts w:ascii="Arial" w:hAnsi="Arial" w:cs="Arial"/>
                        <w:color w:val="A6A6A6" w:themeColor="background1" w:themeShade="A6"/>
                        <w:sz w:val="18"/>
                        <w:szCs w:val="18"/>
                      </w:rPr>
                    </w:pPr>
                    <w:r w:rsidRPr="006E16CA">
                      <w:rPr>
                        <w:rFonts w:ascii="Arial" w:hAnsi="Arial" w:cs="Arial"/>
                        <w:color w:val="A6A6A6" w:themeColor="background1" w:themeShade="A6"/>
                        <w:sz w:val="18"/>
                        <w:szCs w:val="18"/>
                      </w:rPr>
                      <w:t>+84 28 3930 3502</w:t>
                    </w:r>
                  </w:p>
                  <w:p w14:paraId="1A280DE1" w14:textId="77777777" w:rsidR="0010397B" w:rsidRPr="006E16CA" w:rsidRDefault="0010397B" w:rsidP="0010397B">
                    <w:pPr>
                      <w:spacing w:line="240" w:lineRule="auto"/>
                      <w:rPr>
                        <w:rFonts w:ascii="Arial" w:hAnsi="Arial" w:cs="Arial"/>
                        <w:color w:val="A6A6A6" w:themeColor="background1" w:themeShade="A6"/>
                        <w:sz w:val="18"/>
                        <w:szCs w:val="18"/>
                      </w:rPr>
                    </w:pPr>
                    <w:r w:rsidRPr="006E16CA">
                      <w:rPr>
                        <w:rFonts w:ascii="Arial" w:hAnsi="Arial" w:cs="Arial"/>
                        <w:color w:val="A6A6A6" w:themeColor="background1" w:themeShade="A6"/>
                        <w:sz w:val="18"/>
                        <w:szCs w:val="18"/>
                      </w:rPr>
                      <w:t>Saigonchildren.com</w:t>
                    </w:r>
                  </w:p>
                </w:txbxContent>
              </v:textbox>
              <w10:wrap type="square" anchorx="margin"/>
            </v:shape>
          </w:pict>
        </mc:Fallback>
      </mc:AlternateContent>
    </w:r>
    <w:r w:rsidRPr="0010397B">
      <w:rPr>
        <w:noProof/>
      </w:rPr>
      <mc:AlternateContent>
        <mc:Choice Requires="wps">
          <w:drawing>
            <wp:anchor distT="45720" distB="45720" distL="114300" distR="114300" simplePos="0" relativeHeight="251658242" behindDoc="0" locked="0" layoutInCell="1" allowOverlap="1" wp14:anchorId="0E0DDB9A" wp14:editId="119D9A17">
              <wp:simplePos x="0" y="0"/>
              <wp:positionH relativeFrom="column">
                <wp:posOffset>3314700</wp:posOffset>
              </wp:positionH>
              <wp:positionV relativeFrom="paragraph">
                <wp:posOffset>-405765</wp:posOffset>
              </wp:positionV>
              <wp:extent cx="1818005" cy="1404620"/>
              <wp:effectExtent l="0" t="0" r="0" b="508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1404620"/>
                      </a:xfrm>
                      <a:prstGeom prst="rect">
                        <a:avLst/>
                      </a:prstGeom>
                      <a:solidFill>
                        <a:srgbClr val="FFFFFF"/>
                      </a:solidFill>
                      <a:ln w="9525">
                        <a:noFill/>
                        <a:miter lim="800000"/>
                        <a:headEnd/>
                        <a:tailEnd/>
                      </a:ln>
                    </wps:spPr>
                    <wps:txbx>
                      <w:txbxContent>
                        <w:p w14:paraId="3836F4C0" w14:textId="77777777" w:rsidR="0010397B" w:rsidRPr="006E16CA" w:rsidRDefault="0010397B" w:rsidP="0010397B">
                          <w:pPr>
                            <w:spacing w:line="240" w:lineRule="auto"/>
                            <w:rPr>
                              <w:rFonts w:ascii="Arial" w:hAnsi="Arial" w:cs="Arial"/>
                              <w:color w:val="A6A6A6" w:themeColor="background1" w:themeShade="A6"/>
                              <w:sz w:val="18"/>
                              <w:szCs w:val="18"/>
                            </w:rPr>
                          </w:pPr>
                          <w:r w:rsidRPr="006E16CA">
                            <w:rPr>
                              <w:rFonts w:ascii="Arial" w:hAnsi="Arial" w:cs="Arial"/>
                              <w:color w:val="A6A6A6" w:themeColor="background1" w:themeShade="A6"/>
                              <w:sz w:val="18"/>
                              <w:szCs w:val="18"/>
                            </w:rPr>
                            <w:t>Registered charity number:</w:t>
                          </w:r>
                        </w:p>
                        <w:p w14:paraId="2F5831D5" w14:textId="2630F4D4" w:rsidR="0010397B" w:rsidRPr="006E16CA" w:rsidRDefault="0010397B" w:rsidP="0010397B">
                          <w:pPr>
                            <w:spacing w:line="240" w:lineRule="auto"/>
                            <w:rPr>
                              <w:rFonts w:ascii="Arial" w:hAnsi="Arial" w:cs="Arial"/>
                              <w:color w:val="A6A6A6" w:themeColor="background1" w:themeShade="A6"/>
                              <w:sz w:val="18"/>
                              <w:szCs w:val="18"/>
                            </w:rPr>
                          </w:pPr>
                          <w:r w:rsidRPr="006E16CA">
                            <w:rPr>
                              <w:rFonts w:ascii="Arial" w:hAnsi="Arial" w:cs="Arial"/>
                              <w:color w:val="A6A6A6" w:themeColor="background1" w:themeShade="A6"/>
                              <w:sz w:val="18"/>
                              <w:szCs w:val="18"/>
                            </w:rPr>
                            <w:t xml:space="preserve">UK 1157774 VN </w:t>
                          </w:r>
                          <w:r w:rsidR="00114540">
                            <w:rPr>
                              <w:rFonts w:ascii="Arial" w:hAnsi="Arial" w:cs="Arial"/>
                              <w:color w:val="A6A6A6" w:themeColor="background1" w:themeShade="A6"/>
                              <w:sz w:val="18"/>
                              <w:szCs w:val="18"/>
                            </w:rPr>
                            <w:t>63</w:t>
                          </w:r>
                          <w:r w:rsidRPr="006E16CA">
                            <w:rPr>
                              <w:rFonts w:ascii="Arial" w:hAnsi="Arial" w:cs="Arial"/>
                              <w:color w:val="A6A6A6" w:themeColor="background1" w:themeShade="A6"/>
                              <w:sz w:val="18"/>
                              <w:szCs w:val="18"/>
                            </w:rPr>
                            <w:t>/CNV-VP</w:t>
                          </w:r>
                          <w:r w:rsidR="00114540">
                            <w:rPr>
                              <w:rFonts w:ascii="Arial" w:hAnsi="Arial" w:cs="Arial"/>
                              <w:color w:val="A6A6A6" w:themeColor="background1" w:themeShade="A6"/>
                              <w:sz w:val="18"/>
                              <w:szCs w:val="18"/>
                            </w:rPr>
                            <w:t>ĐD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0DDB9A" id="Text Box 4" o:spid="_x0000_s1027" type="#_x0000_t202" style="position:absolute;left:0;text-align:left;margin-left:261pt;margin-top:-31.95pt;width:143.1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Y4EAIAAP4DAAAOAAAAZHJzL2Uyb0RvYy54bWysk1Fv0zAQx9+R+A6W32nSqh1b1HQaHUVI&#10;YyANPoDjOI2F4zNnt0n59JydrKvGGyIPlp2z/7773d/r26Ez7KjQa7Aln89yzpSVUGu7L/mP77t3&#10;15z5IGwtDFhV8pPy/Hbz9s26d4VaQAumVshIxPqidyVvQ3BFlnnZqk74GThlKdgAdiLQEvdZjaIn&#10;9c5kizy/ynrA2iFI5T39vR+DfJP0m0bJ8LVpvArMlJxyC2nENFZxzDZrUexRuFbLKQ3xD1l0Qlu6&#10;9Cx1L4JgB9R/SXVaInhowkxCl0HTaKlSDVTNPH9VzVMrnEq1EBzvzpj8/5OVj8cn9w1ZGD7AQA1M&#10;RXj3APKnZxa2rbB7dYcIfatETRfPI7Ksd76YjkbUvvBRpOq/QE1NFocASWhosItUqE5G6tSA0xm6&#10;GgKT8crr+XWerziTFJsv8+XVIrUlE8XzcYc+fFLQsTgpOVJXk7w4PvgQ0xHF85Z4mwej6502Ji1w&#10;X20NsqMgB+zSlyp4tc1Y1pf8ZrVYJWUL8XwyR6cDOdToruSUJ32jZyKOj7ZOW4LQZpxTJsZOfCKS&#10;EU4YqoHpeoIXcVVQnwgYwmhIekA0aQF/c9aTGUvufx0EKs7MZ0vQb+bLZXRvWixX74kQw8tIdRkR&#10;VpJUyQNn43QbkuMTDndHzdnphO0lkyllMlmiOT2I6OLLddr18mw3fwAAAP//AwBQSwMEFAAGAAgA&#10;AAAhALeWMczgAAAACwEAAA8AAABkcnMvZG93bnJldi54bWxMj8FOwzAQRO9I/IO1SNxah0QpIcSp&#10;KiouHJAoSHB0YyeOiNeW7abh71lO9Ljap5k3zXaxE5t1iKNDAXfrDJjGzqkRBwEf78+rClhMEpWc&#10;HGoBPzrCtr2+amSt3Bnf9HxIA6MQjLUUYFLyNeexM9rKuHZeI/16F6xMdIaBqyDPFG4nnmfZhls5&#10;IjUY6fWT0d334WQFfFozqn14/erVNO9f+l3pl+CFuL1Zdo/Akl7SPwx/+qQOLTkd3QlVZJOAMs9p&#10;SxKw2hQPwIiosqoAdiS0vC+Atw2/3ND+AgAA//8DAFBLAQItABQABgAIAAAAIQC2gziS/gAAAOEB&#10;AAATAAAAAAAAAAAAAAAAAAAAAABbQ29udGVudF9UeXBlc10ueG1sUEsBAi0AFAAGAAgAAAAhADj9&#10;If/WAAAAlAEAAAsAAAAAAAAAAAAAAAAALwEAAF9yZWxzLy5yZWxzUEsBAi0AFAAGAAgAAAAhAJC5&#10;djgQAgAA/gMAAA4AAAAAAAAAAAAAAAAALgIAAGRycy9lMm9Eb2MueG1sUEsBAi0AFAAGAAgAAAAh&#10;ALeWMczgAAAACwEAAA8AAAAAAAAAAAAAAAAAagQAAGRycy9kb3ducmV2LnhtbFBLBQYAAAAABAAE&#10;APMAAAB3BQAAAAA=&#10;" stroked="f">
              <v:textbox style="mso-fit-shape-to-text:t">
                <w:txbxContent>
                  <w:p w14:paraId="3836F4C0" w14:textId="77777777" w:rsidR="0010397B" w:rsidRPr="006E16CA" w:rsidRDefault="0010397B" w:rsidP="0010397B">
                    <w:pPr>
                      <w:spacing w:line="240" w:lineRule="auto"/>
                      <w:rPr>
                        <w:rFonts w:ascii="Arial" w:hAnsi="Arial" w:cs="Arial"/>
                        <w:color w:val="A6A6A6" w:themeColor="background1" w:themeShade="A6"/>
                        <w:sz w:val="18"/>
                        <w:szCs w:val="18"/>
                      </w:rPr>
                    </w:pPr>
                    <w:r w:rsidRPr="006E16CA">
                      <w:rPr>
                        <w:rFonts w:ascii="Arial" w:hAnsi="Arial" w:cs="Arial"/>
                        <w:color w:val="A6A6A6" w:themeColor="background1" w:themeShade="A6"/>
                        <w:sz w:val="18"/>
                        <w:szCs w:val="18"/>
                      </w:rPr>
                      <w:t>Registered charity number:</w:t>
                    </w:r>
                  </w:p>
                  <w:p w14:paraId="2F5831D5" w14:textId="2630F4D4" w:rsidR="0010397B" w:rsidRPr="006E16CA" w:rsidRDefault="0010397B" w:rsidP="0010397B">
                    <w:pPr>
                      <w:spacing w:line="240" w:lineRule="auto"/>
                      <w:rPr>
                        <w:rFonts w:ascii="Arial" w:hAnsi="Arial" w:cs="Arial"/>
                        <w:color w:val="A6A6A6" w:themeColor="background1" w:themeShade="A6"/>
                        <w:sz w:val="18"/>
                        <w:szCs w:val="18"/>
                      </w:rPr>
                    </w:pPr>
                    <w:r w:rsidRPr="006E16CA">
                      <w:rPr>
                        <w:rFonts w:ascii="Arial" w:hAnsi="Arial" w:cs="Arial"/>
                        <w:color w:val="A6A6A6" w:themeColor="background1" w:themeShade="A6"/>
                        <w:sz w:val="18"/>
                        <w:szCs w:val="18"/>
                      </w:rPr>
                      <w:t xml:space="preserve">UK 1157774 VN </w:t>
                    </w:r>
                    <w:r w:rsidR="00114540">
                      <w:rPr>
                        <w:rFonts w:ascii="Arial" w:hAnsi="Arial" w:cs="Arial"/>
                        <w:color w:val="A6A6A6" w:themeColor="background1" w:themeShade="A6"/>
                        <w:sz w:val="18"/>
                        <w:szCs w:val="18"/>
                      </w:rPr>
                      <w:t>63</w:t>
                    </w:r>
                    <w:r w:rsidRPr="006E16CA">
                      <w:rPr>
                        <w:rFonts w:ascii="Arial" w:hAnsi="Arial" w:cs="Arial"/>
                        <w:color w:val="A6A6A6" w:themeColor="background1" w:themeShade="A6"/>
                        <w:sz w:val="18"/>
                        <w:szCs w:val="18"/>
                      </w:rPr>
                      <w:t>/CNV-VP</w:t>
                    </w:r>
                    <w:r w:rsidR="00114540">
                      <w:rPr>
                        <w:rFonts w:ascii="Arial" w:hAnsi="Arial" w:cs="Arial"/>
                        <w:color w:val="A6A6A6" w:themeColor="background1" w:themeShade="A6"/>
                        <w:sz w:val="18"/>
                        <w:szCs w:val="18"/>
                      </w:rPr>
                      <w:t>ĐD</w:t>
                    </w:r>
                  </w:p>
                </w:txbxContent>
              </v:textbox>
              <w10:wrap type="square"/>
            </v:shape>
          </w:pict>
        </mc:Fallback>
      </mc:AlternateContent>
    </w:r>
    <w:r w:rsidRPr="0010397B">
      <w:rPr>
        <w:noProof/>
      </w:rPr>
      <mc:AlternateContent>
        <mc:Choice Requires="wps">
          <w:drawing>
            <wp:anchor distT="45720" distB="45720" distL="114300" distR="114300" simplePos="0" relativeHeight="251658241" behindDoc="0" locked="0" layoutInCell="1" allowOverlap="1" wp14:anchorId="75811158" wp14:editId="24343926">
              <wp:simplePos x="0" y="0"/>
              <wp:positionH relativeFrom="column">
                <wp:posOffset>1136135</wp:posOffset>
              </wp:positionH>
              <wp:positionV relativeFrom="paragraph">
                <wp:posOffset>-396240</wp:posOffset>
              </wp:positionV>
              <wp:extent cx="2254765" cy="1404620"/>
              <wp:effectExtent l="0" t="0" r="0" b="5080"/>
              <wp:wrapSquare wrapText="bothSides"/>
              <wp:docPr id="2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765" cy="1404620"/>
                      </a:xfrm>
                      <a:prstGeom prst="rect">
                        <a:avLst/>
                      </a:prstGeom>
                      <a:solidFill>
                        <a:srgbClr val="FFFFFF"/>
                      </a:solidFill>
                      <a:ln w="9525">
                        <a:noFill/>
                        <a:miter lim="800000"/>
                        <a:headEnd/>
                        <a:tailEnd/>
                      </a:ln>
                    </wps:spPr>
                    <wps:txbx>
                      <w:txbxContent>
                        <w:p w14:paraId="01A2BD57" w14:textId="77777777" w:rsidR="0010397B" w:rsidRPr="006E16CA" w:rsidRDefault="0010397B" w:rsidP="0010397B">
                          <w:pPr>
                            <w:spacing w:line="240" w:lineRule="auto"/>
                            <w:rPr>
                              <w:rFonts w:ascii="Arial" w:hAnsi="Arial" w:cs="Arial"/>
                              <w:b/>
                              <w:bCs/>
                              <w:color w:val="00B0F0"/>
                              <w:sz w:val="18"/>
                              <w:szCs w:val="18"/>
                            </w:rPr>
                          </w:pPr>
                          <w:r w:rsidRPr="006E16CA">
                            <w:rPr>
                              <w:rFonts w:ascii="Arial" w:hAnsi="Arial" w:cs="Arial"/>
                              <w:b/>
                              <w:bCs/>
                              <w:color w:val="00B0F0"/>
                              <w:sz w:val="18"/>
                              <w:szCs w:val="18"/>
                            </w:rPr>
                            <w:t>Saigon Children’s Charity CIO</w:t>
                          </w:r>
                        </w:p>
                        <w:p w14:paraId="5B466FAC" w14:textId="77777777" w:rsidR="0010397B" w:rsidRPr="006E16CA" w:rsidRDefault="0010397B" w:rsidP="0010397B">
                          <w:pPr>
                            <w:spacing w:line="240" w:lineRule="auto"/>
                            <w:rPr>
                              <w:rFonts w:ascii="Arial" w:hAnsi="Arial" w:cs="Arial"/>
                              <w:color w:val="A6A6A6" w:themeColor="background1" w:themeShade="A6"/>
                              <w:sz w:val="18"/>
                              <w:szCs w:val="18"/>
                            </w:rPr>
                          </w:pPr>
                          <w:r w:rsidRPr="006E16CA">
                            <w:rPr>
                              <w:rFonts w:ascii="Arial" w:hAnsi="Arial" w:cs="Arial"/>
                              <w:color w:val="A6A6A6" w:themeColor="background1" w:themeShade="A6"/>
                              <w:sz w:val="18"/>
                              <w:szCs w:val="18"/>
                            </w:rPr>
                            <w:t>59 Tran Quoc Thao, Dist.3, HCMC, VN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811158" id="Text Box 5" o:spid="_x0000_s1028" type="#_x0000_t202" style="position:absolute;left:0;text-align:left;margin-left:89.45pt;margin-top:-31.2pt;width:177.5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vJQEwIAAP4DAAAOAAAAZHJzL2Uyb0RvYy54bWysk99u2yAUxu8n7R0Q94sdK0lbK07Vpcs0&#10;qfsjdXsAjHGMhjnsQGJ3T78DTtOou5vmCwQ+8HHO73ysb8fesKNCr8FWfD7LOVNWQqPtvuI/vu/e&#10;XXPmg7CNMGBVxZ+U57ebt2/WgytVAR2YRiEjEevLwVW8C8GVWeZlp3rhZ+CUpWAL2ItAS9xnDYqB&#10;1HuTFXm+ygbAxiFI5T39vZ+CfJP021bJ8LVtvQrMVJxyC2nENNZxzDZrUe5RuE7LUxriH7LohbZ0&#10;6VnqXgTBDqj/kuq1RPDQhpmEPoO21VKlGqiaef6qmsdOOJVqITjenTH5/ycrvxwf3TdkYXwPIzUw&#10;FeHdA8ifnlnYdsLu1R0iDJ0SDV08j8iywfnydDSi9qWPIvXwGRpqsjgESEJji32kQnUyUqcGPJ2h&#10;qzEwST+LYrm4Wi05kxSbL/LFqkhtyUT5fNyhDx8V9CxOKo7U1SQvjg8+xHRE+bwl3ubB6GanjUkL&#10;3Ndbg+woyAG79KUKXm0zlg0Vv1kWy6RsIZ5P5uh1IIca3Vf8Oo/f5JmI44Nt0pYgtJnmlImxJz4R&#10;yQQnjPXIdEO1xrMRVw3NEwFDmAxJD4gmHeBvzgYyY8X9r4NAxZn5ZAn6zXyxiO5Ni8XyiggxvIzU&#10;lxFhJUlVPHA2TbchOT7hcHfUnJ1O2F4yOaVMJks0Tw8iuvhynXa9PNvNHwAAAP//AwBQSwMEFAAG&#10;AAgAAAAhAB0HZNvfAAAACwEAAA8AAABkcnMvZG93bnJldi54bWxMjzFPwzAUhHck/oP1kNhah9KU&#10;EOJUFRULAxIFCUY3duII+9my3TT8ex4TjKc73X3XbGdn2aRjGj0KuFkWwDR2Xo04CHh/e1pUwFKW&#10;qKT1qAV86wTb9vKikbXyZ3zV0yEPjEow1VKAyTnUnKfOaCfT0geN5PU+OplJxoGrKM9U7ixfFcWG&#10;OzkiLRgZ9KPR3dfh5AR8ODOqfXz57JWd9s/9rgxzDEJcX827B2BZz/kvDL/4hA4tMR39CVVilvRd&#10;dU9RAYvNag2MEuXtmt4dySqrCnjb8P8f2h8AAAD//wMAUEsBAi0AFAAGAAgAAAAhALaDOJL+AAAA&#10;4QEAABMAAAAAAAAAAAAAAAAAAAAAAFtDb250ZW50X1R5cGVzXS54bWxQSwECLQAUAAYACAAAACEA&#10;OP0h/9YAAACUAQAACwAAAAAAAAAAAAAAAAAvAQAAX3JlbHMvLnJlbHNQSwECLQAUAAYACAAAACEA&#10;t9ryUBMCAAD+AwAADgAAAAAAAAAAAAAAAAAuAgAAZHJzL2Uyb0RvYy54bWxQSwECLQAUAAYACAAA&#10;ACEAHQdk298AAAALAQAADwAAAAAAAAAAAAAAAABtBAAAZHJzL2Rvd25yZXYueG1sUEsFBgAAAAAE&#10;AAQA8wAAAHkFAAAAAA==&#10;" stroked="f">
              <v:textbox style="mso-fit-shape-to-text:t">
                <w:txbxContent>
                  <w:p w14:paraId="01A2BD57" w14:textId="77777777" w:rsidR="0010397B" w:rsidRPr="006E16CA" w:rsidRDefault="0010397B" w:rsidP="0010397B">
                    <w:pPr>
                      <w:spacing w:line="240" w:lineRule="auto"/>
                      <w:rPr>
                        <w:rFonts w:ascii="Arial" w:hAnsi="Arial" w:cs="Arial"/>
                        <w:b/>
                        <w:bCs/>
                        <w:color w:val="00B0F0"/>
                        <w:sz w:val="18"/>
                        <w:szCs w:val="18"/>
                      </w:rPr>
                    </w:pPr>
                    <w:r w:rsidRPr="006E16CA">
                      <w:rPr>
                        <w:rFonts w:ascii="Arial" w:hAnsi="Arial" w:cs="Arial"/>
                        <w:b/>
                        <w:bCs/>
                        <w:color w:val="00B0F0"/>
                        <w:sz w:val="18"/>
                        <w:szCs w:val="18"/>
                      </w:rPr>
                      <w:t>Saigon Children’s Charity CIO</w:t>
                    </w:r>
                  </w:p>
                  <w:p w14:paraId="5B466FAC" w14:textId="77777777" w:rsidR="0010397B" w:rsidRPr="006E16CA" w:rsidRDefault="0010397B" w:rsidP="0010397B">
                    <w:pPr>
                      <w:spacing w:line="240" w:lineRule="auto"/>
                      <w:rPr>
                        <w:rFonts w:ascii="Arial" w:hAnsi="Arial" w:cs="Arial"/>
                        <w:color w:val="A6A6A6" w:themeColor="background1" w:themeShade="A6"/>
                        <w:sz w:val="18"/>
                        <w:szCs w:val="18"/>
                      </w:rPr>
                    </w:pPr>
                    <w:r w:rsidRPr="006E16CA">
                      <w:rPr>
                        <w:rFonts w:ascii="Arial" w:hAnsi="Arial" w:cs="Arial"/>
                        <w:color w:val="A6A6A6" w:themeColor="background1" w:themeShade="A6"/>
                        <w:sz w:val="18"/>
                        <w:szCs w:val="18"/>
                      </w:rPr>
                      <w:t>59 Tran Quoc Thao, Dist.3, HCMC, VN</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0F5A9" w14:textId="77777777" w:rsidR="00AD0EEE" w:rsidRDefault="00AD0EEE" w:rsidP="00F546DE">
      <w:pPr>
        <w:spacing w:after="0" w:line="240" w:lineRule="auto"/>
      </w:pPr>
      <w:r>
        <w:separator/>
      </w:r>
    </w:p>
  </w:footnote>
  <w:footnote w:type="continuationSeparator" w:id="0">
    <w:p w14:paraId="19BC4A71" w14:textId="77777777" w:rsidR="00AD0EEE" w:rsidRDefault="00AD0EEE" w:rsidP="00F546DE">
      <w:pPr>
        <w:spacing w:after="0" w:line="240" w:lineRule="auto"/>
      </w:pPr>
      <w:r>
        <w:continuationSeparator/>
      </w:r>
    </w:p>
  </w:footnote>
  <w:footnote w:type="continuationNotice" w:id="1">
    <w:p w14:paraId="4B7F9427" w14:textId="77777777" w:rsidR="00AD0EEE" w:rsidRDefault="00AD0E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4815" w14:textId="7BAC4DA9" w:rsidR="00F546DE" w:rsidRDefault="00BF707F" w:rsidP="00F546DE">
    <w:pPr>
      <w:pStyle w:val="Header"/>
      <w:ind w:left="-1134"/>
    </w:pPr>
    <w:r>
      <w:rPr>
        <w:noProof/>
      </w:rPr>
      <w:drawing>
        <wp:inline distT="0" distB="0" distL="0" distR="0" wp14:anchorId="1C2C3DFD" wp14:editId="6852D478">
          <wp:extent cx="1260000" cy="1260000"/>
          <wp:effectExtent l="0" t="0" r="0" b="0"/>
          <wp:docPr id="959270619" name="Picture 1" descr="A drawing of a cartoon character&#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01.jpg"/>
                  <pic:cNvPicPr/>
                </pic:nvPicPr>
                <pic:blipFill>
                  <a:blip r:embed="rId1">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6BBC"/>
    <w:multiLevelType w:val="hybridMultilevel"/>
    <w:tmpl w:val="B5D65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35E1E"/>
    <w:multiLevelType w:val="multilevel"/>
    <w:tmpl w:val="CE56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300503"/>
    <w:multiLevelType w:val="multilevel"/>
    <w:tmpl w:val="FF3E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6A2BDE"/>
    <w:multiLevelType w:val="multilevel"/>
    <w:tmpl w:val="47E8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B87929"/>
    <w:multiLevelType w:val="multilevel"/>
    <w:tmpl w:val="D2D0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2972ED"/>
    <w:multiLevelType w:val="hybridMultilevel"/>
    <w:tmpl w:val="D4183F0A"/>
    <w:lvl w:ilvl="0" w:tplc="BB4837AA">
      <w:start w:val="1"/>
      <w:numFmt w:val="bullet"/>
      <w:lvlText w:val=""/>
      <w:lvlJc w:val="left"/>
      <w:pPr>
        <w:ind w:left="1080" w:hanging="360"/>
      </w:pPr>
      <w:rPr>
        <w:rFonts w:ascii="Symbol" w:eastAsia="Times New Roman" w:hAnsi="Symbol" w:cs="Arial" w:hint="default"/>
        <w:color w:val="00000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CA66A38"/>
    <w:multiLevelType w:val="hybridMultilevel"/>
    <w:tmpl w:val="2A12520A"/>
    <w:lvl w:ilvl="0" w:tplc="9D5AFD32">
      <w:start w:val="1"/>
      <w:numFmt w:val="lowerLetter"/>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36122F"/>
    <w:multiLevelType w:val="multilevel"/>
    <w:tmpl w:val="A8B00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BF61AE"/>
    <w:multiLevelType w:val="hybridMultilevel"/>
    <w:tmpl w:val="4F7A70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A70FE8"/>
    <w:multiLevelType w:val="multilevel"/>
    <w:tmpl w:val="F98CF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1309B0"/>
    <w:multiLevelType w:val="multilevel"/>
    <w:tmpl w:val="E346A3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FA3FAC"/>
    <w:multiLevelType w:val="multilevel"/>
    <w:tmpl w:val="D250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4736259">
    <w:abstractNumId w:val="6"/>
  </w:num>
  <w:num w:numId="2" w16cid:durableId="605581595">
    <w:abstractNumId w:val="5"/>
  </w:num>
  <w:num w:numId="3" w16cid:durableId="816798893">
    <w:abstractNumId w:val="8"/>
  </w:num>
  <w:num w:numId="4" w16cid:durableId="1560170611">
    <w:abstractNumId w:val="7"/>
  </w:num>
  <w:num w:numId="5" w16cid:durableId="689141007">
    <w:abstractNumId w:val="1"/>
  </w:num>
  <w:num w:numId="6" w16cid:durableId="2045011835">
    <w:abstractNumId w:val="2"/>
  </w:num>
  <w:num w:numId="7" w16cid:durableId="659968297">
    <w:abstractNumId w:val="3"/>
  </w:num>
  <w:num w:numId="8" w16cid:durableId="693069442">
    <w:abstractNumId w:val="9"/>
  </w:num>
  <w:num w:numId="9" w16cid:durableId="915820378">
    <w:abstractNumId w:val="4"/>
  </w:num>
  <w:num w:numId="10" w16cid:durableId="467630021">
    <w:abstractNumId w:val="11"/>
  </w:num>
  <w:num w:numId="11" w16cid:durableId="1206714907">
    <w:abstractNumId w:val="10"/>
  </w:num>
  <w:num w:numId="12" w16cid:durableId="1779568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zMDUxNTYxtDQ3tDRT0lEKTi0uzszPAykwqgUAqLWNxSwAAAA="/>
  </w:docVars>
  <w:rsids>
    <w:rsidRoot w:val="0010397B"/>
    <w:rsid w:val="00040FF3"/>
    <w:rsid w:val="00062033"/>
    <w:rsid w:val="0007242F"/>
    <w:rsid w:val="000A6DE2"/>
    <w:rsid w:val="000B31BA"/>
    <w:rsid w:val="0010091C"/>
    <w:rsid w:val="0010397B"/>
    <w:rsid w:val="00114540"/>
    <w:rsid w:val="0017029C"/>
    <w:rsid w:val="00173BF7"/>
    <w:rsid w:val="00174F06"/>
    <w:rsid w:val="00193524"/>
    <w:rsid w:val="00265F62"/>
    <w:rsid w:val="0029006B"/>
    <w:rsid w:val="002A4478"/>
    <w:rsid w:val="002D7ADA"/>
    <w:rsid w:val="002F1F1E"/>
    <w:rsid w:val="00482494"/>
    <w:rsid w:val="0049344B"/>
    <w:rsid w:val="0054095D"/>
    <w:rsid w:val="005D3D87"/>
    <w:rsid w:val="00616D78"/>
    <w:rsid w:val="00617160"/>
    <w:rsid w:val="00742C37"/>
    <w:rsid w:val="007A5558"/>
    <w:rsid w:val="007B79C1"/>
    <w:rsid w:val="0080527F"/>
    <w:rsid w:val="00844913"/>
    <w:rsid w:val="008E70C0"/>
    <w:rsid w:val="00904503"/>
    <w:rsid w:val="00994F7B"/>
    <w:rsid w:val="009A6651"/>
    <w:rsid w:val="00A372AD"/>
    <w:rsid w:val="00A54E76"/>
    <w:rsid w:val="00AD0EEE"/>
    <w:rsid w:val="00BA1455"/>
    <w:rsid w:val="00BF707F"/>
    <w:rsid w:val="00D23647"/>
    <w:rsid w:val="00D827AB"/>
    <w:rsid w:val="00DC6AB7"/>
    <w:rsid w:val="00DD282A"/>
    <w:rsid w:val="00E02BA3"/>
    <w:rsid w:val="00E1673B"/>
    <w:rsid w:val="00E7630A"/>
    <w:rsid w:val="00E957D0"/>
    <w:rsid w:val="00F546DE"/>
    <w:rsid w:val="00FD4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3CFD7"/>
  <w15:chartTrackingRefBased/>
  <w15:docId w15:val="{B6C1CE28-C8D0-4D55-895D-83DF8467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9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6DE"/>
  </w:style>
  <w:style w:type="paragraph" w:styleId="Footer">
    <w:name w:val="footer"/>
    <w:basedOn w:val="Normal"/>
    <w:link w:val="FooterChar"/>
    <w:uiPriority w:val="99"/>
    <w:unhideWhenUsed/>
    <w:rsid w:val="00F54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6DE"/>
  </w:style>
  <w:style w:type="character" w:styleId="Emphasis">
    <w:name w:val="Emphasis"/>
    <w:basedOn w:val="DefaultParagraphFont"/>
    <w:uiPriority w:val="20"/>
    <w:qFormat/>
    <w:rsid w:val="0010091C"/>
    <w:rPr>
      <w:i/>
      <w:iCs/>
    </w:rPr>
  </w:style>
  <w:style w:type="paragraph" w:styleId="NormalWeb">
    <w:name w:val="Normal (Web)"/>
    <w:basedOn w:val="Normal"/>
    <w:uiPriority w:val="99"/>
    <w:semiHidden/>
    <w:unhideWhenUsed/>
    <w:rsid w:val="00A54E7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3524"/>
    <w:pPr>
      <w:ind w:left="720"/>
      <w:contextualSpacing/>
    </w:pPr>
  </w:style>
  <w:style w:type="paragraph" w:customStyle="1" w:styleId="Default">
    <w:name w:val="Default"/>
    <w:rsid w:val="00193524"/>
    <w:pPr>
      <w:autoSpaceDE w:val="0"/>
      <w:autoSpaceDN w:val="0"/>
      <w:adjustRightInd w:val="0"/>
      <w:spacing w:after="0" w:line="240" w:lineRule="auto"/>
    </w:pPr>
    <w:rPr>
      <w:rFonts w:ascii="Arial" w:hAnsi="Arial" w:cs="Arial"/>
      <w:color w:val="000000"/>
      <w:sz w:val="24"/>
      <w:szCs w:val="24"/>
      <w:lang w:val="en-GB"/>
    </w:rPr>
  </w:style>
  <w:style w:type="character" w:styleId="Hyperlink">
    <w:name w:val="Hyperlink"/>
    <w:basedOn w:val="DefaultParagraphFont"/>
    <w:uiPriority w:val="99"/>
    <w:unhideWhenUsed/>
    <w:rsid w:val="00193524"/>
    <w:rPr>
      <w:color w:val="0563C1" w:themeColor="hyperlink"/>
      <w:u w:val="single"/>
    </w:rPr>
  </w:style>
  <w:style w:type="paragraph" w:styleId="NoSpacing">
    <w:name w:val="No Spacing"/>
    <w:uiPriority w:val="1"/>
    <w:qFormat/>
    <w:rsid w:val="00040F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0365\OneDrive%20-%20Saigon%20Children's%20Charity\Communications\Design\Letterhead\saigonchildren_Letterhead_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saigonchildren_Letterhead_Portrait</Template>
  <TotalTime>1</TotalTime>
  <Pages>3</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dc:creator>
  <cp:keywords/>
  <dc:description/>
  <cp:lastModifiedBy>Mai Kim Lien</cp:lastModifiedBy>
  <cp:revision>5</cp:revision>
  <cp:lastPrinted>2024-02-22T06:50:00Z</cp:lastPrinted>
  <dcterms:created xsi:type="dcterms:W3CDTF">2025-04-21T04:39:00Z</dcterms:created>
  <dcterms:modified xsi:type="dcterms:W3CDTF">2025-04-29T02:29:00Z</dcterms:modified>
</cp:coreProperties>
</file>