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EFF63" w14:textId="41949C60" w:rsidR="00963D72" w:rsidRPr="00492B52" w:rsidRDefault="00CF2B94" w:rsidP="00981604">
      <w:pPr>
        <w:jc w:val="center"/>
        <w:rPr>
          <w:rFonts w:asciiTheme="minorHAnsi" w:hAnsiTheme="minorHAnsi" w:cstheme="minorHAnsi"/>
          <w:b/>
          <w:sz w:val="22"/>
          <w:szCs w:val="22"/>
        </w:rPr>
      </w:pPr>
      <w:r w:rsidRPr="00492B52">
        <w:rPr>
          <w:rFonts w:asciiTheme="minorHAnsi" w:hAnsiTheme="minorHAnsi" w:cstheme="minorHAnsi"/>
          <w:b/>
          <w:noProof/>
          <w:color w:val="000000"/>
          <w:sz w:val="22"/>
          <w:szCs w:val="22"/>
          <w:lang w:val="en-US"/>
        </w:rPr>
        <w:drawing>
          <wp:anchor distT="0" distB="0" distL="114300" distR="114300" simplePos="0" relativeHeight="251658240" behindDoc="1" locked="0" layoutInCell="1" allowOverlap="1" wp14:anchorId="395EFFB9" wp14:editId="36510EDE">
            <wp:simplePos x="0" y="0"/>
            <wp:positionH relativeFrom="margin">
              <wp:posOffset>5102225</wp:posOffset>
            </wp:positionH>
            <wp:positionV relativeFrom="paragraph">
              <wp:posOffset>3810</wp:posOffset>
            </wp:positionV>
            <wp:extent cx="932815" cy="1168400"/>
            <wp:effectExtent l="0" t="0" r="635" b="0"/>
            <wp:wrapThrough wrapText="bothSides">
              <wp:wrapPolygon edited="0">
                <wp:start x="5735" y="0"/>
                <wp:lineTo x="3088" y="1409"/>
                <wp:lineTo x="0" y="4226"/>
                <wp:lineTo x="0" y="21130"/>
                <wp:lineTo x="19850" y="21130"/>
                <wp:lineTo x="21174" y="17609"/>
                <wp:lineTo x="21174" y="16200"/>
                <wp:lineTo x="18968" y="11270"/>
                <wp:lineTo x="20291" y="4930"/>
                <wp:lineTo x="15439" y="704"/>
                <wp:lineTo x="13233" y="0"/>
                <wp:lineTo x="5735"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elogo (latest version)"/>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32815" cy="1168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63D72" w:rsidRPr="00492B52">
        <w:rPr>
          <w:rFonts w:asciiTheme="minorHAnsi" w:hAnsiTheme="minorHAnsi" w:cstheme="minorHAnsi"/>
          <w:b/>
          <w:sz w:val="22"/>
          <w:szCs w:val="22"/>
        </w:rPr>
        <w:t>TERMS OF REFERENCE</w:t>
      </w:r>
    </w:p>
    <w:p w14:paraId="395EFF64" w14:textId="77777777" w:rsidR="00125F33" w:rsidRPr="00492B52" w:rsidRDefault="00125F33" w:rsidP="00981604">
      <w:pPr>
        <w:rPr>
          <w:rFonts w:asciiTheme="minorHAnsi" w:hAnsiTheme="minorHAnsi" w:cstheme="minorHAnsi"/>
          <w:b/>
          <w:bCs/>
          <w:sz w:val="22"/>
          <w:szCs w:val="22"/>
        </w:rPr>
      </w:pPr>
    </w:p>
    <w:p w14:paraId="730E3A5A" w14:textId="708B390E" w:rsidR="00F9704B" w:rsidRPr="00492B52" w:rsidRDefault="008329A0" w:rsidP="00981604">
      <w:pPr>
        <w:rPr>
          <w:rFonts w:asciiTheme="minorHAnsi" w:hAnsiTheme="minorHAnsi" w:cstheme="minorHAnsi"/>
          <w:sz w:val="22"/>
          <w:szCs w:val="22"/>
        </w:rPr>
      </w:pPr>
      <w:r w:rsidRPr="00492B52">
        <w:rPr>
          <w:rFonts w:asciiTheme="minorHAnsi" w:hAnsiTheme="minorHAnsi" w:cstheme="minorHAnsi"/>
          <w:b/>
          <w:color w:val="FF0000"/>
          <w:sz w:val="22"/>
          <w:szCs w:val="22"/>
        </w:rPr>
        <w:t xml:space="preserve">Title: </w:t>
      </w:r>
      <w:r w:rsidR="00F9704B" w:rsidRPr="00492B52">
        <w:rPr>
          <w:rFonts w:asciiTheme="minorHAnsi" w:hAnsiTheme="minorHAnsi" w:cstheme="minorHAnsi"/>
          <w:sz w:val="22"/>
          <w:szCs w:val="22"/>
        </w:rPr>
        <w:t xml:space="preserve">Consultant(s) to conduct study on </w:t>
      </w:r>
      <w:r w:rsidR="000A44B2">
        <w:rPr>
          <w:rFonts w:asciiTheme="minorHAnsi" w:hAnsiTheme="minorHAnsi" w:cstheme="minorHAnsi"/>
          <w:sz w:val="22"/>
          <w:szCs w:val="22"/>
        </w:rPr>
        <w:t>access to social security and protection among informal migrant workers in Hanoi and HCMC</w:t>
      </w:r>
      <w:r w:rsidR="00D83335">
        <w:rPr>
          <w:rFonts w:asciiTheme="minorHAnsi" w:hAnsiTheme="minorHAnsi" w:cstheme="minorHAnsi"/>
          <w:sz w:val="22"/>
          <w:szCs w:val="22"/>
        </w:rPr>
        <w:t xml:space="preserve"> under the context of digitalization</w:t>
      </w:r>
      <w:r w:rsidR="000A44B2">
        <w:rPr>
          <w:rFonts w:asciiTheme="minorHAnsi" w:hAnsiTheme="minorHAnsi" w:cstheme="minorHAnsi"/>
          <w:sz w:val="22"/>
          <w:szCs w:val="22"/>
        </w:rPr>
        <w:t>.</w:t>
      </w:r>
    </w:p>
    <w:p w14:paraId="395EFF66" w14:textId="55646CBF" w:rsidR="008329A0" w:rsidRPr="00492B52" w:rsidRDefault="008329A0" w:rsidP="00981604">
      <w:pPr>
        <w:rPr>
          <w:rFonts w:asciiTheme="minorHAnsi" w:hAnsiTheme="minorHAnsi" w:cstheme="minorHAnsi"/>
          <w:sz w:val="22"/>
          <w:szCs w:val="22"/>
          <w:lang w:val="en-US"/>
        </w:rPr>
      </w:pPr>
      <w:r w:rsidRPr="00492B52">
        <w:rPr>
          <w:rFonts w:asciiTheme="minorHAnsi" w:hAnsiTheme="minorHAnsi" w:cstheme="minorHAnsi"/>
          <w:b/>
          <w:color w:val="FF0000"/>
          <w:sz w:val="22"/>
          <w:szCs w:val="22"/>
        </w:rPr>
        <w:t>Location:</w:t>
      </w:r>
      <w:r w:rsidR="00F9704B" w:rsidRPr="00492B52">
        <w:rPr>
          <w:rFonts w:asciiTheme="minorHAnsi" w:hAnsiTheme="minorHAnsi" w:cstheme="minorHAnsi"/>
          <w:sz w:val="22"/>
          <w:szCs w:val="22"/>
          <w:lang w:val="vi-VN"/>
        </w:rPr>
        <w:t xml:space="preserve"> </w:t>
      </w:r>
      <w:r w:rsidR="000A44B2">
        <w:rPr>
          <w:rFonts w:asciiTheme="minorHAnsi" w:hAnsiTheme="minorHAnsi" w:cstheme="minorHAnsi"/>
          <w:sz w:val="22"/>
          <w:szCs w:val="22"/>
          <w:lang w:val="en-US"/>
        </w:rPr>
        <w:t>Hanoi and HCMC</w:t>
      </w:r>
    </w:p>
    <w:p w14:paraId="395EFF67" w14:textId="7CE101ED" w:rsidR="008329A0" w:rsidRPr="00492B52" w:rsidRDefault="008329A0" w:rsidP="00981604">
      <w:pPr>
        <w:jc w:val="both"/>
        <w:rPr>
          <w:rFonts w:asciiTheme="minorHAnsi" w:hAnsiTheme="minorHAnsi" w:cstheme="minorHAnsi"/>
          <w:b/>
          <w:color w:val="FF0000"/>
          <w:sz w:val="22"/>
          <w:szCs w:val="22"/>
        </w:rPr>
      </w:pPr>
      <w:r w:rsidRPr="00492B52">
        <w:rPr>
          <w:rFonts w:asciiTheme="minorHAnsi" w:hAnsiTheme="minorHAnsi" w:cstheme="minorHAnsi"/>
          <w:b/>
          <w:color w:val="FF0000"/>
          <w:sz w:val="22"/>
          <w:szCs w:val="22"/>
        </w:rPr>
        <w:t xml:space="preserve">Duration: </w:t>
      </w:r>
      <w:r w:rsidR="00492B52">
        <w:rPr>
          <w:rFonts w:asciiTheme="minorHAnsi" w:hAnsiTheme="minorHAnsi" w:cstheme="minorHAnsi"/>
          <w:sz w:val="22"/>
          <w:szCs w:val="22"/>
        </w:rPr>
        <w:t xml:space="preserve"> </w:t>
      </w:r>
      <w:r w:rsidR="000A44B2">
        <w:rPr>
          <w:rFonts w:asciiTheme="minorHAnsi" w:hAnsiTheme="minorHAnsi" w:cstheme="minorHAnsi"/>
          <w:sz w:val="22"/>
          <w:szCs w:val="22"/>
        </w:rPr>
        <w:t>April</w:t>
      </w:r>
      <w:r w:rsidR="00492B52">
        <w:rPr>
          <w:rFonts w:asciiTheme="minorHAnsi" w:hAnsiTheme="minorHAnsi" w:cstheme="minorHAnsi"/>
          <w:sz w:val="22"/>
          <w:szCs w:val="22"/>
        </w:rPr>
        <w:t xml:space="preserve">- </w:t>
      </w:r>
      <w:proofErr w:type="gramStart"/>
      <w:r w:rsidR="00492B52">
        <w:rPr>
          <w:rFonts w:asciiTheme="minorHAnsi" w:hAnsiTheme="minorHAnsi" w:cstheme="minorHAnsi"/>
          <w:sz w:val="22"/>
          <w:szCs w:val="22"/>
        </w:rPr>
        <w:t>June,</w:t>
      </w:r>
      <w:proofErr w:type="gramEnd"/>
      <w:r w:rsidR="00492B52">
        <w:rPr>
          <w:rFonts w:asciiTheme="minorHAnsi" w:hAnsiTheme="minorHAnsi" w:cstheme="minorHAnsi"/>
          <w:sz w:val="22"/>
          <w:szCs w:val="22"/>
        </w:rPr>
        <w:t xml:space="preserve"> 2025</w:t>
      </w:r>
      <w:r w:rsidR="00F9704B" w:rsidRPr="00492B52">
        <w:rPr>
          <w:rFonts w:asciiTheme="minorHAnsi" w:hAnsiTheme="minorHAnsi" w:cstheme="minorHAnsi"/>
          <w:sz w:val="22"/>
          <w:szCs w:val="22"/>
        </w:rPr>
        <w:t xml:space="preserve"> </w:t>
      </w:r>
      <w:r w:rsidR="00F9704B" w:rsidRPr="00492B52">
        <w:rPr>
          <w:rFonts w:asciiTheme="minorHAnsi" w:hAnsiTheme="minorHAnsi" w:cstheme="minorHAnsi"/>
          <w:b/>
          <w:sz w:val="22"/>
          <w:szCs w:val="22"/>
        </w:rPr>
        <w:t xml:space="preserve"> </w:t>
      </w:r>
      <w:r w:rsidR="001A2C68" w:rsidRPr="00492B52">
        <w:rPr>
          <w:rFonts w:asciiTheme="minorHAnsi" w:hAnsiTheme="minorHAnsi" w:cstheme="minorHAnsi"/>
          <w:b/>
          <w:color w:val="FF0000"/>
          <w:sz w:val="22"/>
          <w:szCs w:val="22"/>
        </w:rPr>
        <w:tab/>
      </w:r>
      <w:r w:rsidR="001A2C68" w:rsidRPr="00492B52">
        <w:rPr>
          <w:rFonts w:asciiTheme="minorHAnsi" w:hAnsiTheme="minorHAnsi" w:cstheme="minorHAnsi"/>
          <w:b/>
          <w:color w:val="FF0000"/>
          <w:sz w:val="22"/>
          <w:szCs w:val="22"/>
        </w:rPr>
        <w:tab/>
      </w:r>
    </w:p>
    <w:p w14:paraId="13E1A335" w14:textId="5134DB0E" w:rsidR="00F9704B" w:rsidRPr="00492B52" w:rsidRDefault="008329A0" w:rsidP="00981604">
      <w:pPr>
        <w:rPr>
          <w:rFonts w:asciiTheme="minorHAnsi" w:hAnsiTheme="minorHAnsi" w:cstheme="minorHAnsi"/>
          <w:b/>
          <w:sz w:val="22"/>
          <w:szCs w:val="22"/>
        </w:rPr>
      </w:pPr>
      <w:r w:rsidRPr="00492B52">
        <w:rPr>
          <w:rFonts w:asciiTheme="minorHAnsi" w:hAnsiTheme="minorHAnsi" w:cstheme="minorHAnsi"/>
          <w:b/>
          <w:color w:val="FF0000"/>
          <w:sz w:val="22"/>
          <w:szCs w:val="22"/>
        </w:rPr>
        <w:t xml:space="preserve">Reporting to: </w:t>
      </w:r>
      <w:r w:rsidR="00F9704B" w:rsidRPr="00492B52">
        <w:rPr>
          <w:rFonts w:asciiTheme="minorHAnsi" w:hAnsiTheme="minorHAnsi" w:cstheme="minorHAnsi"/>
          <w:sz w:val="22"/>
          <w:szCs w:val="22"/>
          <w:lang w:val="en-US"/>
        </w:rPr>
        <w:t>Research</w:t>
      </w:r>
      <w:r w:rsidR="00492B52">
        <w:rPr>
          <w:rFonts w:asciiTheme="minorHAnsi" w:hAnsiTheme="minorHAnsi" w:cstheme="minorHAnsi"/>
          <w:sz w:val="22"/>
          <w:szCs w:val="22"/>
          <w:lang w:val="en-US"/>
        </w:rPr>
        <w:t xml:space="preserve"> and Learning Specialist</w:t>
      </w:r>
    </w:p>
    <w:p w14:paraId="395EFF68" w14:textId="077826AE" w:rsidR="008329A0" w:rsidRPr="00492B52" w:rsidRDefault="008329A0" w:rsidP="00981604">
      <w:pPr>
        <w:rPr>
          <w:rFonts w:asciiTheme="minorHAnsi" w:hAnsiTheme="minorHAnsi" w:cstheme="minorHAnsi"/>
          <w:b/>
          <w:bCs/>
          <w:sz w:val="22"/>
          <w:szCs w:val="22"/>
        </w:rPr>
      </w:pPr>
    </w:p>
    <w:p w14:paraId="5E75756F" w14:textId="77BC087D" w:rsidR="00C131E5" w:rsidRPr="00DF26F5" w:rsidRDefault="00C131E5" w:rsidP="00C131E5">
      <w:pPr>
        <w:pStyle w:val="xmsonormal"/>
        <w:jc w:val="both"/>
        <w:rPr>
          <w:rFonts w:asciiTheme="minorHAnsi" w:hAnsiTheme="minorHAnsi" w:cstheme="minorHAnsi"/>
        </w:rPr>
      </w:pPr>
      <w:r w:rsidRPr="00DF26F5">
        <w:rPr>
          <w:rFonts w:asciiTheme="minorHAnsi" w:hAnsiTheme="minorHAnsi" w:cstheme="minorHAnsi"/>
        </w:rPr>
        <w:t xml:space="preserve">Since 1989, CARE </w:t>
      </w:r>
      <w:r>
        <w:rPr>
          <w:rFonts w:asciiTheme="minorHAnsi" w:hAnsiTheme="minorHAnsi" w:cstheme="minorHAnsi"/>
        </w:rPr>
        <w:t xml:space="preserve">International in </w:t>
      </w:r>
      <w:r w:rsidRPr="00DF26F5">
        <w:rPr>
          <w:rFonts w:asciiTheme="minorHAnsi" w:hAnsiTheme="minorHAnsi" w:cstheme="minorHAnsi"/>
        </w:rPr>
        <w:t xml:space="preserve">Vietnam has actively cooperated with many partner organizations to implement more than 300 projects in Vietnam. We recognize that the key to equitable and sustainable development lies in addressing the root causes of poverty, social injustice and inequality. We always work with our partners to support women smallholder farmers, workers, and women small and micro-enterprise owners in enhancing their capacity and confidence to participate in economic development activities, adapt to climate change, and increase resilience after natural disasters or major disasters. Together, we aim for a society that develops fairly and equitably for everyone. </w:t>
      </w:r>
    </w:p>
    <w:p w14:paraId="024E74E8" w14:textId="77777777" w:rsidR="00F9704B" w:rsidRPr="00C131E5" w:rsidRDefault="00F9704B" w:rsidP="00981604">
      <w:pPr>
        <w:pStyle w:val="BodyText"/>
        <w:spacing w:after="0"/>
        <w:rPr>
          <w:rFonts w:asciiTheme="minorHAnsi" w:hAnsiTheme="minorHAnsi" w:cstheme="minorHAnsi"/>
          <w:b/>
          <w:color w:val="FF0000"/>
          <w:sz w:val="22"/>
          <w:szCs w:val="22"/>
          <w:lang w:val="en-US"/>
        </w:rPr>
      </w:pPr>
    </w:p>
    <w:p w14:paraId="395EFF6C" w14:textId="17D5DB65" w:rsidR="006D127D" w:rsidRPr="00492B52" w:rsidRDefault="006D127D" w:rsidP="00981604">
      <w:pPr>
        <w:pStyle w:val="BodyText"/>
        <w:spacing w:after="0"/>
        <w:rPr>
          <w:rFonts w:asciiTheme="minorHAnsi" w:hAnsiTheme="minorHAnsi" w:cstheme="minorHAnsi"/>
          <w:b/>
          <w:color w:val="FF0000"/>
          <w:sz w:val="22"/>
          <w:szCs w:val="22"/>
        </w:rPr>
      </w:pPr>
      <w:r w:rsidRPr="00492B52">
        <w:rPr>
          <w:rFonts w:asciiTheme="minorHAnsi" w:hAnsiTheme="minorHAnsi" w:cstheme="minorHAnsi"/>
          <w:b/>
          <w:color w:val="FF0000"/>
          <w:sz w:val="22"/>
          <w:szCs w:val="22"/>
        </w:rPr>
        <w:t xml:space="preserve">Project information </w:t>
      </w:r>
    </w:p>
    <w:p w14:paraId="4BC00F3C" w14:textId="1BD88391" w:rsidR="005B570C" w:rsidRPr="005B570C" w:rsidRDefault="002201D2" w:rsidP="00981604">
      <w:pPr>
        <w:jc w:val="both"/>
        <w:rPr>
          <w:rFonts w:asciiTheme="minorHAnsi" w:hAnsiTheme="minorHAnsi" w:cstheme="minorHAnsi"/>
          <w:bCs/>
          <w:iCs/>
          <w:sz w:val="22"/>
          <w:szCs w:val="22"/>
          <w:lang w:val="en-US"/>
        </w:rPr>
      </w:pPr>
      <w:r w:rsidRPr="002201D2">
        <w:rPr>
          <w:rFonts w:asciiTheme="minorHAnsi" w:hAnsiTheme="minorHAnsi" w:cstheme="minorHAnsi"/>
          <w:sz w:val="22"/>
          <w:szCs w:val="22"/>
        </w:rPr>
        <w:t xml:space="preserve">The current situation of access to social security </w:t>
      </w:r>
      <w:r w:rsidR="0005143A">
        <w:rPr>
          <w:rFonts w:asciiTheme="minorHAnsi" w:hAnsiTheme="minorHAnsi" w:cstheme="minorHAnsi"/>
          <w:sz w:val="22"/>
          <w:szCs w:val="22"/>
        </w:rPr>
        <w:t xml:space="preserve">and protection (SSP) </w:t>
      </w:r>
      <w:r w:rsidRPr="002201D2">
        <w:rPr>
          <w:rFonts w:asciiTheme="minorHAnsi" w:hAnsiTheme="minorHAnsi" w:cstheme="minorHAnsi"/>
          <w:sz w:val="22"/>
          <w:szCs w:val="22"/>
        </w:rPr>
        <w:t>for migrant workers in Vietnam still has many challenges. Migrant workers, especially informal workers, often face difficulties in accessing social insurance policies and social security services. Some of the main barriers include: (1) Lack of information and awareness: Many migrant workers do not clearly understand the social security benefits and policies they may be entitled to; (2) Precarious working conditions: Migrant workers often work in unstable conditions, with low incomes and without formal labo</w:t>
      </w:r>
      <w:r w:rsidR="00451FB8">
        <w:rPr>
          <w:rFonts w:asciiTheme="minorHAnsi" w:hAnsiTheme="minorHAnsi" w:cstheme="minorHAnsi"/>
          <w:sz w:val="22"/>
          <w:szCs w:val="22"/>
        </w:rPr>
        <w:t>u</w:t>
      </w:r>
      <w:r w:rsidRPr="002201D2">
        <w:rPr>
          <w:rFonts w:asciiTheme="minorHAnsi" w:hAnsiTheme="minorHAnsi" w:cstheme="minorHAnsi"/>
          <w:sz w:val="22"/>
          <w:szCs w:val="22"/>
        </w:rPr>
        <w:t>r contracts; (3) Restrictions on household registration: Social security policies often require workers to have permanent household registration, causing difficulties for migrant workers</w:t>
      </w:r>
      <w:r w:rsidR="00A859C3">
        <w:rPr>
          <w:rFonts w:asciiTheme="minorHAnsi" w:hAnsiTheme="minorHAnsi" w:cstheme="minorHAnsi"/>
          <w:bCs/>
          <w:iCs/>
          <w:sz w:val="22"/>
          <w:szCs w:val="22"/>
          <w:lang w:val="en-US"/>
        </w:rPr>
        <w:t>.</w:t>
      </w:r>
      <w:r w:rsidR="00A859C3">
        <w:rPr>
          <w:rStyle w:val="FootnoteReference"/>
          <w:rFonts w:asciiTheme="minorHAnsi" w:hAnsiTheme="minorHAnsi" w:cstheme="minorHAnsi"/>
          <w:bCs/>
          <w:iCs/>
          <w:sz w:val="22"/>
          <w:szCs w:val="22"/>
          <w:lang w:val="en-US"/>
        </w:rPr>
        <w:footnoteReference w:id="2"/>
      </w:r>
      <w:r w:rsidR="00A859C3">
        <w:rPr>
          <w:rFonts w:asciiTheme="minorHAnsi" w:hAnsiTheme="minorHAnsi" w:cstheme="minorHAnsi"/>
          <w:bCs/>
          <w:iCs/>
          <w:sz w:val="22"/>
          <w:szCs w:val="22"/>
          <w:lang w:val="en-US"/>
        </w:rPr>
        <w:t xml:space="preserve"> </w:t>
      </w:r>
      <w:r w:rsidR="00A859C3">
        <w:rPr>
          <w:rStyle w:val="FootnoteReference"/>
          <w:rFonts w:asciiTheme="minorHAnsi" w:hAnsiTheme="minorHAnsi" w:cstheme="minorHAnsi"/>
          <w:bCs/>
          <w:iCs/>
          <w:sz w:val="22"/>
          <w:szCs w:val="22"/>
          <w:lang w:val="en-US"/>
        </w:rPr>
        <w:footnoteReference w:id="3"/>
      </w:r>
      <w:r w:rsidR="00A859C3">
        <w:rPr>
          <w:rFonts w:asciiTheme="minorHAnsi" w:hAnsiTheme="minorHAnsi" w:cstheme="minorHAnsi"/>
          <w:bCs/>
          <w:iCs/>
          <w:sz w:val="22"/>
          <w:szCs w:val="22"/>
          <w:lang w:val="en-US"/>
        </w:rPr>
        <w:t xml:space="preserve"> </w:t>
      </w:r>
      <w:r w:rsidR="00A859C3">
        <w:rPr>
          <w:rStyle w:val="FootnoteReference"/>
          <w:rFonts w:asciiTheme="minorHAnsi" w:hAnsiTheme="minorHAnsi" w:cstheme="minorHAnsi"/>
          <w:bCs/>
          <w:iCs/>
          <w:sz w:val="22"/>
          <w:szCs w:val="22"/>
          <w:lang w:val="en-US"/>
        </w:rPr>
        <w:footnoteReference w:id="4"/>
      </w:r>
      <w:r w:rsidR="00A859C3">
        <w:rPr>
          <w:rFonts w:asciiTheme="minorHAnsi" w:hAnsiTheme="minorHAnsi" w:cstheme="minorHAnsi"/>
          <w:bCs/>
          <w:iCs/>
          <w:sz w:val="22"/>
          <w:szCs w:val="22"/>
          <w:lang w:val="en-US"/>
        </w:rPr>
        <w:t xml:space="preserve">  </w:t>
      </w:r>
      <w:r w:rsidRPr="002201D2">
        <w:rPr>
          <w:rFonts w:asciiTheme="minorHAnsi" w:hAnsiTheme="minorHAnsi" w:cstheme="minorHAnsi"/>
          <w:bCs/>
          <w:iCs/>
          <w:sz w:val="22"/>
          <w:szCs w:val="22"/>
        </w:rPr>
        <w:t>In addition, several studies have shown that female migrant workers face many difficulties in accessing social security services, especially social insurance and health care</w:t>
      </w:r>
      <w:r w:rsidR="00A859C3">
        <w:rPr>
          <w:rFonts w:asciiTheme="minorHAnsi" w:hAnsiTheme="minorHAnsi" w:cstheme="minorHAnsi"/>
          <w:bCs/>
          <w:iCs/>
          <w:sz w:val="22"/>
          <w:szCs w:val="22"/>
          <w:lang w:val="en-US"/>
        </w:rPr>
        <w:t>.</w:t>
      </w:r>
      <w:r w:rsidR="00A859C3">
        <w:rPr>
          <w:rStyle w:val="FootnoteReference"/>
          <w:rFonts w:asciiTheme="minorHAnsi" w:hAnsiTheme="minorHAnsi" w:cstheme="minorHAnsi"/>
          <w:bCs/>
          <w:iCs/>
          <w:sz w:val="22"/>
          <w:szCs w:val="22"/>
          <w:lang w:val="en-US"/>
        </w:rPr>
        <w:footnoteReference w:id="5"/>
      </w:r>
      <w:r w:rsidR="00A859C3">
        <w:rPr>
          <w:rFonts w:asciiTheme="minorHAnsi" w:hAnsiTheme="minorHAnsi" w:cstheme="minorHAnsi"/>
          <w:bCs/>
          <w:iCs/>
          <w:sz w:val="22"/>
          <w:szCs w:val="22"/>
          <w:lang w:val="en-US"/>
        </w:rPr>
        <w:t xml:space="preserve"> </w:t>
      </w:r>
      <w:r w:rsidR="00A859C3">
        <w:rPr>
          <w:rStyle w:val="FootnoteReference"/>
          <w:rFonts w:asciiTheme="minorHAnsi" w:hAnsiTheme="minorHAnsi" w:cstheme="minorHAnsi"/>
          <w:bCs/>
          <w:iCs/>
          <w:sz w:val="22"/>
          <w:szCs w:val="22"/>
          <w:lang w:val="en-US"/>
        </w:rPr>
        <w:footnoteReference w:id="6"/>
      </w:r>
      <w:r w:rsidR="00A859C3">
        <w:rPr>
          <w:rFonts w:asciiTheme="minorHAnsi" w:hAnsiTheme="minorHAnsi" w:cstheme="minorHAnsi"/>
          <w:bCs/>
          <w:iCs/>
          <w:sz w:val="22"/>
          <w:szCs w:val="22"/>
          <w:lang w:val="en-US"/>
        </w:rPr>
        <w:t xml:space="preserve"> </w:t>
      </w:r>
    </w:p>
    <w:p w14:paraId="11B28EF5" w14:textId="77777777" w:rsidR="00A859C3" w:rsidRDefault="00A859C3" w:rsidP="00981604">
      <w:pPr>
        <w:jc w:val="both"/>
        <w:rPr>
          <w:rFonts w:asciiTheme="minorHAnsi" w:hAnsiTheme="minorHAnsi" w:cstheme="minorHAnsi"/>
          <w:bCs/>
          <w:iCs/>
          <w:sz w:val="22"/>
          <w:szCs w:val="22"/>
          <w:lang w:val="en-US"/>
        </w:rPr>
      </w:pPr>
    </w:p>
    <w:p w14:paraId="6058FDF9" w14:textId="65DEEA29" w:rsidR="00F3277C" w:rsidRDefault="00D83335" w:rsidP="00981604">
      <w:pPr>
        <w:jc w:val="both"/>
        <w:rPr>
          <w:rFonts w:asciiTheme="minorHAnsi" w:hAnsiTheme="minorHAnsi" w:cstheme="minorHAnsi"/>
          <w:bCs/>
          <w:iCs/>
          <w:sz w:val="22"/>
          <w:szCs w:val="22"/>
          <w:lang w:val="en-US"/>
        </w:rPr>
      </w:pPr>
      <w:r w:rsidRPr="00D83335">
        <w:rPr>
          <w:rFonts w:asciiTheme="minorHAnsi" w:hAnsiTheme="minorHAnsi" w:cstheme="minorHAnsi"/>
          <w:bCs/>
          <w:iCs/>
          <w:sz w:val="22"/>
          <w:szCs w:val="22"/>
        </w:rPr>
        <w:t xml:space="preserve">In the context of digitalization in Vietnam, access to </w:t>
      </w:r>
      <w:r w:rsidR="0005143A">
        <w:rPr>
          <w:rFonts w:asciiTheme="minorHAnsi" w:hAnsiTheme="minorHAnsi" w:cstheme="minorHAnsi"/>
          <w:bCs/>
          <w:iCs/>
          <w:sz w:val="22"/>
          <w:szCs w:val="22"/>
        </w:rPr>
        <w:t>SSP</w:t>
      </w:r>
      <w:r w:rsidRPr="00D83335">
        <w:rPr>
          <w:rFonts w:asciiTheme="minorHAnsi" w:hAnsiTheme="minorHAnsi" w:cstheme="minorHAnsi"/>
          <w:bCs/>
          <w:iCs/>
          <w:sz w:val="22"/>
          <w:szCs w:val="22"/>
        </w:rPr>
        <w:t xml:space="preserve"> for migrant workers has improved significantly, such as</w:t>
      </w:r>
      <w:r>
        <w:rPr>
          <w:rFonts w:asciiTheme="minorHAnsi" w:hAnsiTheme="minorHAnsi" w:cstheme="minorHAnsi"/>
          <w:bCs/>
          <w:iCs/>
          <w:sz w:val="22"/>
          <w:szCs w:val="22"/>
        </w:rPr>
        <w:t xml:space="preserve"> the government</w:t>
      </w:r>
      <w:r w:rsidRPr="00D83335">
        <w:rPr>
          <w:rFonts w:asciiTheme="minorHAnsi" w:hAnsiTheme="minorHAnsi" w:cstheme="minorHAnsi"/>
          <w:bCs/>
          <w:iCs/>
          <w:sz w:val="22"/>
          <w:szCs w:val="22"/>
        </w:rPr>
        <w:t xml:space="preserve"> implement</w:t>
      </w:r>
      <w:r>
        <w:rPr>
          <w:rFonts w:asciiTheme="minorHAnsi" w:hAnsiTheme="minorHAnsi" w:cstheme="minorHAnsi"/>
          <w:bCs/>
          <w:iCs/>
          <w:sz w:val="22"/>
          <w:szCs w:val="22"/>
        </w:rPr>
        <w:t>ed</w:t>
      </w:r>
      <w:r w:rsidRPr="00D83335">
        <w:rPr>
          <w:rFonts w:asciiTheme="minorHAnsi" w:hAnsiTheme="minorHAnsi" w:cstheme="minorHAnsi"/>
          <w:bCs/>
          <w:iCs/>
          <w:sz w:val="22"/>
          <w:szCs w:val="22"/>
        </w:rPr>
        <w:t xml:space="preserve"> the issuance of social security accounts and cashless payment of benefits, helping migrant workers receive benefits quickly and transparently; connecting the social security database with the national population database helps manage and monitor beneficiaries effectively, thereby ensuring that migrant workers receive the correct, sufficient and timely support</w:t>
      </w:r>
      <w:r>
        <w:rPr>
          <w:rFonts w:asciiTheme="minorHAnsi" w:hAnsiTheme="minorHAnsi" w:cstheme="minorHAnsi"/>
          <w:bCs/>
          <w:iCs/>
          <w:sz w:val="22"/>
          <w:szCs w:val="22"/>
        </w:rPr>
        <w:t>s</w:t>
      </w:r>
      <w:r w:rsidRPr="00D83335">
        <w:rPr>
          <w:rFonts w:asciiTheme="minorHAnsi" w:hAnsiTheme="minorHAnsi" w:cstheme="minorHAnsi"/>
          <w:bCs/>
          <w:iCs/>
          <w:sz w:val="22"/>
          <w:szCs w:val="22"/>
        </w:rPr>
        <w:t>; e-government uses online platforms to provide information and public services so that migrant workers can easily access information on social security policies, register and track the status of their applications online</w:t>
      </w:r>
      <w:r w:rsidR="00C56E95" w:rsidRPr="00C56E95">
        <w:rPr>
          <w:rFonts w:asciiTheme="minorHAnsi" w:hAnsiTheme="minorHAnsi" w:cstheme="minorHAnsi"/>
          <w:bCs/>
          <w:iCs/>
          <w:sz w:val="22"/>
          <w:szCs w:val="22"/>
          <w:lang w:val="en-US"/>
        </w:rPr>
        <w:t>.</w:t>
      </w:r>
      <w:r w:rsidR="00F3277C">
        <w:rPr>
          <w:rStyle w:val="FootnoteReference"/>
          <w:rFonts w:asciiTheme="minorHAnsi" w:hAnsiTheme="minorHAnsi" w:cstheme="minorHAnsi"/>
          <w:bCs/>
          <w:iCs/>
          <w:sz w:val="22"/>
          <w:szCs w:val="22"/>
          <w:lang w:val="en-US"/>
        </w:rPr>
        <w:footnoteReference w:id="7"/>
      </w:r>
      <w:r w:rsidR="00F3277C">
        <w:rPr>
          <w:rFonts w:asciiTheme="minorHAnsi" w:hAnsiTheme="minorHAnsi" w:cstheme="minorHAnsi"/>
          <w:bCs/>
          <w:iCs/>
          <w:sz w:val="22"/>
          <w:szCs w:val="22"/>
          <w:lang w:val="en-US"/>
        </w:rPr>
        <w:t xml:space="preserve"> </w:t>
      </w:r>
      <w:r w:rsidR="00F3277C">
        <w:rPr>
          <w:rStyle w:val="FootnoteReference"/>
          <w:rFonts w:asciiTheme="minorHAnsi" w:hAnsiTheme="minorHAnsi" w:cstheme="minorHAnsi"/>
          <w:bCs/>
          <w:iCs/>
          <w:sz w:val="22"/>
          <w:szCs w:val="22"/>
          <w:lang w:val="en-US"/>
        </w:rPr>
        <w:footnoteReference w:id="8"/>
      </w:r>
      <w:r w:rsidR="00F3277C">
        <w:rPr>
          <w:rFonts w:asciiTheme="minorHAnsi" w:hAnsiTheme="minorHAnsi" w:cstheme="minorHAnsi"/>
          <w:bCs/>
          <w:iCs/>
          <w:sz w:val="22"/>
          <w:szCs w:val="22"/>
          <w:lang w:val="en-US"/>
        </w:rPr>
        <w:t xml:space="preserve"> </w:t>
      </w:r>
      <w:r w:rsidR="00F3277C">
        <w:rPr>
          <w:rStyle w:val="FootnoteReference"/>
          <w:rFonts w:asciiTheme="minorHAnsi" w:hAnsiTheme="minorHAnsi" w:cstheme="minorHAnsi"/>
          <w:bCs/>
          <w:iCs/>
          <w:sz w:val="22"/>
          <w:szCs w:val="22"/>
          <w:lang w:val="en-US"/>
        </w:rPr>
        <w:footnoteReference w:id="9"/>
      </w:r>
      <w:r w:rsidR="00F3277C">
        <w:rPr>
          <w:rFonts w:asciiTheme="minorHAnsi" w:hAnsiTheme="minorHAnsi" w:cstheme="minorHAnsi"/>
          <w:bCs/>
          <w:iCs/>
          <w:sz w:val="22"/>
          <w:szCs w:val="22"/>
          <w:lang w:val="en-US"/>
        </w:rPr>
        <w:t xml:space="preserve"> </w:t>
      </w:r>
    </w:p>
    <w:p w14:paraId="2893BCEF" w14:textId="77777777" w:rsidR="00F3277C" w:rsidRDefault="00F3277C" w:rsidP="00981604">
      <w:pPr>
        <w:jc w:val="both"/>
        <w:rPr>
          <w:rFonts w:asciiTheme="minorHAnsi" w:hAnsiTheme="minorHAnsi" w:cstheme="minorHAnsi"/>
          <w:bCs/>
          <w:iCs/>
          <w:sz w:val="22"/>
          <w:szCs w:val="22"/>
          <w:lang w:val="en-US"/>
        </w:rPr>
      </w:pPr>
    </w:p>
    <w:p w14:paraId="4793FB4C" w14:textId="7DF9CA6A" w:rsidR="00F3277C" w:rsidRPr="00C56E95" w:rsidRDefault="00D83335" w:rsidP="00981604">
      <w:pPr>
        <w:tabs>
          <w:tab w:val="num" w:pos="720"/>
        </w:tabs>
        <w:jc w:val="both"/>
        <w:rPr>
          <w:rFonts w:asciiTheme="minorHAnsi" w:hAnsiTheme="minorHAnsi" w:cstheme="minorHAnsi"/>
          <w:bCs/>
          <w:iCs/>
          <w:sz w:val="22"/>
          <w:szCs w:val="22"/>
          <w:lang w:val="en-US"/>
        </w:rPr>
      </w:pPr>
      <w:r w:rsidRPr="00D83335">
        <w:rPr>
          <w:rFonts w:asciiTheme="minorHAnsi" w:hAnsiTheme="minorHAnsi" w:cstheme="minorHAnsi"/>
          <w:bCs/>
          <w:iCs/>
          <w:sz w:val="22"/>
          <w:szCs w:val="22"/>
        </w:rPr>
        <w:t xml:space="preserve">Some specific applications on improving access to social security for migrant workers in Vietnam through digitalization include (1) </w:t>
      </w:r>
      <w:proofErr w:type="spellStart"/>
      <w:r w:rsidRPr="00D83335">
        <w:rPr>
          <w:rFonts w:asciiTheme="minorHAnsi" w:hAnsiTheme="minorHAnsi" w:cstheme="minorHAnsi"/>
          <w:bCs/>
          <w:iCs/>
          <w:sz w:val="22"/>
          <w:szCs w:val="22"/>
        </w:rPr>
        <w:t>VssID</w:t>
      </w:r>
      <w:proofErr w:type="spellEnd"/>
      <w:r w:rsidRPr="00D83335">
        <w:rPr>
          <w:rFonts w:asciiTheme="minorHAnsi" w:hAnsiTheme="minorHAnsi" w:cstheme="minorHAnsi"/>
          <w:bCs/>
          <w:iCs/>
          <w:sz w:val="22"/>
          <w:szCs w:val="22"/>
        </w:rPr>
        <w:t xml:space="preserve"> application: Vietnam Social Security has deployed the </w:t>
      </w:r>
      <w:proofErr w:type="spellStart"/>
      <w:r w:rsidRPr="00D83335">
        <w:rPr>
          <w:rFonts w:asciiTheme="minorHAnsi" w:hAnsiTheme="minorHAnsi" w:cstheme="minorHAnsi"/>
          <w:bCs/>
          <w:iCs/>
          <w:sz w:val="22"/>
          <w:szCs w:val="22"/>
        </w:rPr>
        <w:t>VssID</w:t>
      </w:r>
      <w:proofErr w:type="spellEnd"/>
      <w:r w:rsidRPr="00D83335">
        <w:rPr>
          <w:rFonts w:asciiTheme="minorHAnsi" w:hAnsiTheme="minorHAnsi" w:cstheme="minorHAnsi"/>
          <w:bCs/>
          <w:iCs/>
          <w:sz w:val="22"/>
          <w:szCs w:val="22"/>
        </w:rPr>
        <w:t xml:space="preserve"> application, helping migrant workers easily look up information on social insurance, health insurance and unemployment insurance. This application provides online services such as looking up insurance participation process, receiving notifications about insurance regimes, and registering for insurance services; (2) National Public Service Portal: The National Public Service Portal provides an online platform for people, including migrant workers, to conveniently access and use public services. Workers can register, look up and track the status of </w:t>
      </w:r>
      <w:r w:rsidRPr="00D83335">
        <w:rPr>
          <w:rFonts w:asciiTheme="minorHAnsi" w:hAnsiTheme="minorHAnsi" w:cstheme="minorHAnsi"/>
          <w:bCs/>
          <w:iCs/>
          <w:sz w:val="22"/>
          <w:szCs w:val="22"/>
        </w:rPr>
        <w:lastRenderedPageBreak/>
        <w:t>their social security records online, saving time and effort.</w:t>
      </w:r>
      <w:r w:rsidR="00F3277C">
        <w:rPr>
          <w:rStyle w:val="FootnoteReference"/>
          <w:rFonts w:asciiTheme="minorHAnsi" w:hAnsiTheme="minorHAnsi" w:cstheme="minorHAnsi"/>
          <w:bCs/>
          <w:iCs/>
          <w:sz w:val="22"/>
          <w:szCs w:val="22"/>
          <w:lang w:val="en-US"/>
        </w:rPr>
        <w:footnoteReference w:id="10"/>
      </w:r>
      <w:r w:rsidR="00F3277C">
        <w:rPr>
          <w:rFonts w:asciiTheme="minorHAnsi" w:hAnsiTheme="minorHAnsi" w:cstheme="minorHAnsi"/>
          <w:bCs/>
          <w:iCs/>
          <w:sz w:val="22"/>
          <w:szCs w:val="22"/>
          <w:lang w:val="en-US"/>
        </w:rPr>
        <w:t xml:space="preserve"> </w:t>
      </w:r>
      <w:r w:rsidR="00F3277C">
        <w:rPr>
          <w:rStyle w:val="FootnoteReference"/>
          <w:rFonts w:asciiTheme="minorHAnsi" w:hAnsiTheme="minorHAnsi" w:cstheme="minorHAnsi"/>
          <w:bCs/>
          <w:iCs/>
          <w:sz w:val="22"/>
          <w:szCs w:val="22"/>
          <w:lang w:val="en-US"/>
        </w:rPr>
        <w:footnoteReference w:id="11"/>
      </w:r>
    </w:p>
    <w:p w14:paraId="0C06C755" w14:textId="77777777" w:rsidR="00F3277C" w:rsidRDefault="00F3277C" w:rsidP="00981604">
      <w:pPr>
        <w:jc w:val="both"/>
        <w:rPr>
          <w:rFonts w:asciiTheme="minorHAnsi" w:hAnsiTheme="minorHAnsi" w:cstheme="minorHAnsi"/>
          <w:bCs/>
          <w:iCs/>
          <w:sz w:val="22"/>
          <w:szCs w:val="22"/>
          <w:lang w:val="en-US"/>
        </w:rPr>
      </w:pPr>
    </w:p>
    <w:p w14:paraId="769BCC8C" w14:textId="19500673" w:rsidR="00C56E95" w:rsidRPr="00C56E95" w:rsidRDefault="00D83335" w:rsidP="00981604">
      <w:pPr>
        <w:jc w:val="both"/>
        <w:rPr>
          <w:rFonts w:asciiTheme="minorHAnsi" w:hAnsiTheme="minorHAnsi" w:cstheme="minorHAnsi"/>
          <w:bCs/>
          <w:iCs/>
          <w:sz w:val="22"/>
          <w:szCs w:val="22"/>
          <w:lang w:val="en-US"/>
        </w:rPr>
      </w:pPr>
      <w:r w:rsidRPr="00D83335">
        <w:rPr>
          <w:rFonts w:asciiTheme="minorHAnsi" w:hAnsiTheme="minorHAnsi" w:cstheme="minorHAnsi"/>
          <w:bCs/>
          <w:iCs/>
          <w:sz w:val="22"/>
          <w:szCs w:val="22"/>
        </w:rPr>
        <w:t xml:space="preserve">Despite many improvements, migrant workers still face </w:t>
      </w:r>
      <w:proofErr w:type="gramStart"/>
      <w:r w:rsidRPr="00D83335">
        <w:rPr>
          <w:rFonts w:asciiTheme="minorHAnsi" w:hAnsiTheme="minorHAnsi" w:cstheme="minorHAnsi"/>
          <w:bCs/>
          <w:iCs/>
          <w:sz w:val="22"/>
          <w:szCs w:val="22"/>
        </w:rPr>
        <w:t>a number of</w:t>
      </w:r>
      <w:proofErr w:type="gramEnd"/>
      <w:r w:rsidRPr="00D83335">
        <w:rPr>
          <w:rFonts w:asciiTheme="minorHAnsi" w:hAnsiTheme="minorHAnsi" w:cstheme="minorHAnsi"/>
          <w:bCs/>
          <w:iCs/>
          <w:sz w:val="22"/>
          <w:szCs w:val="22"/>
        </w:rPr>
        <w:t xml:space="preserve"> barriers such as lack of information, limited technology skills, and differences in regulations between localities</w:t>
      </w:r>
      <w:r>
        <w:rPr>
          <w:rFonts w:asciiTheme="minorHAnsi" w:hAnsiTheme="minorHAnsi" w:cstheme="minorHAnsi"/>
          <w:bCs/>
          <w:iCs/>
          <w:sz w:val="22"/>
          <w:szCs w:val="22"/>
        </w:rPr>
        <w:t>/provinces</w:t>
      </w:r>
      <w:r w:rsidRPr="00D83335">
        <w:rPr>
          <w:rFonts w:asciiTheme="minorHAnsi" w:hAnsiTheme="minorHAnsi" w:cstheme="minorHAnsi"/>
          <w:bCs/>
          <w:iCs/>
          <w:sz w:val="22"/>
          <w:szCs w:val="22"/>
        </w:rPr>
        <w:t>. This requires training and technical assistance programs to help migrant workers access digital services effectively, such as digital skills training programs for migrant workers, helping them grasp and use new technologies to access social security services. For example, courses on using mobile applications, accessing the internet, and online services have been organized in many localities</w:t>
      </w:r>
      <w:r w:rsidR="00353FD3" w:rsidRPr="00C56E95">
        <w:rPr>
          <w:rFonts w:asciiTheme="minorHAnsi" w:hAnsiTheme="minorHAnsi" w:cstheme="minorHAnsi"/>
          <w:bCs/>
          <w:iCs/>
          <w:sz w:val="22"/>
          <w:szCs w:val="22"/>
          <w:lang w:val="en-US"/>
        </w:rPr>
        <w:t>.</w:t>
      </w:r>
      <w:r w:rsidR="00F3277C">
        <w:rPr>
          <w:rStyle w:val="FootnoteReference"/>
          <w:rFonts w:asciiTheme="minorHAnsi" w:hAnsiTheme="minorHAnsi" w:cstheme="minorHAnsi"/>
          <w:bCs/>
          <w:iCs/>
          <w:sz w:val="22"/>
          <w:szCs w:val="22"/>
          <w:lang w:val="en-US"/>
        </w:rPr>
        <w:footnoteReference w:id="12"/>
      </w:r>
      <w:r w:rsidR="00F3277C">
        <w:rPr>
          <w:rFonts w:asciiTheme="minorHAnsi" w:hAnsiTheme="minorHAnsi" w:cstheme="minorHAnsi"/>
          <w:bCs/>
          <w:iCs/>
          <w:sz w:val="22"/>
          <w:szCs w:val="22"/>
          <w:lang w:val="en-US"/>
        </w:rPr>
        <w:t xml:space="preserve"> </w:t>
      </w:r>
      <w:r w:rsidR="00F3277C">
        <w:rPr>
          <w:rStyle w:val="FootnoteReference"/>
          <w:rFonts w:asciiTheme="minorHAnsi" w:hAnsiTheme="minorHAnsi" w:cstheme="minorHAnsi"/>
          <w:bCs/>
          <w:iCs/>
          <w:sz w:val="22"/>
          <w:szCs w:val="22"/>
          <w:lang w:val="en-US"/>
        </w:rPr>
        <w:footnoteReference w:id="13"/>
      </w:r>
    </w:p>
    <w:p w14:paraId="5F16EE1F" w14:textId="77777777" w:rsidR="00C56E95" w:rsidRDefault="00C56E95" w:rsidP="00981604">
      <w:pPr>
        <w:jc w:val="both"/>
        <w:rPr>
          <w:rFonts w:asciiTheme="minorHAnsi" w:hAnsiTheme="minorHAnsi" w:cstheme="minorHAnsi"/>
          <w:bCs/>
          <w:iCs/>
          <w:sz w:val="22"/>
          <w:szCs w:val="22"/>
          <w:lang w:val="en-US"/>
        </w:rPr>
      </w:pPr>
    </w:p>
    <w:p w14:paraId="150BE627" w14:textId="7F48C293" w:rsidR="00492B52" w:rsidRPr="00492B52" w:rsidRDefault="00492B52" w:rsidP="00981604">
      <w:pPr>
        <w:jc w:val="both"/>
        <w:rPr>
          <w:rFonts w:asciiTheme="minorHAnsi" w:hAnsiTheme="minorHAnsi" w:cstheme="minorHAnsi"/>
          <w:b/>
          <w:bCs/>
          <w:sz w:val="22"/>
          <w:szCs w:val="22"/>
          <w:lang w:val="en-AU"/>
        </w:rPr>
      </w:pPr>
      <w:r w:rsidRPr="00492B52">
        <w:rPr>
          <w:rFonts w:asciiTheme="minorHAnsi" w:hAnsiTheme="minorHAnsi" w:cstheme="minorHAnsi"/>
          <w:bCs/>
          <w:iCs/>
          <w:sz w:val="22"/>
          <w:szCs w:val="22"/>
        </w:rPr>
        <w:t xml:space="preserve">In this context, CARE </w:t>
      </w:r>
      <w:r w:rsidR="007A40F9">
        <w:rPr>
          <w:rFonts w:asciiTheme="minorHAnsi" w:hAnsiTheme="minorHAnsi" w:cstheme="minorHAnsi"/>
          <w:bCs/>
          <w:iCs/>
          <w:sz w:val="22"/>
          <w:szCs w:val="22"/>
        </w:rPr>
        <w:t xml:space="preserve">International in </w:t>
      </w:r>
      <w:r w:rsidRPr="00492B52">
        <w:rPr>
          <w:rFonts w:asciiTheme="minorHAnsi" w:hAnsiTheme="minorHAnsi" w:cstheme="minorHAnsi"/>
          <w:bCs/>
          <w:iCs/>
          <w:sz w:val="22"/>
          <w:szCs w:val="22"/>
        </w:rPr>
        <w:t xml:space="preserve">Vietnam </w:t>
      </w:r>
      <w:r w:rsidR="00451FB8">
        <w:rPr>
          <w:rFonts w:asciiTheme="minorHAnsi" w:hAnsiTheme="minorHAnsi" w:cstheme="minorHAnsi"/>
          <w:bCs/>
          <w:iCs/>
          <w:sz w:val="22"/>
          <w:szCs w:val="22"/>
        </w:rPr>
        <w:t xml:space="preserve">(CVN) </w:t>
      </w:r>
      <w:r w:rsidRPr="00492B52">
        <w:rPr>
          <w:rFonts w:asciiTheme="minorHAnsi" w:hAnsiTheme="minorHAnsi" w:cstheme="minorHAnsi"/>
          <w:bCs/>
          <w:iCs/>
          <w:sz w:val="22"/>
          <w:szCs w:val="22"/>
        </w:rPr>
        <w:t>under</w:t>
      </w:r>
      <w:r w:rsidR="00231297">
        <w:rPr>
          <w:rFonts w:asciiTheme="minorHAnsi" w:hAnsiTheme="minorHAnsi" w:cstheme="minorHAnsi"/>
          <w:bCs/>
          <w:iCs/>
          <w:sz w:val="22"/>
          <w:szCs w:val="22"/>
        </w:rPr>
        <w:t xml:space="preserve"> supports from</w:t>
      </w:r>
      <w:r w:rsidRPr="00492B52">
        <w:rPr>
          <w:rFonts w:asciiTheme="minorHAnsi" w:hAnsiTheme="minorHAnsi" w:cstheme="minorHAnsi"/>
          <w:bCs/>
          <w:iCs/>
          <w:sz w:val="22"/>
          <w:szCs w:val="22"/>
        </w:rPr>
        <w:t xml:space="preserve"> </w:t>
      </w:r>
      <w:r w:rsidR="005B570C">
        <w:rPr>
          <w:rFonts w:asciiTheme="minorHAnsi" w:hAnsiTheme="minorHAnsi" w:cstheme="minorHAnsi"/>
          <w:bCs/>
          <w:iCs/>
          <w:sz w:val="22"/>
          <w:szCs w:val="22"/>
        </w:rPr>
        <w:t>WODIMO project</w:t>
      </w:r>
      <w:r w:rsidR="00B8470E">
        <w:rPr>
          <w:rFonts w:asciiTheme="minorHAnsi" w:hAnsiTheme="minorHAnsi" w:cstheme="minorHAnsi"/>
          <w:bCs/>
          <w:iCs/>
          <w:sz w:val="22"/>
          <w:szCs w:val="22"/>
        </w:rPr>
        <w:t xml:space="preserve"> wants to conduct </w:t>
      </w:r>
      <w:r w:rsidRPr="00492B52">
        <w:rPr>
          <w:rFonts w:asciiTheme="minorHAnsi" w:hAnsiTheme="minorHAnsi" w:cstheme="minorHAnsi"/>
          <w:bCs/>
          <w:iCs/>
          <w:sz w:val="22"/>
          <w:szCs w:val="22"/>
        </w:rPr>
        <w:t xml:space="preserve">a study to better understand </w:t>
      </w:r>
      <w:r w:rsidR="00D83335">
        <w:rPr>
          <w:rFonts w:asciiTheme="minorHAnsi" w:hAnsiTheme="minorHAnsi" w:cstheme="minorHAnsi"/>
          <w:bCs/>
          <w:iCs/>
          <w:sz w:val="22"/>
          <w:szCs w:val="22"/>
        </w:rPr>
        <w:t>informal migrants’ access to social security and protection under the context of digitalization in Vietnam</w:t>
      </w:r>
      <w:r w:rsidRPr="00492B52">
        <w:rPr>
          <w:rFonts w:asciiTheme="minorHAnsi" w:hAnsiTheme="minorHAnsi" w:cstheme="minorHAnsi"/>
          <w:bCs/>
          <w:iCs/>
          <w:sz w:val="22"/>
          <w:szCs w:val="22"/>
        </w:rPr>
        <w:t>, looking at different perspectives on key determinants</w:t>
      </w:r>
      <w:r w:rsidR="0005143A">
        <w:rPr>
          <w:rFonts w:asciiTheme="minorHAnsi" w:hAnsiTheme="minorHAnsi" w:cstheme="minorHAnsi"/>
          <w:bCs/>
          <w:iCs/>
          <w:sz w:val="22"/>
          <w:szCs w:val="22"/>
        </w:rPr>
        <w:t xml:space="preserve"> related to digitalization</w:t>
      </w:r>
      <w:r w:rsidRPr="00492B52">
        <w:rPr>
          <w:rFonts w:asciiTheme="minorHAnsi" w:hAnsiTheme="minorHAnsi" w:cstheme="minorHAnsi"/>
          <w:bCs/>
          <w:iCs/>
          <w:sz w:val="22"/>
          <w:szCs w:val="22"/>
        </w:rPr>
        <w:t xml:space="preserve"> </w:t>
      </w:r>
      <w:r w:rsidR="00D83335">
        <w:rPr>
          <w:rFonts w:asciiTheme="minorHAnsi" w:hAnsiTheme="minorHAnsi" w:cstheme="minorHAnsi"/>
          <w:bCs/>
          <w:iCs/>
          <w:sz w:val="22"/>
          <w:szCs w:val="22"/>
        </w:rPr>
        <w:t>enabling as well as challenging their access</w:t>
      </w:r>
      <w:r w:rsidR="001901C0">
        <w:rPr>
          <w:rFonts w:asciiTheme="minorHAnsi" w:hAnsiTheme="minorHAnsi" w:cstheme="minorHAnsi"/>
          <w:bCs/>
          <w:iCs/>
          <w:sz w:val="22"/>
          <w:szCs w:val="22"/>
        </w:rPr>
        <w:t xml:space="preserve"> (and how s</w:t>
      </w:r>
      <w:r w:rsidR="004A7529">
        <w:rPr>
          <w:rFonts w:asciiTheme="minorHAnsi" w:hAnsiTheme="minorHAnsi" w:cstheme="minorHAnsi"/>
          <w:bCs/>
          <w:iCs/>
          <w:sz w:val="22"/>
          <w:szCs w:val="22"/>
        </w:rPr>
        <w:t>imilar or different it is between men and women informal migrant workers)</w:t>
      </w:r>
      <w:r w:rsidRPr="00492B52">
        <w:rPr>
          <w:rFonts w:asciiTheme="minorHAnsi" w:hAnsiTheme="minorHAnsi" w:cstheme="minorHAnsi"/>
          <w:bCs/>
          <w:iCs/>
          <w:sz w:val="22"/>
          <w:szCs w:val="22"/>
        </w:rPr>
        <w:t xml:space="preserve">. </w:t>
      </w:r>
      <w:r w:rsidRPr="00492B52">
        <w:rPr>
          <w:rFonts w:asciiTheme="minorHAnsi" w:hAnsiTheme="minorHAnsi" w:cstheme="minorHAnsi"/>
          <w:bCs/>
          <w:iCs/>
          <w:sz w:val="22"/>
          <w:szCs w:val="22"/>
          <w:lang w:val="en-AU"/>
        </w:rPr>
        <w:t xml:space="preserve">The study is expected to suggest solutions/concepts </w:t>
      </w:r>
      <w:r w:rsidR="00D83335">
        <w:rPr>
          <w:rFonts w:asciiTheme="minorHAnsi" w:hAnsiTheme="minorHAnsi" w:cstheme="minorHAnsi"/>
          <w:bCs/>
          <w:iCs/>
          <w:sz w:val="22"/>
          <w:szCs w:val="22"/>
          <w:lang w:val="en-AU"/>
        </w:rPr>
        <w:t>to improve informal migrants’ access to social security and protection</w:t>
      </w:r>
      <w:r w:rsidRPr="00492B52">
        <w:rPr>
          <w:rFonts w:asciiTheme="minorHAnsi" w:hAnsiTheme="minorHAnsi" w:cstheme="minorHAnsi"/>
          <w:bCs/>
          <w:iCs/>
          <w:sz w:val="22"/>
          <w:szCs w:val="22"/>
          <w:lang w:val="en-AU"/>
        </w:rPr>
        <w:t xml:space="preserve">; and </w:t>
      </w:r>
      <w:r w:rsidR="00D83335">
        <w:rPr>
          <w:rFonts w:asciiTheme="minorHAnsi" w:hAnsiTheme="minorHAnsi" w:cstheme="minorHAnsi"/>
          <w:bCs/>
          <w:iCs/>
          <w:sz w:val="22"/>
          <w:szCs w:val="22"/>
          <w:lang w:val="en-AU"/>
        </w:rPr>
        <w:t>enhance their quality of life</w:t>
      </w:r>
      <w:r w:rsidRPr="00492B52">
        <w:rPr>
          <w:rFonts w:asciiTheme="minorHAnsi" w:hAnsiTheme="minorHAnsi" w:cstheme="minorHAnsi"/>
          <w:bCs/>
          <w:iCs/>
          <w:sz w:val="22"/>
          <w:szCs w:val="22"/>
          <w:lang w:val="en-AU"/>
        </w:rPr>
        <w:t xml:space="preserve">. </w:t>
      </w:r>
      <w:r w:rsidRPr="00492B52">
        <w:rPr>
          <w:rFonts w:asciiTheme="minorHAnsi" w:hAnsiTheme="minorHAnsi" w:cstheme="minorHAnsi"/>
          <w:bCs/>
          <w:iCs/>
          <w:sz w:val="22"/>
          <w:szCs w:val="22"/>
        </w:rPr>
        <w:t>The study findings will be used to inform future program</w:t>
      </w:r>
      <w:r w:rsidR="00451FB8">
        <w:rPr>
          <w:rFonts w:asciiTheme="minorHAnsi" w:hAnsiTheme="minorHAnsi" w:cstheme="minorHAnsi"/>
          <w:bCs/>
          <w:iCs/>
          <w:sz w:val="22"/>
          <w:szCs w:val="22"/>
        </w:rPr>
        <w:t>m</w:t>
      </w:r>
      <w:r w:rsidRPr="00492B52">
        <w:rPr>
          <w:rFonts w:asciiTheme="minorHAnsi" w:hAnsiTheme="minorHAnsi" w:cstheme="minorHAnsi"/>
          <w:bCs/>
          <w:iCs/>
          <w:sz w:val="22"/>
          <w:szCs w:val="22"/>
        </w:rPr>
        <w:t xml:space="preserve">ing </w:t>
      </w:r>
      <w:r w:rsidR="00D83335">
        <w:rPr>
          <w:rFonts w:asciiTheme="minorHAnsi" w:hAnsiTheme="minorHAnsi" w:cstheme="minorHAnsi"/>
          <w:bCs/>
          <w:iCs/>
          <w:sz w:val="22"/>
          <w:szCs w:val="22"/>
        </w:rPr>
        <w:t xml:space="preserve">on </w:t>
      </w:r>
      <w:r w:rsidRPr="00492B52">
        <w:rPr>
          <w:rFonts w:asciiTheme="minorHAnsi" w:hAnsiTheme="minorHAnsi" w:cstheme="minorHAnsi"/>
          <w:bCs/>
          <w:iCs/>
          <w:sz w:val="22"/>
          <w:szCs w:val="22"/>
        </w:rPr>
        <w:t xml:space="preserve">interventions for increasing </w:t>
      </w:r>
      <w:r w:rsidR="00D83335">
        <w:rPr>
          <w:rFonts w:asciiTheme="minorHAnsi" w:hAnsiTheme="minorHAnsi" w:cstheme="minorHAnsi"/>
          <w:bCs/>
          <w:iCs/>
          <w:sz w:val="22"/>
          <w:szCs w:val="22"/>
        </w:rPr>
        <w:t>informal migrants’ access to SSP</w:t>
      </w:r>
      <w:r w:rsidR="0005143A">
        <w:rPr>
          <w:rFonts w:asciiTheme="minorHAnsi" w:hAnsiTheme="minorHAnsi" w:cstheme="minorHAnsi"/>
          <w:bCs/>
          <w:iCs/>
          <w:sz w:val="22"/>
          <w:szCs w:val="22"/>
        </w:rPr>
        <w:t xml:space="preserve"> </w:t>
      </w:r>
      <w:proofErr w:type="gramStart"/>
      <w:r w:rsidR="0005143A">
        <w:rPr>
          <w:rFonts w:asciiTheme="minorHAnsi" w:hAnsiTheme="minorHAnsi" w:cstheme="minorHAnsi"/>
          <w:bCs/>
          <w:iCs/>
          <w:sz w:val="22"/>
          <w:szCs w:val="22"/>
        </w:rPr>
        <w:t>in light of</w:t>
      </w:r>
      <w:proofErr w:type="gramEnd"/>
      <w:r w:rsidR="0005143A">
        <w:rPr>
          <w:rFonts w:asciiTheme="minorHAnsi" w:hAnsiTheme="minorHAnsi" w:cstheme="minorHAnsi"/>
          <w:bCs/>
          <w:iCs/>
          <w:sz w:val="22"/>
          <w:szCs w:val="22"/>
        </w:rPr>
        <w:t xml:space="preserve"> digitalization</w:t>
      </w:r>
      <w:r w:rsidR="00D83335">
        <w:rPr>
          <w:rFonts w:asciiTheme="minorHAnsi" w:hAnsiTheme="minorHAnsi" w:cstheme="minorHAnsi"/>
          <w:bCs/>
          <w:iCs/>
          <w:sz w:val="22"/>
          <w:szCs w:val="22"/>
        </w:rPr>
        <w:t>.</w:t>
      </w:r>
    </w:p>
    <w:p w14:paraId="09C9B15A" w14:textId="77777777" w:rsidR="0005143A" w:rsidRDefault="0005143A" w:rsidP="00981604">
      <w:pPr>
        <w:rPr>
          <w:rFonts w:asciiTheme="minorHAnsi" w:hAnsiTheme="minorHAnsi" w:cstheme="minorHAnsi"/>
          <w:b/>
          <w:color w:val="FF0000"/>
          <w:sz w:val="22"/>
          <w:szCs w:val="22"/>
        </w:rPr>
      </w:pPr>
    </w:p>
    <w:p w14:paraId="5F09B288" w14:textId="61A81F68" w:rsidR="00A20055" w:rsidRPr="00492B52" w:rsidRDefault="00F9704B" w:rsidP="00981604">
      <w:pPr>
        <w:rPr>
          <w:rFonts w:asciiTheme="minorHAnsi" w:hAnsiTheme="minorHAnsi" w:cstheme="minorHAnsi"/>
          <w:sz w:val="22"/>
          <w:szCs w:val="22"/>
        </w:rPr>
      </w:pPr>
      <w:r w:rsidRPr="00492B52">
        <w:rPr>
          <w:rFonts w:asciiTheme="minorHAnsi" w:hAnsiTheme="minorHAnsi" w:cstheme="minorHAnsi"/>
          <w:b/>
          <w:color w:val="FF0000"/>
          <w:sz w:val="22"/>
          <w:szCs w:val="22"/>
        </w:rPr>
        <w:t>Objectives</w:t>
      </w:r>
    </w:p>
    <w:p w14:paraId="149F3DC2" w14:textId="77777777" w:rsidR="00492B52" w:rsidRPr="00492B52" w:rsidRDefault="00492B52" w:rsidP="00981604">
      <w:pPr>
        <w:rPr>
          <w:rFonts w:asciiTheme="minorHAnsi" w:hAnsiTheme="minorHAnsi" w:cstheme="minorHAnsi"/>
          <w:bCs/>
          <w:iCs/>
          <w:sz w:val="22"/>
          <w:szCs w:val="22"/>
          <w:lang w:val="en-AU"/>
        </w:rPr>
      </w:pPr>
      <w:r w:rsidRPr="00492B52">
        <w:rPr>
          <w:rFonts w:asciiTheme="minorHAnsi" w:hAnsiTheme="minorHAnsi" w:cstheme="minorHAnsi"/>
          <w:bCs/>
          <w:iCs/>
          <w:sz w:val="22"/>
          <w:szCs w:val="22"/>
          <w:lang w:val="en-AU"/>
        </w:rPr>
        <w:t>To meet above purposes, the study will aim to meet and answer following objectives and questions:</w:t>
      </w:r>
    </w:p>
    <w:p w14:paraId="3C10F074" w14:textId="77777777" w:rsidR="00492B52" w:rsidRPr="00492B52" w:rsidRDefault="00492B52" w:rsidP="00981604">
      <w:pPr>
        <w:rPr>
          <w:rFonts w:asciiTheme="minorHAnsi" w:hAnsiTheme="minorHAnsi" w:cstheme="minorHAnsi"/>
          <w:bCs/>
          <w:iCs/>
          <w:sz w:val="22"/>
          <w:szCs w:val="22"/>
          <w:lang w:val="en-AU"/>
        </w:rPr>
      </w:pPr>
    </w:p>
    <w:p w14:paraId="70E555B9" w14:textId="4906A7D5" w:rsidR="00492B52" w:rsidRPr="003F630B" w:rsidRDefault="00492B52" w:rsidP="00981604">
      <w:pPr>
        <w:pStyle w:val="ListParagraph"/>
        <w:numPr>
          <w:ilvl w:val="0"/>
          <w:numId w:val="28"/>
        </w:numPr>
        <w:contextualSpacing w:val="0"/>
        <w:rPr>
          <w:rFonts w:asciiTheme="minorHAnsi" w:hAnsiTheme="minorHAnsi" w:cstheme="minorHAnsi"/>
          <w:bCs/>
          <w:iCs/>
          <w:sz w:val="22"/>
          <w:szCs w:val="22"/>
          <w:lang w:val="en-AU"/>
        </w:rPr>
      </w:pPr>
      <w:r w:rsidRPr="003F630B">
        <w:rPr>
          <w:rFonts w:asciiTheme="minorHAnsi" w:hAnsiTheme="minorHAnsi" w:cstheme="minorHAnsi"/>
          <w:bCs/>
          <w:iCs/>
          <w:sz w:val="22"/>
          <w:szCs w:val="22"/>
          <w:lang w:val="en-AU"/>
        </w:rPr>
        <w:t>The 1</w:t>
      </w:r>
      <w:r w:rsidRPr="003F630B">
        <w:rPr>
          <w:rFonts w:asciiTheme="minorHAnsi" w:hAnsiTheme="minorHAnsi" w:cstheme="minorHAnsi"/>
          <w:bCs/>
          <w:iCs/>
          <w:sz w:val="22"/>
          <w:szCs w:val="22"/>
          <w:vertAlign w:val="superscript"/>
          <w:lang w:val="en-AU"/>
        </w:rPr>
        <w:t>st</w:t>
      </w:r>
      <w:r w:rsidRPr="003F630B">
        <w:rPr>
          <w:rFonts w:asciiTheme="minorHAnsi" w:hAnsiTheme="minorHAnsi" w:cstheme="minorHAnsi"/>
          <w:bCs/>
          <w:iCs/>
          <w:sz w:val="22"/>
          <w:szCs w:val="22"/>
          <w:lang w:val="en-AU"/>
        </w:rPr>
        <w:t xml:space="preserve"> objective is </w:t>
      </w:r>
      <w:r w:rsidRPr="003F630B">
        <w:rPr>
          <w:rFonts w:asciiTheme="minorHAnsi" w:hAnsiTheme="minorHAnsi" w:cstheme="minorHAnsi"/>
          <w:bCs/>
          <w:iCs/>
          <w:sz w:val="22"/>
          <w:szCs w:val="22"/>
        </w:rPr>
        <w:t xml:space="preserve">to </w:t>
      </w:r>
      <w:r w:rsidR="003F630B">
        <w:rPr>
          <w:rFonts w:asciiTheme="minorHAnsi" w:hAnsiTheme="minorHAnsi" w:cstheme="minorHAnsi"/>
          <w:b/>
          <w:iCs/>
          <w:sz w:val="22"/>
          <w:szCs w:val="22"/>
        </w:rPr>
        <w:t>examine</w:t>
      </w:r>
      <w:r w:rsidR="0005143A" w:rsidRPr="003F630B">
        <w:rPr>
          <w:rFonts w:asciiTheme="minorHAnsi" w:hAnsiTheme="minorHAnsi" w:cstheme="minorHAnsi"/>
          <w:b/>
          <w:iCs/>
          <w:sz w:val="22"/>
          <w:szCs w:val="22"/>
        </w:rPr>
        <w:t xml:space="preserve"> current situation of informal migrants’ access to social security and protection</w:t>
      </w:r>
      <w:r w:rsidRPr="003F630B">
        <w:rPr>
          <w:rFonts w:asciiTheme="minorHAnsi" w:hAnsiTheme="minorHAnsi" w:cstheme="minorHAnsi"/>
          <w:b/>
          <w:iCs/>
          <w:sz w:val="22"/>
          <w:szCs w:val="22"/>
        </w:rPr>
        <w:t xml:space="preserve"> </w:t>
      </w:r>
      <w:r w:rsidRPr="003F630B">
        <w:rPr>
          <w:rFonts w:asciiTheme="minorHAnsi" w:hAnsiTheme="minorHAnsi" w:cstheme="minorHAnsi"/>
          <w:bCs/>
          <w:iCs/>
          <w:sz w:val="22"/>
          <w:szCs w:val="22"/>
        </w:rPr>
        <w:t xml:space="preserve">in the context of </w:t>
      </w:r>
      <w:r w:rsidR="0005143A" w:rsidRPr="003F630B">
        <w:rPr>
          <w:rFonts w:asciiTheme="minorHAnsi" w:hAnsiTheme="minorHAnsi" w:cstheme="minorHAnsi"/>
          <w:bCs/>
          <w:iCs/>
          <w:sz w:val="22"/>
          <w:szCs w:val="22"/>
        </w:rPr>
        <w:t>digitalization</w:t>
      </w:r>
      <w:r w:rsidRPr="003F630B">
        <w:rPr>
          <w:rFonts w:asciiTheme="minorHAnsi" w:hAnsiTheme="minorHAnsi" w:cstheme="minorHAnsi"/>
          <w:bCs/>
          <w:iCs/>
          <w:sz w:val="22"/>
          <w:szCs w:val="22"/>
        </w:rPr>
        <w:t xml:space="preserve">, as well as </w:t>
      </w:r>
      <w:r w:rsidRPr="003F630B">
        <w:rPr>
          <w:rFonts w:asciiTheme="minorHAnsi" w:hAnsiTheme="minorHAnsi" w:cstheme="minorHAnsi"/>
          <w:bCs/>
          <w:iCs/>
          <w:sz w:val="22"/>
          <w:szCs w:val="22"/>
          <w:lang w:val="en-AU"/>
        </w:rPr>
        <w:t xml:space="preserve">to explore </w:t>
      </w:r>
      <w:r w:rsidR="0005143A" w:rsidRPr="003F630B">
        <w:rPr>
          <w:rFonts w:asciiTheme="minorHAnsi" w:hAnsiTheme="minorHAnsi" w:cstheme="minorHAnsi"/>
          <w:bCs/>
          <w:iCs/>
          <w:sz w:val="22"/>
          <w:szCs w:val="22"/>
        </w:rPr>
        <w:t>informal migrants’ perspectives on</w:t>
      </w:r>
      <w:r w:rsidRPr="003F630B">
        <w:rPr>
          <w:rFonts w:asciiTheme="minorHAnsi" w:hAnsiTheme="minorHAnsi" w:cstheme="minorHAnsi"/>
          <w:bCs/>
          <w:iCs/>
          <w:sz w:val="22"/>
          <w:szCs w:val="22"/>
        </w:rPr>
        <w:t xml:space="preserve"> impacts of </w:t>
      </w:r>
      <w:r w:rsidR="0005143A" w:rsidRPr="003F630B">
        <w:rPr>
          <w:rFonts w:asciiTheme="minorHAnsi" w:hAnsiTheme="minorHAnsi" w:cstheme="minorHAnsi"/>
          <w:bCs/>
          <w:iCs/>
          <w:sz w:val="22"/>
          <w:szCs w:val="22"/>
        </w:rPr>
        <w:t>digitalization on their access to SSP</w:t>
      </w:r>
      <w:r w:rsidRPr="003F630B">
        <w:rPr>
          <w:rFonts w:asciiTheme="minorHAnsi" w:hAnsiTheme="minorHAnsi" w:cstheme="minorHAnsi"/>
          <w:bCs/>
          <w:iCs/>
          <w:sz w:val="22"/>
          <w:szCs w:val="22"/>
        </w:rPr>
        <w:t>.</w:t>
      </w:r>
      <w:r w:rsidRPr="003F630B">
        <w:rPr>
          <w:rFonts w:asciiTheme="minorHAnsi" w:hAnsiTheme="minorHAnsi" w:cstheme="minorHAnsi"/>
          <w:bCs/>
          <w:iCs/>
          <w:sz w:val="22"/>
          <w:szCs w:val="22"/>
          <w:lang w:val="en-AU"/>
        </w:rPr>
        <w:t xml:space="preserve"> </w:t>
      </w:r>
    </w:p>
    <w:p w14:paraId="72EB6D40" w14:textId="19C71C66" w:rsidR="00492B52" w:rsidRPr="003F630B" w:rsidRDefault="00492B52" w:rsidP="00981604">
      <w:pPr>
        <w:pStyle w:val="ListParagraph"/>
        <w:numPr>
          <w:ilvl w:val="0"/>
          <w:numId w:val="28"/>
        </w:numPr>
        <w:contextualSpacing w:val="0"/>
        <w:rPr>
          <w:rFonts w:asciiTheme="minorHAnsi" w:hAnsiTheme="minorHAnsi" w:cstheme="minorHAnsi"/>
          <w:bCs/>
          <w:iCs/>
          <w:sz w:val="22"/>
          <w:szCs w:val="22"/>
          <w:lang w:val="en-AU"/>
        </w:rPr>
      </w:pPr>
      <w:r w:rsidRPr="003F630B">
        <w:rPr>
          <w:rFonts w:asciiTheme="minorHAnsi" w:hAnsiTheme="minorHAnsi" w:cstheme="minorHAnsi"/>
          <w:bCs/>
          <w:iCs/>
          <w:sz w:val="22"/>
          <w:szCs w:val="22"/>
          <w:lang w:val="en-AU"/>
        </w:rPr>
        <w:t>The 2</w:t>
      </w:r>
      <w:r w:rsidRPr="003F630B">
        <w:rPr>
          <w:rFonts w:asciiTheme="minorHAnsi" w:hAnsiTheme="minorHAnsi" w:cstheme="minorHAnsi"/>
          <w:bCs/>
          <w:iCs/>
          <w:sz w:val="22"/>
          <w:szCs w:val="22"/>
          <w:vertAlign w:val="superscript"/>
          <w:lang w:val="en-AU"/>
        </w:rPr>
        <w:t>nd</w:t>
      </w:r>
      <w:r w:rsidRPr="003F630B">
        <w:rPr>
          <w:rFonts w:asciiTheme="minorHAnsi" w:hAnsiTheme="minorHAnsi" w:cstheme="minorHAnsi"/>
          <w:bCs/>
          <w:iCs/>
          <w:sz w:val="22"/>
          <w:szCs w:val="22"/>
          <w:lang w:val="en-AU"/>
        </w:rPr>
        <w:t xml:space="preserve"> objective is to </w:t>
      </w:r>
      <w:r w:rsidRPr="003F630B">
        <w:rPr>
          <w:rFonts w:asciiTheme="minorHAnsi" w:hAnsiTheme="minorHAnsi" w:cstheme="minorHAnsi"/>
          <w:b/>
          <w:iCs/>
          <w:sz w:val="22"/>
          <w:szCs w:val="22"/>
        </w:rPr>
        <w:t xml:space="preserve">identify key determinants of </w:t>
      </w:r>
      <w:r w:rsidR="0005143A" w:rsidRPr="003F630B">
        <w:rPr>
          <w:rFonts w:asciiTheme="minorHAnsi" w:hAnsiTheme="minorHAnsi" w:cstheme="minorHAnsi"/>
          <w:b/>
          <w:iCs/>
          <w:sz w:val="22"/>
          <w:szCs w:val="22"/>
        </w:rPr>
        <w:t xml:space="preserve">SSP access </w:t>
      </w:r>
      <w:proofErr w:type="gramStart"/>
      <w:r w:rsidR="0005143A" w:rsidRPr="003F630B">
        <w:rPr>
          <w:rFonts w:asciiTheme="minorHAnsi" w:hAnsiTheme="minorHAnsi" w:cstheme="minorHAnsi"/>
          <w:b/>
          <w:iCs/>
          <w:sz w:val="22"/>
          <w:szCs w:val="22"/>
        </w:rPr>
        <w:t>in light of</w:t>
      </w:r>
      <w:proofErr w:type="gramEnd"/>
      <w:r w:rsidR="0005143A" w:rsidRPr="003F630B">
        <w:rPr>
          <w:rFonts w:asciiTheme="minorHAnsi" w:hAnsiTheme="minorHAnsi" w:cstheme="minorHAnsi"/>
          <w:b/>
          <w:iCs/>
          <w:sz w:val="22"/>
          <w:szCs w:val="22"/>
        </w:rPr>
        <w:t xml:space="preserve"> digitalization</w:t>
      </w:r>
      <w:r w:rsidRPr="003F630B">
        <w:rPr>
          <w:rFonts w:asciiTheme="minorHAnsi" w:hAnsiTheme="minorHAnsi" w:cstheme="minorHAnsi"/>
          <w:bCs/>
          <w:iCs/>
          <w:sz w:val="22"/>
          <w:szCs w:val="22"/>
        </w:rPr>
        <w:t>, including drivers and prohibitors of</w:t>
      </w:r>
      <w:r w:rsidR="003272AE" w:rsidRPr="003F630B">
        <w:rPr>
          <w:rFonts w:asciiTheme="minorHAnsi" w:hAnsiTheme="minorHAnsi" w:cstheme="minorHAnsi"/>
          <w:bCs/>
          <w:iCs/>
          <w:sz w:val="22"/>
          <w:szCs w:val="22"/>
        </w:rPr>
        <w:t xml:space="preserve"> informal migrants’</w:t>
      </w:r>
      <w:r w:rsidRPr="003F630B">
        <w:rPr>
          <w:rFonts w:asciiTheme="minorHAnsi" w:hAnsiTheme="minorHAnsi" w:cstheme="minorHAnsi"/>
          <w:bCs/>
          <w:iCs/>
          <w:sz w:val="22"/>
          <w:szCs w:val="22"/>
        </w:rPr>
        <w:t xml:space="preserve"> </w:t>
      </w:r>
      <w:r w:rsidR="0005143A" w:rsidRPr="003F630B">
        <w:rPr>
          <w:rFonts w:asciiTheme="minorHAnsi" w:hAnsiTheme="minorHAnsi" w:cstheme="minorHAnsi"/>
          <w:bCs/>
          <w:iCs/>
          <w:sz w:val="22"/>
          <w:szCs w:val="22"/>
        </w:rPr>
        <w:t>SSP access under the context of digitalization</w:t>
      </w:r>
      <w:r w:rsidRPr="003F630B">
        <w:rPr>
          <w:rFonts w:asciiTheme="minorHAnsi" w:hAnsiTheme="minorHAnsi" w:cstheme="minorHAnsi"/>
          <w:bCs/>
          <w:iCs/>
          <w:sz w:val="22"/>
          <w:szCs w:val="22"/>
        </w:rPr>
        <w:t>.</w:t>
      </w:r>
    </w:p>
    <w:p w14:paraId="6E6A2BEB" w14:textId="6625E084" w:rsidR="00492B52" w:rsidRPr="003F630B" w:rsidRDefault="00492B52" w:rsidP="00981604">
      <w:pPr>
        <w:pStyle w:val="ListParagraph"/>
        <w:numPr>
          <w:ilvl w:val="0"/>
          <w:numId w:val="28"/>
        </w:numPr>
        <w:contextualSpacing w:val="0"/>
        <w:rPr>
          <w:rFonts w:asciiTheme="minorHAnsi" w:hAnsiTheme="minorHAnsi" w:cstheme="minorHAnsi"/>
          <w:bCs/>
          <w:iCs/>
          <w:sz w:val="22"/>
          <w:szCs w:val="22"/>
          <w:lang w:val="en-AU"/>
        </w:rPr>
      </w:pPr>
      <w:r w:rsidRPr="003F630B">
        <w:rPr>
          <w:rFonts w:asciiTheme="minorHAnsi" w:hAnsiTheme="minorHAnsi" w:cstheme="minorHAnsi"/>
          <w:bCs/>
          <w:iCs/>
          <w:sz w:val="22"/>
          <w:szCs w:val="22"/>
          <w:lang w:val="en-AU"/>
        </w:rPr>
        <w:t>The 3</w:t>
      </w:r>
      <w:r w:rsidRPr="003F630B">
        <w:rPr>
          <w:rFonts w:asciiTheme="minorHAnsi" w:hAnsiTheme="minorHAnsi" w:cstheme="minorHAnsi"/>
          <w:bCs/>
          <w:iCs/>
          <w:sz w:val="22"/>
          <w:szCs w:val="22"/>
          <w:vertAlign w:val="superscript"/>
          <w:lang w:val="en-AU"/>
        </w:rPr>
        <w:t>rd</w:t>
      </w:r>
      <w:r w:rsidRPr="003F630B">
        <w:rPr>
          <w:rFonts w:asciiTheme="minorHAnsi" w:hAnsiTheme="minorHAnsi" w:cstheme="minorHAnsi"/>
          <w:bCs/>
          <w:iCs/>
          <w:sz w:val="22"/>
          <w:szCs w:val="22"/>
          <w:lang w:val="en-AU"/>
        </w:rPr>
        <w:t xml:space="preserve"> objective is to </w:t>
      </w:r>
      <w:r w:rsidRPr="003F630B">
        <w:rPr>
          <w:rFonts w:asciiTheme="minorHAnsi" w:hAnsiTheme="minorHAnsi" w:cstheme="minorHAnsi"/>
          <w:b/>
          <w:iCs/>
          <w:sz w:val="22"/>
          <w:szCs w:val="22"/>
          <w:lang w:val="en-AU"/>
        </w:rPr>
        <w:t>get insights of</w:t>
      </w:r>
      <w:r w:rsidR="0005143A" w:rsidRPr="003F630B">
        <w:rPr>
          <w:rFonts w:asciiTheme="minorHAnsi" w:hAnsiTheme="minorHAnsi" w:cstheme="minorHAnsi"/>
          <w:b/>
          <w:iCs/>
          <w:sz w:val="22"/>
          <w:szCs w:val="22"/>
          <w:lang w:val="en-AU"/>
        </w:rPr>
        <w:t xml:space="preserve"> informal migrants</w:t>
      </w:r>
      <w:r w:rsidRPr="003F630B">
        <w:rPr>
          <w:rFonts w:asciiTheme="minorHAnsi" w:hAnsiTheme="minorHAnsi" w:cstheme="minorHAnsi"/>
          <w:b/>
          <w:iCs/>
          <w:sz w:val="22"/>
          <w:szCs w:val="22"/>
          <w:lang w:val="en-AU"/>
        </w:rPr>
        <w:t xml:space="preserve">’ needs to support </w:t>
      </w:r>
      <w:r w:rsidRPr="003F630B">
        <w:rPr>
          <w:rFonts w:asciiTheme="minorHAnsi" w:hAnsiTheme="minorHAnsi" w:cstheme="minorHAnsi"/>
          <w:bCs/>
          <w:iCs/>
          <w:sz w:val="22"/>
          <w:szCs w:val="22"/>
          <w:lang w:val="en-AU"/>
        </w:rPr>
        <w:t xml:space="preserve">their </w:t>
      </w:r>
      <w:r w:rsidR="0005143A" w:rsidRPr="003F630B">
        <w:rPr>
          <w:rFonts w:asciiTheme="minorHAnsi" w:hAnsiTheme="minorHAnsi" w:cstheme="minorHAnsi"/>
          <w:bCs/>
          <w:iCs/>
          <w:sz w:val="22"/>
          <w:szCs w:val="22"/>
          <w:lang w:val="en-AU"/>
        </w:rPr>
        <w:t>SSP access under the context of digitalization.</w:t>
      </w:r>
    </w:p>
    <w:p w14:paraId="207EE966" w14:textId="77777777" w:rsidR="00492B52" w:rsidRPr="00492B52" w:rsidRDefault="00492B52" w:rsidP="00981604">
      <w:pPr>
        <w:pStyle w:val="Heading2"/>
        <w:spacing w:before="0"/>
        <w:rPr>
          <w:rFonts w:asciiTheme="minorHAnsi" w:hAnsiTheme="minorHAnsi" w:cstheme="minorHAnsi"/>
          <w:b/>
          <w:bCs/>
          <w:color w:val="FF0000"/>
          <w:sz w:val="22"/>
          <w:szCs w:val="22"/>
          <w:lang w:val="en-AU"/>
        </w:rPr>
      </w:pPr>
    </w:p>
    <w:p w14:paraId="6BD7701D" w14:textId="79B7EFFE" w:rsidR="00F9704B" w:rsidRPr="00492B52" w:rsidRDefault="00F9704B" w:rsidP="00981604">
      <w:pPr>
        <w:pStyle w:val="Heading2"/>
        <w:spacing w:before="0"/>
        <w:rPr>
          <w:rFonts w:asciiTheme="minorHAnsi" w:hAnsiTheme="minorHAnsi" w:cstheme="minorHAnsi"/>
          <w:b/>
          <w:bCs/>
          <w:color w:val="FF0000"/>
          <w:sz w:val="22"/>
          <w:szCs w:val="22"/>
        </w:rPr>
      </w:pPr>
      <w:r w:rsidRPr="00492B52">
        <w:rPr>
          <w:rFonts w:asciiTheme="minorHAnsi" w:hAnsiTheme="minorHAnsi" w:cstheme="minorHAnsi"/>
          <w:b/>
          <w:bCs/>
          <w:color w:val="FF0000"/>
          <w:sz w:val="22"/>
          <w:szCs w:val="22"/>
        </w:rPr>
        <w:t>Tentative methods</w:t>
      </w:r>
    </w:p>
    <w:p w14:paraId="66BF93B1" w14:textId="06992BE8" w:rsidR="00492B52" w:rsidRPr="00492B52" w:rsidRDefault="00492B52" w:rsidP="00981604">
      <w:pPr>
        <w:pStyle w:val="Bodycopy"/>
        <w:spacing w:before="0" w:after="0" w:line="240" w:lineRule="auto"/>
        <w:ind w:left="0"/>
        <w:jc w:val="both"/>
        <w:rPr>
          <w:rFonts w:asciiTheme="minorHAnsi" w:hAnsiTheme="minorHAnsi" w:cstheme="minorHAnsi"/>
          <w:bCs/>
          <w:iCs/>
          <w:sz w:val="22"/>
        </w:rPr>
      </w:pPr>
      <w:r w:rsidRPr="00492B52">
        <w:rPr>
          <w:rFonts w:asciiTheme="minorHAnsi" w:hAnsiTheme="minorHAnsi" w:cstheme="minorHAnsi"/>
          <w:bCs/>
          <w:iCs/>
          <w:sz w:val="22"/>
        </w:rPr>
        <w:t xml:space="preserve">This is formative research aiming to explore current situation of </w:t>
      </w:r>
      <w:r w:rsidR="003272AE">
        <w:rPr>
          <w:rFonts w:asciiTheme="minorHAnsi" w:hAnsiTheme="minorHAnsi" w:cstheme="minorHAnsi"/>
          <w:bCs/>
          <w:iCs/>
          <w:sz w:val="22"/>
        </w:rPr>
        <w:t>informal migrants</w:t>
      </w:r>
      <w:r w:rsidR="00395F56">
        <w:rPr>
          <w:rFonts w:asciiTheme="minorHAnsi" w:hAnsiTheme="minorHAnsi" w:cstheme="minorHAnsi"/>
          <w:bCs/>
          <w:iCs/>
          <w:sz w:val="22"/>
        </w:rPr>
        <w:t xml:space="preserve"> accessing to social security and protection in the context of digitalization. </w:t>
      </w:r>
      <w:r w:rsidRPr="00492B52">
        <w:rPr>
          <w:rFonts w:asciiTheme="minorHAnsi" w:hAnsiTheme="minorHAnsi" w:cstheme="minorHAnsi"/>
          <w:bCs/>
          <w:iCs/>
          <w:sz w:val="22"/>
        </w:rPr>
        <w:t>Therefore, the study utilizes possible channels to reach stakeholders (</w:t>
      </w:r>
      <w:r w:rsidR="00395F56">
        <w:rPr>
          <w:rFonts w:asciiTheme="minorHAnsi" w:hAnsiTheme="minorHAnsi" w:cstheme="minorHAnsi"/>
          <w:bCs/>
          <w:iCs/>
          <w:sz w:val="22"/>
        </w:rPr>
        <w:t>migrants</w:t>
      </w:r>
      <w:r w:rsidRPr="00492B52">
        <w:rPr>
          <w:rFonts w:asciiTheme="minorHAnsi" w:hAnsiTheme="minorHAnsi" w:cstheme="minorHAnsi"/>
          <w:bCs/>
          <w:iCs/>
          <w:sz w:val="22"/>
        </w:rPr>
        <w:t xml:space="preserve">, government and non-government representatives) and employs quantitative and qualitative data collection tools using participatory techniques to get information and insights as much as possible, not representative information. </w:t>
      </w:r>
    </w:p>
    <w:p w14:paraId="4AE788A7" w14:textId="77777777" w:rsidR="00F9704B" w:rsidRPr="00492B52" w:rsidRDefault="00F9704B" w:rsidP="00981604">
      <w:pPr>
        <w:pStyle w:val="NormalWeb"/>
        <w:spacing w:before="0" w:beforeAutospacing="0" w:after="0" w:afterAutospacing="0"/>
        <w:jc w:val="both"/>
        <w:rPr>
          <w:rFonts w:asciiTheme="minorHAnsi" w:hAnsiTheme="minorHAnsi" w:cstheme="minorHAnsi"/>
          <w:b/>
          <w:color w:val="000000" w:themeColor="text1"/>
          <w:sz w:val="22"/>
          <w:szCs w:val="22"/>
          <w:lang w:val="en-AU"/>
        </w:rPr>
      </w:pPr>
    </w:p>
    <w:p w14:paraId="2F725C37" w14:textId="689F7AED" w:rsidR="00F9704B" w:rsidRDefault="00F9704B" w:rsidP="00981604">
      <w:pPr>
        <w:jc w:val="both"/>
        <w:rPr>
          <w:rFonts w:asciiTheme="minorHAnsi" w:hAnsiTheme="minorHAnsi" w:cstheme="minorHAnsi"/>
          <w:sz w:val="22"/>
          <w:szCs w:val="22"/>
          <w:lang w:val="en-US"/>
        </w:rPr>
      </w:pPr>
      <w:r w:rsidRPr="00492B52">
        <w:rPr>
          <w:rFonts w:asciiTheme="minorHAnsi" w:hAnsiTheme="minorHAnsi" w:cstheme="minorHAnsi"/>
          <w:bCs/>
          <w:color w:val="000000" w:themeColor="text1"/>
          <w:sz w:val="22"/>
          <w:szCs w:val="22"/>
        </w:rPr>
        <w:t>CVN is looking for a consultan</w:t>
      </w:r>
      <w:r w:rsidR="00492B52" w:rsidRPr="00492B52">
        <w:rPr>
          <w:rFonts w:asciiTheme="minorHAnsi" w:hAnsiTheme="minorHAnsi" w:cstheme="minorHAnsi"/>
          <w:bCs/>
          <w:color w:val="000000" w:themeColor="text1"/>
          <w:sz w:val="22"/>
          <w:szCs w:val="22"/>
        </w:rPr>
        <w:t>t</w:t>
      </w:r>
      <w:r w:rsidRPr="00492B52">
        <w:rPr>
          <w:rFonts w:asciiTheme="minorHAnsi" w:hAnsiTheme="minorHAnsi" w:cstheme="minorHAnsi"/>
          <w:bCs/>
          <w:color w:val="000000" w:themeColor="text1"/>
          <w:sz w:val="22"/>
          <w:szCs w:val="22"/>
        </w:rPr>
        <w:t xml:space="preserve"> </w:t>
      </w:r>
      <w:r w:rsidR="00395F56">
        <w:rPr>
          <w:rFonts w:asciiTheme="minorHAnsi" w:hAnsiTheme="minorHAnsi" w:cstheme="minorHAnsi"/>
          <w:bCs/>
          <w:color w:val="000000" w:themeColor="text1"/>
          <w:sz w:val="22"/>
          <w:szCs w:val="22"/>
        </w:rPr>
        <w:t xml:space="preserve">or a group of consultants </w:t>
      </w:r>
      <w:r w:rsidRPr="00492B52">
        <w:rPr>
          <w:rFonts w:asciiTheme="minorHAnsi" w:hAnsiTheme="minorHAnsi" w:cstheme="minorHAnsi"/>
          <w:bCs/>
          <w:color w:val="000000" w:themeColor="text1"/>
          <w:sz w:val="22"/>
          <w:szCs w:val="22"/>
        </w:rPr>
        <w:t>to work with CARE researcher for this study.</w:t>
      </w:r>
      <w:r w:rsidR="00475178" w:rsidRPr="003B5A20">
        <w:rPr>
          <w:rFonts w:ascii="Roboto" w:hAnsi="Roboto"/>
          <w:color w:val="3C4043"/>
          <w:sz w:val="27"/>
          <w:szCs w:val="27"/>
        </w:rPr>
        <w:t xml:space="preserve"> </w:t>
      </w:r>
      <w:r w:rsidR="00475178" w:rsidRPr="00475178">
        <w:rPr>
          <w:rFonts w:asciiTheme="minorHAnsi" w:hAnsiTheme="minorHAnsi" w:cstheme="minorHAnsi"/>
          <w:bCs/>
          <w:color w:val="000000" w:themeColor="text1"/>
          <w:sz w:val="22"/>
          <w:szCs w:val="22"/>
        </w:rPr>
        <w:t>The study will apply a combined qualitative and quantitative method</w:t>
      </w:r>
      <w:r w:rsidR="005B466B">
        <w:rPr>
          <w:rFonts w:asciiTheme="minorHAnsi" w:hAnsiTheme="minorHAnsi" w:cstheme="minorHAnsi"/>
          <w:bCs/>
          <w:color w:val="000000" w:themeColor="text1"/>
          <w:sz w:val="22"/>
          <w:szCs w:val="22"/>
        </w:rPr>
        <w:t>s</w:t>
      </w:r>
      <w:r w:rsidR="00475178" w:rsidRPr="00475178">
        <w:rPr>
          <w:rFonts w:asciiTheme="minorHAnsi" w:hAnsiTheme="minorHAnsi" w:cstheme="minorHAnsi"/>
          <w:bCs/>
          <w:color w:val="000000" w:themeColor="text1"/>
          <w:sz w:val="22"/>
          <w:szCs w:val="22"/>
        </w:rPr>
        <w:t xml:space="preserve">, in </w:t>
      </w:r>
      <w:r w:rsidR="00395F56">
        <w:rPr>
          <w:rFonts w:asciiTheme="minorHAnsi" w:hAnsiTheme="minorHAnsi" w:cstheme="minorHAnsi"/>
          <w:bCs/>
          <w:color w:val="000000" w:themeColor="text1"/>
          <w:sz w:val="22"/>
          <w:szCs w:val="22"/>
        </w:rPr>
        <w:t xml:space="preserve">which the data collection aims to survey around </w:t>
      </w:r>
      <w:r w:rsidR="003272AE">
        <w:rPr>
          <w:rFonts w:asciiTheme="minorHAnsi" w:hAnsiTheme="minorHAnsi" w:cstheme="minorHAnsi"/>
          <w:bCs/>
          <w:color w:val="000000" w:themeColor="text1"/>
          <w:sz w:val="22"/>
          <w:szCs w:val="22"/>
        </w:rPr>
        <w:t>400</w:t>
      </w:r>
      <w:r w:rsidR="00395F56">
        <w:rPr>
          <w:rFonts w:asciiTheme="minorHAnsi" w:hAnsiTheme="minorHAnsi" w:cstheme="minorHAnsi"/>
          <w:bCs/>
          <w:color w:val="000000" w:themeColor="text1"/>
          <w:sz w:val="22"/>
          <w:szCs w:val="22"/>
        </w:rPr>
        <w:t xml:space="preserve"> samples of informal migrants</w:t>
      </w:r>
      <w:r w:rsidR="005B570C">
        <w:rPr>
          <w:rStyle w:val="FootnoteReference"/>
          <w:rFonts w:asciiTheme="minorHAnsi" w:hAnsiTheme="minorHAnsi" w:cstheme="minorHAnsi"/>
          <w:bCs/>
          <w:color w:val="000000" w:themeColor="text1"/>
          <w:sz w:val="22"/>
          <w:szCs w:val="22"/>
        </w:rPr>
        <w:footnoteReference w:id="14"/>
      </w:r>
      <w:r w:rsidR="00395F56">
        <w:rPr>
          <w:rFonts w:asciiTheme="minorHAnsi" w:hAnsiTheme="minorHAnsi" w:cstheme="minorHAnsi"/>
          <w:bCs/>
          <w:color w:val="000000" w:themeColor="text1"/>
          <w:sz w:val="22"/>
          <w:szCs w:val="22"/>
        </w:rPr>
        <w:t xml:space="preserve"> (at least 70% being women) and conduct other 10 focus group discussions with them in Hanoi and HCMC.</w:t>
      </w:r>
      <w:r w:rsidRPr="00492B52">
        <w:rPr>
          <w:rFonts w:asciiTheme="minorHAnsi" w:hAnsiTheme="minorHAnsi" w:cstheme="minorHAnsi"/>
          <w:bCs/>
          <w:color w:val="000000" w:themeColor="text1"/>
          <w:sz w:val="22"/>
          <w:szCs w:val="22"/>
        </w:rPr>
        <w:t xml:space="preserve"> The consultant is expected to propose a </w:t>
      </w:r>
      <w:r w:rsidR="003272AE">
        <w:rPr>
          <w:rFonts w:asciiTheme="minorHAnsi" w:hAnsiTheme="minorHAnsi" w:cstheme="minorHAnsi"/>
          <w:bCs/>
          <w:color w:val="000000" w:themeColor="text1"/>
          <w:sz w:val="22"/>
          <w:szCs w:val="22"/>
        </w:rPr>
        <w:t>clear</w:t>
      </w:r>
      <w:r w:rsidR="005B466B">
        <w:rPr>
          <w:rFonts w:asciiTheme="minorHAnsi" w:hAnsiTheme="minorHAnsi" w:cstheme="minorHAnsi"/>
          <w:bCs/>
          <w:color w:val="000000" w:themeColor="text1"/>
          <w:sz w:val="22"/>
          <w:szCs w:val="22"/>
        </w:rPr>
        <w:t xml:space="preserve"> study</w:t>
      </w:r>
      <w:r w:rsidR="003272AE">
        <w:rPr>
          <w:rFonts w:asciiTheme="minorHAnsi" w:hAnsiTheme="minorHAnsi" w:cstheme="minorHAnsi"/>
          <w:bCs/>
          <w:color w:val="000000" w:themeColor="text1"/>
          <w:sz w:val="22"/>
          <w:szCs w:val="22"/>
        </w:rPr>
        <w:t xml:space="preserve"> analytical framework and methodology including </w:t>
      </w:r>
      <w:r w:rsidR="00475178">
        <w:rPr>
          <w:rFonts w:asciiTheme="minorHAnsi" w:hAnsiTheme="minorHAnsi" w:cstheme="minorHAnsi"/>
          <w:bCs/>
          <w:color w:val="000000" w:themeColor="text1"/>
          <w:sz w:val="22"/>
          <w:szCs w:val="22"/>
        </w:rPr>
        <w:t>data collection</w:t>
      </w:r>
      <w:r w:rsidR="003272AE">
        <w:rPr>
          <w:rFonts w:asciiTheme="minorHAnsi" w:hAnsiTheme="minorHAnsi" w:cstheme="minorHAnsi"/>
          <w:bCs/>
          <w:color w:val="000000" w:themeColor="text1"/>
          <w:sz w:val="22"/>
          <w:szCs w:val="22"/>
        </w:rPr>
        <w:t xml:space="preserve"> techniques and tools</w:t>
      </w:r>
      <w:r w:rsidR="00475178">
        <w:rPr>
          <w:rFonts w:asciiTheme="minorHAnsi" w:hAnsiTheme="minorHAnsi" w:cstheme="minorHAnsi"/>
          <w:bCs/>
          <w:color w:val="000000" w:themeColor="text1"/>
          <w:sz w:val="22"/>
          <w:szCs w:val="22"/>
        </w:rPr>
        <w:t xml:space="preserve"> with</w:t>
      </w:r>
      <w:r w:rsidR="00475178" w:rsidRPr="00492B52">
        <w:rPr>
          <w:rFonts w:asciiTheme="minorHAnsi" w:hAnsiTheme="minorHAnsi" w:cstheme="minorHAnsi"/>
          <w:bCs/>
          <w:color w:val="000000" w:themeColor="text1"/>
          <w:sz w:val="22"/>
          <w:szCs w:val="22"/>
        </w:rPr>
        <w:t xml:space="preserve"> high</w:t>
      </w:r>
      <w:r w:rsidRPr="00492B52">
        <w:rPr>
          <w:rFonts w:asciiTheme="minorHAnsi" w:hAnsiTheme="minorHAnsi" w:cstheme="minorHAnsi"/>
          <w:bCs/>
          <w:color w:val="000000" w:themeColor="text1"/>
          <w:sz w:val="22"/>
          <w:szCs w:val="22"/>
        </w:rPr>
        <w:t xml:space="preserve"> quality standards.  </w:t>
      </w:r>
      <w:r w:rsidRPr="00492B52">
        <w:rPr>
          <w:rFonts w:asciiTheme="minorHAnsi" w:hAnsiTheme="minorHAnsi" w:cstheme="minorHAnsi"/>
          <w:sz w:val="22"/>
          <w:szCs w:val="22"/>
          <w:lang w:val="en-US"/>
        </w:rPr>
        <w:t xml:space="preserve">In general, the data collection techniques will be participatory, gender and culturally sensitive and appropriate for </w:t>
      </w:r>
      <w:r w:rsidR="003272AE">
        <w:rPr>
          <w:rFonts w:asciiTheme="minorHAnsi" w:hAnsiTheme="minorHAnsi" w:cstheme="minorHAnsi"/>
          <w:sz w:val="22"/>
          <w:szCs w:val="22"/>
          <w:lang w:val="en-US"/>
        </w:rPr>
        <w:t>informal migrants</w:t>
      </w:r>
      <w:r w:rsidRPr="00492B52">
        <w:rPr>
          <w:rFonts w:asciiTheme="minorHAnsi" w:hAnsiTheme="minorHAnsi" w:cstheme="minorHAnsi"/>
          <w:sz w:val="22"/>
          <w:szCs w:val="22"/>
          <w:lang w:val="en-US"/>
        </w:rPr>
        <w:t xml:space="preserve">. Overall, the approach and work-plan will be discussed carefully between </w:t>
      </w:r>
      <w:proofErr w:type="gramStart"/>
      <w:r w:rsidRPr="00492B52">
        <w:rPr>
          <w:rFonts w:asciiTheme="minorHAnsi" w:hAnsiTheme="minorHAnsi" w:cstheme="minorHAnsi"/>
          <w:sz w:val="22"/>
          <w:szCs w:val="22"/>
          <w:lang w:val="en-US"/>
        </w:rPr>
        <w:t>CARE</w:t>
      </w:r>
      <w:proofErr w:type="gramEnd"/>
      <w:r w:rsidRPr="00492B52">
        <w:rPr>
          <w:rFonts w:asciiTheme="minorHAnsi" w:hAnsiTheme="minorHAnsi" w:cstheme="minorHAnsi"/>
          <w:sz w:val="22"/>
          <w:szCs w:val="22"/>
          <w:lang w:val="en-US"/>
        </w:rPr>
        <w:t xml:space="preserve"> researcher and consultant team.</w:t>
      </w:r>
    </w:p>
    <w:p w14:paraId="15366823" w14:textId="77777777" w:rsidR="00061AF6" w:rsidRPr="00492B52" w:rsidRDefault="00061AF6" w:rsidP="00981604">
      <w:pPr>
        <w:jc w:val="both"/>
        <w:rPr>
          <w:rFonts w:asciiTheme="minorHAnsi" w:hAnsiTheme="minorHAnsi" w:cstheme="minorHAnsi"/>
          <w:sz w:val="22"/>
          <w:szCs w:val="22"/>
        </w:rPr>
      </w:pPr>
    </w:p>
    <w:p w14:paraId="4EBC5AAF" w14:textId="3D361542" w:rsidR="00174A30" w:rsidRPr="00492B52" w:rsidRDefault="0027579E" w:rsidP="00981604">
      <w:pPr>
        <w:pStyle w:val="BodyText"/>
        <w:spacing w:after="0"/>
        <w:rPr>
          <w:rFonts w:asciiTheme="minorHAnsi" w:hAnsiTheme="minorHAnsi" w:cstheme="minorHAnsi"/>
          <w:b/>
          <w:color w:val="FF0000"/>
          <w:sz w:val="22"/>
          <w:szCs w:val="22"/>
        </w:rPr>
      </w:pPr>
      <w:r w:rsidRPr="00492B52">
        <w:rPr>
          <w:rFonts w:asciiTheme="minorHAnsi" w:hAnsiTheme="minorHAnsi" w:cstheme="minorHAnsi"/>
          <w:b/>
          <w:color w:val="FF0000"/>
          <w:sz w:val="22"/>
          <w:szCs w:val="22"/>
        </w:rPr>
        <w:t>Scope of work</w:t>
      </w:r>
      <w:r w:rsidR="00631065" w:rsidRPr="00492B52">
        <w:rPr>
          <w:rFonts w:asciiTheme="minorHAnsi" w:hAnsiTheme="minorHAnsi" w:cstheme="minorHAnsi"/>
          <w:b/>
          <w:color w:val="FF0000"/>
          <w:sz w:val="22"/>
          <w:szCs w:val="22"/>
        </w:rPr>
        <w:t xml:space="preserve"> and key deliverables</w:t>
      </w:r>
    </w:p>
    <w:p w14:paraId="66FBDC64" w14:textId="62B22BC1" w:rsidR="00F9704B" w:rsidRPr="00492B52" w:rsidRDefault="00F9704B" w:rsidP="00981604">
      <w:pPr>
        <w:jc w:val="both"/>
        <w:rPr>
          <w:rFonts w:asciiTheme="minorHAnsi" w:eastAsia="Arial" w:hAnsiTheme="minorHAnsi" w:cstheme="minorHAnsi"/>
          <w:color w:val="1C1C1C"/>
          <w:sz w:val="22"/>
          <w:szCs w:val="22"/>
        </w:rPr>
      </w:pPr>
      <w:r w:rsidRPr="00492B52">
        <w:rPr>
          <w:rFonts w:asciiTheme="minorHAnsi" w:eastAsia="Garamond" w:hAnsiTheme="minorHAnsi" w:cstheme="minorHAnsi"/>
          <w:spacing w:val="-1"/>
          <w:sz w:val="22"/>
          <w:szCs w:val="22"/>
        </w:rPr>
        <w:lastRenderedPageBreak/>
        <w:t>A consultant</w:t>
      </w:r>
      <w:r w:rsidR="00820EE9">
        <w:rPr>
          <w:rFonts w:asciiTheme="minorHAnsi" w:eastAsia="Garamond" w:hAnsiTheme="minorHAnsi" w:cstheme="minorHAnsi"/>
          <w:spacing w:val="-1"/>
          <w:sz w:val="22"/>
          <w:szCs w:val="22"/>
        </w:rPr>
        <w:t xml:space="preserve"> or a group of consultants</w:t>
      </w:r>
      <w:r w:rsidRPr="00492B52">
        <w:rPr>
          <w:rFonts w:asciiTheme="minorHAnsi" w:eastAsia="Garamond" w:hAnsiTheme="minorHAnsi" w:cstheme="minorHAnsi"/>
          <w:spacing w:val="-1"/>
          <w:sz w:val="22"/>
          <w:szCs w:val="22"/>
        </w:rPr>
        <w:t xml:space="preserve"> will be recruited to work closely with the CARE researcher to</w:t>
      </w:r>
      <w:r w:rsidR="00B20971">
        <w:rPr>
          <w:rFonts w:asciiTheme="minorHAnsi" w:eastAsia="Garamond" w:hAnsiTheme="minorHAnsi" w:cstheme="minorHAnsi"/>
          <w:spacing w:val="-1"/>
          <w:sz w:val="22"/>
          <w:szCs w:val="22"/>
        </w:rPr>
        <w:t xml:space="preserve"> develop</w:t>
      </w:r>
      <w:r w:rsidRPr="00492B52">
        <w:rPr>
          <w:rFonts w:asciiTheme="minorHAnsi" w:eastAsia="Garamond" w:hAnsiTheme="minorHAnsi" w:cstheme="minorHAnsi"/>
          <w:spacing w:val="-1"/>
          <w:sz w:val="22"/>
          <w:szCs w:val="22"/>
        </w:rPr>
        <w:t xml:space="preserve"> </w:t>
      </w:r>
      <w:r w:rsidR="00A6067A">
        <w:rPr>
          <w:rFonts w:asciiTheme="minorHAnsi" w:eastAsia="Garamond" w:hAnsiTheme="minorHAnsi" w:cstheme="minorHAnsi"/>
          <w:spacing w:val="-1"/>
          <w:sz w:val="22"/>
          <w:szCs w:val="22"/>
        </w:rPr>
        <w:t>study design</w:t>
      </w:r>
      <w:r w:rsidRPr="00492B52">
        <w:rPr>
          <w:rFonts w:asciiTheme="minorHAnsi" w:eastAsia="Garamond" w:hAnsiTheme="minorHAnsi" w:cstheme="minorHAnsi"/>
          <w:spacing w:val="-1"/>
          <w:sz w:val="22"/>
          <w:szCs w:val="22"/>
        </w:rPr>
        <w:t xml:space="preserve">, </w:t>
      </w:r>
      <w:r w:rsidR="00B20971">
        <w:rPr>
          <w:rFonts w:asciiTheme="minorHAnsi" w:eastAsia="Garamond" w:hAnsiTheme="minorHAnsi" w:cstheme="minorHAnsi"/>
          <w:spacing w:val="-1"/>
          <w:sz w:val="22"/>
          <w:szCs w:val="22"/>
        </w:rPr>
        <w:t>draft</w:t>
      </w:r>
      <w:r w:rsidRPr="00492B52">
        <w:rPr>
          <w:rFonts w:asciiTheme="minorHAnsi" w:eastAsia="Garamond" w:hAnsiTheme="minorHAnsi" w:cstheme="minorHAnsi"/>
          <w:spacing w:val="-1"/>
          <w:sz w:val="22"/>
          <w:szCs w:val="22"/>
        </w:rPr>
        <w:t xml:space="preserve"> </w:t>
      </w:r>
      <w:r w:rsidR="00B20971">
        <w:rPr>
          <w:rFonts w:asciiTheme="minorHAnsi" w:eastAsia="Garamond" w:hAnsiTheme="minorHAnsi" w:cstheme="minorHAnsi"/>
          <w:spacing w:val="-1"/>
          <w:sz w:val="22"/>
          <w:szCs w:val="22"/>
        </w:rPr>
        <w:t xml:space="preserve">quantitative and </w:t>
      </w:r>
      <w:r w:rsidR="00475178">
        <w:rPr>
          <w:rFonts w:asciiTheme="minorHAnsi" w:eastAsia="Garamond" w:hAnsiTheme="minorHAnsi" w:cstheme="minorHAnsi"/>
          <w:spacing w:val="-1"/>
          <w:sz w:val="22"/>
          <w:szCs w:val="22"/>
        </w:rPr>
        <w:t xml:space="preserve">qualitative </w:t>
      </w:r>
      <w:r w:rsidRPr="00492B52">
        <w:rPr>
          <w:rFonts w:asciiTheme="minorHAnsi" w:eastAsia="Garamond" w:hAnsiTheme="minorHAnsi" w:cstheme="minorHAnsi"/>
          <w:spacing w:val="-1"/>
          <w:sz w:val="22"/>
          <w:szCs w:val="22"/>
        </w:rPr>
        <w:t>data collection tool</w:t>
      </w:r>
      <w:r w:rsidR="00820EE9">
        <w:rPr>
          <w:rFonts w:asciiTheme="minorHAnsi" w:eastAsia="Garamond" w:hAnsiTheme="minorHAnsi" w:cstheme="minorHAnsi"/>
          <w:spacing w:val="-1"/>
          <w:sz w:val="22"/>
          <w:szCs w:val="22"/>
        </w:rPr>
        <w:t>s and workplan</w:t>
      </w:r>
      <w:r w:rsidRPr="00492B52">
        <w:rPr>
          <w:rFonts w:asciiTheme="minorHAnsi" w:eastAsia="Garamond" w:hAnsiTheme="minorHAnsi" w:cstheme="minorHAnsi"/>
          <w:spacing w:val="-1"/>
          <w:sz w:val="22"/>
          <w:szCs w:val="22"/>
        </w:rPr>
        <w:t>, conduct</w:t>
      </w:r>
      <w:r w:rsidR="00475178">
        <w:rPr>
          <w:rFonts w:asciiTheme="minorHAnsi" w:eastAsia="Garamond" w:hAnsiTheme="minorHAnsi" w:cstheme="minorHAnsi"/>
          <w:spacing w:val="-1"/>
          <w:sz w:val="22"/>
          <w:szCs w:val="22"/>
        </w:rPr>
        <w:t xml:space="preserve"> </w:t>
      </w:r>
      <w:r w:rsidRPr="00492B52">
        <w:rPr>
          <w:rFonts w:asciiTheme="minorHAnsi" w:eastAsia="Garamond" w:hAnsiTheme="minorHAnsi" w:cstheme="minorHAnsi"/>
          <w:spacing w:val="-1"/>
          <w:sz w:val="22"/>
          <w:szCs w:val="22"/>
        </w:rPr>
        <w:t>data collection</w:t>
      </w:r>
      <w:r w:rsidR="00B20971">
        <w:rPr>
          <w:rFonts w:asciiTheme="minorHAnsi" w:eastAsia="Garamond" w:hAnsiTheme="minorHAnsi" w:cstheme="minorHAnsi"/>
          <w:spacing w:val="-1"/>
          <w:sz w:val="22"/>
          <w:szCs w:val="22"/>
        </w:rPr>
        <w:t xml:space="preserve"> (including training and coordination)</w:t>
      </w:r>
      <w:r w:rsidRPr="00492B52">
        <w:rPr>
          <w:rFonts w:asciiTheme="minorHAnsi" w:eastAsia="Garamond" w:hAnsiTheme="minorHAnsi" w:cstheme="minorHAnsi"/>
          <w:spacing w:val="-1"/>
          <w:sz w:val="22"/>
          <w:szCs w:val="22"/>
        </w:rPr>
        <w:t xml:space="preserve">, </w:t>
      </w:r>
      <w:r w:rsidR="00B20971">
        <w:rPr>
          <w:rFonts w:asciiTheme="minorHAnsi" w:eastAsia="Garamond" w:hAnsiTheme="minorHAnsi" w:cstheme="minorHAnsi"/>
          <w:spacing w:val="-1"/>
          <w:sz w:val="22"/>
          <w:szCs w:val="22"/>
        </w:rPr>
        <w:t xml:space="preserve">clean and </w:t>
      </w:r>
      <w:r w:rsidRPr="00492B52">
        <w:rPr>
          <w:rFonts w:asciiTheme="minorHAnsi" w:eastAsia="Garamond" w:hAnsiTheme="minorHAnsi" w:cstheme="minorHAnsi"/>
          <w:spacing w:val="-1"/>
          <w:sz w:val="22"/>
          <w:szCs w:val="22"/>
        </w:rPr>
        <w:t>process</w:t>
      </w:r>
      <w:r w:rsidR="00475178">
        <w:rPr>
          <w:rFonts w:asciiTheme="minorHAnsi" w:eastAsia="Garamond" w:hAnsiTheme="minorHAnsi" w:cstheme="minorHAnsi"/>
          <w:spacing w:val="-1"/>
          <w:sz w:val="22"/>
          <w:szCs w:val="22"/>
        </w:rPr>
        <w:t xml:space="preserve"> </w:t>
      </w:r>
      <w:r w:rsidR="00B20971">
        <w:rPr>
          <w:rFonts w:asciiTheme="minorHAnsi" w:eastAsia="Garamond" w:hAnsiTheme="minorHAnsi" w:cstheme="minorHAnsi"/>
          <w:spacing w:val="-1"/>
          <w:sz w:val="22"/>
          <w:szCs w:val="22"/>
        </w:rPr>
        <w:t>collected data and</w:t>
      </w:r>
      <w:r w:rsidRPr="00492B52">
        <w:rPr>
          <w:rFonts w:asciiTheme="minorHAnsi" w:eastAsia="Garamond" w:hAnsiTheme="minorHAnsi" w:cstheme="minorHAnsi"/>
          <w:spacing w:val="-1"/>
          <w:sz w:val="22"/>
          <w:szCs w:val="22"/>
        </w:rPr>
        <w:t xml:space="preserve"> information, and </w:t>
      </w:r>
      <w:r w:rsidR="00B20971">
        <w:rPr>
          <w:rFonts w:asciiTheme="minorHAnsi" w:eastAsia="Garamond" w:hAnsiTheme="minorHAnsi" w:cstheme="minorHAnsi"/>
          <w:spacing w:val="-1"/>
          <w:sz w:val="22"/>
          <w:szCs w:val="22"/>
        </w:rPr>
        <w:t xml:space="preserve">prepare </w:t>
      </w:r>
      <w:r w:rsidRPr="00492B52">
        <w:rPr>
          <w:rFonts w:asciiTheme="minorHAnsi" w:eastAsia="Garamond" w:hAnsiTheme="minorHAnsi" w:cstheme="minorHAnsi"/>
          <w:spacing w:val="-1"/>
          <w:sz w:val="22"/>
          <w:szCs w:val="22"/>
        </w:rPr>
        <w:t>the report</w:t>
      </w:r>
      <w:r w:rsidR="00EA6166" w:rsidRPr="00492B52">
        <w:rPr>
          <w:rFonts w:asciiTheme="minorHAnsi" w:eastAsia="Garamond" w:hAnsiTheme="minorHAnsi" w:cstheme="minorHAnsi"/>
          <w:spacing w:val="-1"/>
          <w:sz w:val="22"/>
          <w:szCs w:val="22"/>
        </w:rPr>
        <w:t>,</w:t>
      </w:r>
      <w:r w:rsidRPr="00492B52">
        <w:rPr>
          <w:rFonts w:asciiTheme="minorHAnsi" w:eastAsia="Garamond" w:hAnsiTheme="minorHAnsi" w:cstheme="minorHAnsi"/>
          <w:spacing w:val="-1"/>
          <w:sz w:val="22"/>
          <w:szCs w:val="22"/>
        </w:rPr>
        <w:t xml:space="preserve"> </w:t>
      </w:r>
      <w:r w:rsidRPr="00492B52">
        <w:rPr>
          <w:rFonts w:asciiTheme="minorHAnsi" w:hAnsiTheme="minorHAnsi" w:cstheme="minorHAnsi"/>
          <w:sz w:val="22"/>
          <w:szCs w:val="22"/>
        </w:rPr>
        <w:t xml:space="preserve">detail tasks </w:t>
      </w:r>
      <w:r w:rsidR="00711D59" w:rsidRPr="00492B52">
        <w:rPr>
          <w:rFonts w:asciiTheme="minorHAnsi" w:hAnsiTheme="minorHAnsi" w:cstheme="minorHAnsi"/>
          <w:sz w:val="22"/>
          <w:szCs w:val="22"/>
        </w:rPr>
        <w:t>below:</w:t>
      </w:r>
    </w:p>
    <w:p w14:paraId="6742DFFD" w14:textId="77777777" w:rsidR="00F9704B" w:rsidRPr="00492B52" w:rsidRDefault="00F9704B" w:rsidP="00981604">
      <w:pPr>
        <w:pStyle w:val="PlainText"/>
        <w:ind w:left="720"/>
        <w:jc w:val="both"/>
        <w:rPr>
          <w:rFonts w:asciiTheme="minorHAnsi" w:hAnsiTheme="minorHAnsi" w:cstheme="minorHAnsi"/>
          <w:color w:val="auto"/>
          <w:sz w:val="22"/>
          <w:szCs w:val="22"/>
        </w:rPr>
      </w:pPr>
    </w:p>
    <w:p w14:paraId="0B97C9D3" w14:textId="2FA31036" w:rsidR="00F9704B" w:rsidRPr="00492B52" w:rsidRDefault="00F9704B" w:rsidP="00981604">
      <w:pPr>
        <w:pStyle w:val="PlainText"/>
        <w:numPr>
          <w:ilvl w:val="0"/>
          <w:numId w:val="1"/>
        </w:numPr>
        <w:jc w:val="both"/>
        <w:rPr>
          <w:rFonts w:asciiTheme="minorHAnsi" w:hAnsiTheme="minorHAnsi" w:cstheme="minorHAnsi"/>
          <w:color w:val="auto"/>
          <w:sz w:val="22"/>
          <w:szCs w:val="22"/>
        </w:rPr>
      </w:pPr>
      <w:r w:rsidRPr="00492B52">
        <w:rPr>
          <w:rFonts w:asciiTheme="minorHAnsi" w:hAnsiTheme="minorHAnsi" w:cstheme="minorHAnsi"/>
          <w:color w:val="auto"/>
          <w:sz w:val="22"/>
          <w:szCs w:val="22"/>
        </w:rPr>
        <w:t xml:space="preserve">Conduct desk-review to inform the inception report of key points on </w:t>
      </w:r>
      <w:r w:rsidR="00B20971">
        <w:rPr>
          <w:rFonts w:asciiTheme="minorHAnsi" w:hAnsiTheme="minorHAnsi" w:cstheme="minorHAnsi"/>
          <w:color w:val="auto"/>
          <w:sz w:val="22"/>
          <w:szCs w:val="22"/>
        </w:rPr>
        <w:t>study design including clear study analytical framework, methodology, data collection techniques and tools, and workplan</w:t>
      </w:r>
      <w:r w:rsidRPr="00492B52">
        <w:rPr>
          <w:rFonts w:asciiTheme="minorHAnsi" w:hAnsiTheme="minorHAnsi" w:cstheme="minorHAnsi"/>
          <w:color w:val="auto"/>
          <w:sz w:val="22"/>
          <w:szCs w:val="22"/>
        </w:rPr>
        <w:t xml:space="preserve">  in closed discussion and consultation with CARE team.</w:t>
      </w:r>
    </w:p>
    <w:p w14:paraId="4D795899" w14:textId="5EDA64BC" w:rsidR="00492B52" w:rsidRPr="00492B52" w:rsidRDefault="00492B52" w:rsidP="00981604">
      <w:pPr>
        <w:pStyle w:val="PlainText"/>
        <w:numPr>
          <w:ilvl w:val="0"/>
          <w:numId w:val="1"/>
        </w:numPr>
        <w:jc w:val="both"/>
        <w:rPr>
          <w:rFonts w:asciiTheme="minorHAnsi" w:hAnsiTheme="minorHAnsi" w:cstheme="minorHAnsi"/>
          <w:color w:val="auto"/>
          <w:sz w:val="22"/>
          <w:szCs w:val="22"/>
        </w:rPr>
      </w:pPr>
      <w:r w:rsidRPr="00492B52">
        <w:rPr>
          <w:rFonts w:asciiTheme="minorHAnsi" w:hAnsiTheme="minorHAnsi" w:cstheme="minorHAnsi"/>
          <w:color w:val="auto"/>
          <w:sz w:val="22"/>
          <w:szCs w:val="22"/>
        </w:rPr>
        <w:t xml:space="preserve">Draft </w:t>
      </w:r>
      <w:r w:rsidR="00B20971">
        <w:rPr>
          <w:rFonts w:asciiTheme="minorHAnsi" w:hAnsiTheme="minorHAnsi" w:cstheme="minorHAnsi"/>
          <w:color w:val="auto"/>
          <w:sz w:val="22"/>
          <w:szCs w:val="22"/>
        </w:rPr>
        <w:t xml:space="preserve">quantitative and </w:t>
      </w:r>
      <w:r w:rsidRPr="00492B52">
        <w:rPr>
          <w:rFonts w:asciiTheme="minorHAnsi" w:hAnsiTheme="minorHAnsi" w:cstheme="minorHAnsi"/>
          <w:color w:val="auto"/>
          <w:sz w:val="22"/>
          <w:szCs w:val="22"/>
        </w:rPr>
        <w:t>qualitative data collection tool</w:t>
      </w:r>
      <w:r w:rsidR="00B20971">
        <w:rPr>
          <w:rFonts w:asciiTheme="minorHAnsi" w:hAnsiTheme="minorHAnsi" w:cstheme="minorHAnsi"/>
          <w:color w:val="auto"/>
          <w:sz w:val="22"/>
          <w:szCs w:val="22"/>
        </w:rPr>
        <w:t>s</w:t>
      </w:r>
      <w:r w:rsidRPr="00492B52">
        <w:rPr>
          <w:rFonts w:asciiTheme="minorHAnsi" w:hAnsiTheme="minorHAnsi" w:cstheme="minorHAnsi"/>
          <w:color w:val="auto"/>
          <w:sz w:val="22"/>
          <w:szCs w:val="22"/>
        </w:rPr>
        <w:t xml:space="preserve"> and finalize based on inputs from </w:t>
      </w:r>
      <w:r w:rsidR="00451FB8" w:rsidRPr="00492B52">
        <w:rPr>
          <w:rFonts w:asciiTheme="minorHAnsi" w:hAnsiTheme="minorHAnsi" w:cstheme="minorHAnsi"/>
          <w:color w:val="auto"/>
          <w:sz w:val="22"/>
          <w:szCs w:val="22"/>
        </w:rPr>
        <w:t>C</w:t>
      </w:r>
      <w:r w:rsidR="00451FB8">
        <w:rPr>
          <w:rFonts w:asciiTheme="minorHAnsi" w:hAnsiTheme="minorHAnsi" w:cstheme="minorHAnsi"/>
          <w:color w:val="auto"/>
          <w:sz w:val="22"/>
          <w:szCs w:val="22"/>
        </w:rPr>
        <w:t>VN</w:t>
      </w:r>
      <w:r w:rsidR="00451FB8" w:rsidRPr="00492B52">
        <w:rPr>
          <w:rFonts w:asciiTheme="minorHAnsi" w:hAnsiTheme="minorHAnsi" w:cstheme="minorHAnsi"/>
          <w:color w:val="auto"/>
          <w:sz w:val="22"/>
          <w:szCs w:val="22"/>
        </w:rPr>
        <w:t xml:space="preserve"> </w:t>
      </w:r>
      <w:r w:rsidRPr="00492B52">
        <w:rPr>
          <w:rFonts w:asciiTheme="minorHAnsi" w:hAnsiTheme="minorHAnsi" w:cstheme="minorHAnsi"/>
          <w:color w:val="auto"/>
          <w:sz w:val="22"/>
          <w:szCs w:val="22"/>
        </w:rPr>
        <w:t>team.</w:t>
      </w:r>
    </w:p>
    <w:p w14:paraId="30424F24" w14:textId="7B575F61" w:rsidR="00F9704B" w:rsidRPr="00492B52" w:rsidRDefault="00711D59" w:rsidP="00981604">
      <w:pPr>
        <w:pStyle w:val="PlainText"/>
        <w:numPr>
          <w:ilvl w:val="0"/>
          <w:numId w:val="1"/>
        </w:numPr>
        <w:jc w:val="both"/>
        <w:rPr>
          <w:rFonts w:asciiTheme="minorHAnsi" w:hAnsiTheme="minorHAnsi" w:cstheme="minorHAnsi"/>
          <w:color w:val="auto"/>
          <w:sz w:val="22"/>
          <w:szCs w:val="22"/>
        </w:rPr>
      </w:pPr>
      <w:r w:rsidRPr="00492B52">
        <w:rPr>
          <w:rFonts w:asciiTheme="minorHAnsi" w:hAnsiTheme="minorHAnsi" w:cstheme="minorHAnsi"/>
          <w:color w:val="auto"/>
          <w:sz w:val="22"/>
          <w:szCs w:val="22"/>
        </w:rPr>
        <w:t>Work together with CARE researcher to c</w:t>
      </w:r>
      <w:r w:rsidR="00F9704B" w:rsidRPr="00492B52">
        <w:rPr>
          <w:rFonts w:asciiTheme="minorHAnsi" w:hAnsiTheme="minorHAnsi" w:cstheme="minorHAnsi"/>
          <w:color w:val="auto"/>
          <w:sz w:val="22"/>
          <w:szCs w:val="22"/>
        </w:rPr>
        <w:t>onduct</w:t>
      </w:r>
      <w:r w:rsidR="00475178">
        <w:rPr>
          <w:rFonts w:asciiTheme="minorHAnsi" w:hAnsiTheme="minorHAnsi" w:cstheme="minorHAnsi"/>
          <w:color w:val="auto"/>
          <w:sz w:val="22"/>
          <w:szCs w:val="22"/>
        </w:rPr>
        <w:t xml:space="preserve"> </w:t>
      </w:r>
      <w:r w:rsidR="00F9704B" w:rsidRPr="00492B52">
        <w:rPr>
          <w:rFonts w:asciiTheme="minorHAnsi" w:hAnsiTheme="minorHAnsi" w:cstheme="minorHAnsi"/>
          <w:color w:val="auto"/>
          <w:sz w:val="22"/>
          <w:szCs w:val="22"/>
        </w:rPr>
        <w:t xml:space="preserve">data collection </w:t>
      </w:r>
      <w:r w:rsidR="00B20971">
        <w:rPr>
          <w:rFonts w:asciiTheme="minorHAnsi" w:hAnsiTheme="minorHAnsi" w:cstheme="minorHAnsi"/>
          <w:color w:val="auto"/>
          <w:sz w:val="22"/>
          <w:szCs w:val="22"/>
        </w:rPr>
        <w:t>in Hanoi and HCMC</w:t>
      </w:r>
      <w:r w:rsidR="00F9704B" w:rsidRPr="00492B52">
        <w:rPr>
          <w:rFonts w:asciiTheme="minorHAnsi" w:hAnsiTheme="minorHAnsi" w:cstheme="minorHAnsi"/>
          <w:color w:val="auto"/>
          <w:sz w:val="22"/>
          <w:szCs w:val="22"/>
        </w:rPr>
        <w:t xml:space="preserve"> adhering strictly quality control plan</w:t>
      </w:r>
      <w:r w:rsidR="00475178">
        <w:rPr>
          <w:rFonts w:asciiTheme="minorHAnsi" w:hAnsiTheme="minorHAnsi" w:cstheme="minorHAnsi"/>
          <w:color w:val="auto"/>
          <w:sz w:val="22"/>
          <w:szCs w:val="22"/>
        </w:rPr>
        <w:t xml:space="preserve"> and e</w:t>
      </w:r>
      <w:r w:rsidR="00475178" w:rsidRPr="00475178">
        <w:rPr>
          <w:rFonts w:asciiTheme="minorHAnsi" w:hAnsiTheme="minorHAnsi" w:cstheme="minorHAnsi"/>
          <w:color w:val="auto"/>
          <w:sz w:val="22"/>
          <w:szCs w:val="22"/>
          <w:lang w:val="en-GB"/>
        </w:rPr>
        <w:t>thical research requirements</w:t>
      </w:r>
      <w:r w:rsidR="00F9704B" w:rsidRPr="00492B52">
        <w:rPr>
          <w:rFonts w:asciiTheme="minorHAnsi" w:hAnsiTheme="minorHAnsi" w:cstheme="minorHAnsi"/>
          <w:color w:val="auto"/>
          <w:sz w:val="22"/>
          <w:szCs w:val="22"/>
        </w:rPr>
        <w:t xml:space="preserve"> agreed between </w:t>
      </w:r>
      <w:r w:rsidR="00451FB8" w:rsidRPr="00492B52">
        <w:rPr>
          <w:rFonts w:asciiTheme="minorHAnsi" w:hAnsiTheme="minorHAnsi" w:cstheme="minorHAnsi"/>
          <w:color w:val="auto"/>
          <w:sz w:val="22"/>
          <w:szCs w:val="22"/>
        </w:rPr>
        <w:t>C</w:t>
      </w:r>
      <w:r w:rsidR="00451FB8">
        <w:rPr>
          <w:rFonts w:asciiTheme="minorHAnsi" w:hAnsiTheme="minorHAnsi" w:cstheme="minorHAnsi"/>
          <w:color w:val="auto"/>
          <w:sz w:val="22"/>
          <w:szCs w:val="22"/>
        </w:rPr>
        <w:t>VN</w:t>
      </w:r>
      <w:r w:rsidR="00451FB8" w:rsidRPr="00492B52">
        <w:rPr>
          <w:rFonts w:asciiTheme="minorHAnsi" w:hAnsiTheme="minorHAnsi" w:cstheme="minorHAnsi"/>
          <w:color w:val="auto"/>
          <w:sz w:val="22"/>
          <w:szCs w:val="22"/>
        </w:rPr>
        <w:t xml:space="preserve"> </w:t>
      </w:r>
      <w:r w:rsidR="00F9704B" w:rsidRPr="00492B52">
        <w:rPr>
          <w:rFonts w:asciiTheme="minorHAnsi" w:hAnsiTheme="minorHAnsi" w:cstheme="minorHAnsi"/>
          <w:color w:val="auto"/>
          <w:sz w:val="22"/>
          <w:szCs w:val="22"/>
        </w:rPr>
        <w:t>and consultants.</w:t>
      </w:r>
    </w:p>
    <w:p w14:paraId="7AE2F5A9" w14:textId="42488E02" w:rsidR="00F9704B" w:rsidRPr="00492B52" w:rsidRDefault="00BA279D" w:rsidP="00981604">
      <w:pPr>
        <w:pStyle w:val="PlainText"/>
        <w:numPr>
          <w:ilvl w:val="0"/>
          <w:numId w:val="1"/>
        </w:numPr>
        <w:jc w:val="both"/>
        <w:rPr>
          <w:rFonts w:asciiTheme="minorHAnsi" w:hAnsiTheme="minorHAnsi" w:cstheme="minorHAnsi"/>
          <w:color w:val="auto"/>
          <w:sz w:val="22"/>
          <w:szCs w:val="22"/>
        </w:rPr>
      </w:pPr>
      <w:r w:rsidRPr="00492B52">
        <w:rPr>
          <w:rFonts w:asciiTheme="minorHAnsi" w:hAnsiTheme="minorHAnsi" w:cstheme="minorHAnsi"/>
          <w:color w:val="auto"/>
          <w:sz w:val="22"/>
          <w:szCs w:val="22"/>
        </w:rPr>
        <w:t>Synthesize q</w:t>
      </w:r>
      <w:r w:rsidR="00F9704B" w:rsidRPr="00492B52">
        <w:rPr>
          <w:rFonts w:asciiTheme="minorHAnsi" w:hAnsiTheme="minorHAnsi" w:cstheme="minorHAnsi"/>
          <w:color w:val="auto"/>
          <w:sz w:val="22"/>
          <w:szCs w:val="22"/>
        </w:rPr>
        <w:t xml:space="preserve">ualitative </w:t>
      </w:r>
      <w:r w:rsidRPr="00492B52">
        <w:rPr>
          <w:rFonts w:asciiTheme="minorHAnsi" w:hAnsiTheme="minorHAnsi" w:cstheme="minorHAnsi"/>
          <w:color w:val="auto"/>
          <w:sz w:val="22"/>
          <w:szCs w:val="22"/>
        </w:rPr>
        <w:t>information</w:t>
      </w:r>
      <w:r w:rsidR="00B20971">
        <w:rPr>
          <w:rFonts w:asciiTheme="minorHAnsi" w:hAnsiTheme="minorHAnsi" w:cstheme="minorHAnsi"/>
          <w:color w:val="auto"/>
          <w:sz w:val="22"/>
          <w:szCs w:val="22"/>
        </w:rPr>
        <w:t xml:space="preserve"> and process quantiative data</w:t>
      </w:r>
      <w:r w:rsidR="00F9704B" w:rsidRPr="00492B52">
        <w:rPr>
          <w:rFonts w:asciiTheme="minorHAnsi" w:hAnsiTheme="minorHAnsi" w:cstheme="minorHAnsi"/>
          <w:color w:val="auto"/>
          <w:sz w:val="22"/>
          <w:szCs w:val="22"/>
        </w:rPr>
        <w:t>.</w:t>
      </w:r>
    </w:p>
    <w:p w14:paraId="6FF74F93" w14:textId="61F2F955" w:rsidR="00F9704B" w:rsidRPr="00492B52" w:rsidRDefault="00B20971" w:rsidP="00981604">
      <w:pPr>
        <w:pStyle w:val="PlainText"/>
        <w:numPr>
          <w:ilvl w:val="0"/>
          <w:numId w:val="1"/>
        </w:numPr>
        <w:jc w:val="both"/>
        <w:rPr>
          <w:rFonts w:asciiTheme="minorHAnsi" w:hAnsiTheme="minorHAnsi" w:cstheme="minorHAnsi"/>
          <w:b/>
          <w:color w:val="auto"/>
          <w:sz w:val="22"/>
          <w:szCs w:val="22"/>
        </w:rPr>
      </w:pPr>
      <w:r>
        <w:rPr>
          <w:rFonts w:asciiTheme="minorHAnsi" w:hAnsiTheme="minorHAnsi" w:cstheme="minorHAnsi"/>
          <w:color w:val="auto"/>
          <w:sz w:val="22"/>
          <w:szCs w:val="22"/>
        </w:rPr>
        <w:t>D</w:t>
      </w:r>
      <w:r w:rsidR="00F9704B" w:rsidRPr="00492B52">
        <w:rPr>
          <w:rFonts w:asciiTheme="minorHAnsi" w:hAnsiTheme="minorHAnsi" w:cstheme="minorHAnsi"/>
          <w:color w:val="auto"/>
          <w:sz w:val="22"/>
          <w:szCs w:val="22"/>
        </w:rPr>
        <w:t xml:space="preserve">evelop </w:t>
      </w:r>
      <w:r w:rsidR="00711D59" w:rsidRPr="00492B52">
        <w:rPr>
          <w:rFonts w:asciiTheme="minorHAnsi" w:hAnsiTheme="minorHAnsi" w:cstheme="minorHAnsi"/>
          <w:color w:val="auto"/>
          <w:sz w:val="22"/>
          <w:szCs w:val="22"/>
        </w:rPr>
        <w:t>a</w:t>
      </w:r>
      <w:r w:rsidR="00F9704B" w:rsidRPr="00492B52">
        <w:rPr>
          <w:rFonts w:asciiTheme="minorHAnsi" w:hAnsiTheme="minorHAnsi" w:cstheme="minorHAnsi"/>
          <w:color w:val="auto"/>
          <w:sz w:val="22"/>
          <w:szCs w:val="22"/>
        </w:rPr>
        <w:t xml:space="preserve"> brief of key findings and potential interventions</w:t>
      </w:r>
      <w:r w:rsidR="00BA279D" w:rsidRPr="00492B52">
        <w:rPr>
          <w:rFonts w:asciiTheme="minorHAnsi" w:hAnsiTheme="minorHAnsi" w:cstheme="minorHAnsi"/>
          <w:color w:val="auto"/>
          <w:sz w:val="22"/>
          <w:szCs w:val="22"/>
        </w:rPr>
        <w:t xml:space="preserve"> (PPT format)</w:t>
      </w:r>
      <w:r w:rsidR="00F9704B" w:rsidRPr="00492B52">
        <w:rPr>
          <w:rFonts w:asciiTheme="minorHAnsi" w:hAnsiTheme="minorHAnsi" w:cstheme="minorHAnsi"/>
          <w:color w:val="auto"/>
          <w:sz w:val="22"/>
          <w:szCs w:val="22"/>
        </w:rPr>
        <w:t xml:space="preserve"> to  present to </w:t>
      </w:r>
      <w:r w:rsidR="00451FB8" w:rsidRPr="00492B52">
        <w:rPr>
          <w:rFonts w:asciiTheme="minorHAnsi" w:hAnsiTheme="minorHAnsi" w:cstheme="minorHAnsi"/>
          <w:color w:val="auto"/>
          <w:sz w:val="22"/>
          <w:szCs w:val="22"/>
        </w:rPr>
        <w:t>C</w:t>
      </w:r>
      <w:r w:rsidR="00451FB8">
        <w:rPr>
          <w:rFonts w:asciiTheme="minorHAnsi" w:hAnsiTheme="minorHAnsi" w:cstheme="minorHAnsi"/>
          <w:color w:val="auto"/>
          <w:sz w:val="22"/>
          <w:szCs w:val="22"/>
        </w:rPr>
        <w:t>VN</w:t>
      </w:r>
      <w:r w:rsidR="00451FB8" w:rsidRPr="00492B52">
        <w:rPr>
          <w:rFonts w:asciiTheme="minorHAnsi" w:hAnsiTheme="minorHAnsi" w:cstheme="minorHAnsi"/>
          <w:color w:val="auto"/>
          <w:sz w:val="22"/>
          <w:szCs w:val="22"/>
        </w:rPr>
        <w:t xml:space="preserve"> </w:t>
      </w:r>
      <w:r w:rsidR="00F9704B" w:rsidRPr="00492B52">
        <w:rPr>
          <w:rFonts w:asciiTheme="minorHAnsi" w:hAnsiTheme="minorHAnsi" w:cstheme="minorHAnsi"/>
          <w:color w:val="auto"/>
          <w:sz w:val="22"/>
          <w:szCs w:val="22"/>
        </w:rPr>
        <w:t>team</w:t>
      </w:r>
      <w:r w:rsidR="00451FB8">
        <w:rPr>
          <w:rFonts w:asciiTheme="minorHAnsi" w:hAnsiTheme="minorHAnsi" w:cstheme="minorHAnsi"/>
          <w:color w:val="auto"/>
          <w:sz w:val="22"/>
          <w:szCs w:val="22"/>
        </w:rPr>
        <w:t>.</w:t>
      </w:r>
    </w:p>
    <w:p w14:paraId="7DB4ABEA" w14:textId="35BC1D01" w:rsidR="00F9704B" w:rsidRPr="00492B52" w:rsidRDefault="00B20971" w:rsidP="00981604">
      <w:pPr>
        <w:pStyle w:val="PlainText"/>
        <w:numPr>
          <w:ilvl w:val="0"/>
          <w:numId w:val="18"/>
        </w:numPr>
        <w:jc w:val="both"/>
        <w:rPr>
          <w:rFonts w:asciiTheme="minorHAnsi" w:hAnsiTheme="minorHAnsi" w:cstheme="minorHAnsi"/>
          <w:color w:val="auto"/>
          <w:sz w:val="22"/>
          <w:szCs w:val="22"/>
        </w:rPr>
      </w:pPr>
      <w:r>
        <w:rPr>
          <w:rFonts w:asciiTheme="minorHAnsi" w:hAnsiTheme="minorHAnsi" w:cstheme="minorHAnsi"/>
          <w:color w:val="auto"/>
          <w:sz w:val="22"/>
          <w:szCs w:val="22"/>
        </w:rPr>
        <w:t>Prepare</w:t>
      </w:r>
      <w:r w:rsidR="00F9704B" w:rsidRPr="00492B52">
        <w:rPr>
          <w:rFonts w:asciiTheme="minorHAnsi" w:hAnsiTheme="minorHAnsi" w:cstheme="minorHAnsi"/>
          <w:color w:val="auto"/>
          <w:sz w:val="22"/>
          <w:szCs w:val="22"/>
        </w:rPr>
        <w:t xml:space="preserve"> a full report (max 30 pages in English)</w:t>
      </w:r>
      <w:r w:rsidR="00475178">
        <w:rPr>
          <w:rFonts w:asciiTheme="minorHAnsi" w:hAnsiTheme="minorHAnsi" w:cstheme="minorHAnsi"/>
          <w:color w:val="auto"/>
          <w:sz w:val="22"/>
          <w:szCs w:val="22"/>
        </w:rPr>
        <w:t>.</w:t>
      </w:r>
    </w:p>
    <w:p w14:paraId="5E475889" w14:textId="77777777" w:rsidR="00372A0F" w:rsidRPr="00492B52" w:rsidRDefault="00372A0F" w:rsidP="00981604">
      <w:pPr>
        <w:rPr>
          <w:rFonts w:asciiTheme="minorHAnsi" w:hAnsiTheme="minorHAnsi" w:cstheme="minorHAnsi"/>
          <w:sz w:val="22"/>
          <w:szCs w:val="22"/>
          <w:lang w:val="en-US"/>
        </w:rPr>
      </w:pPr>
    </w:p>
    <w:p w14:paraId="395EFF7E" w14:textId="1BBA1469" w:rsidR="00512511" w:rsidRPr="00492B52" w:rsidRDefault="00B92634" w:rsidP="00981604">
      <w:pPr>
        <w:rPr>
          <w:rFonts w:asciiTheme="minorHAnsi" w:hAnsiTheme="minorHAnsi" w:cstheme="minorHAnsi"/>
          <w:b/>
          <w:bCs/>
          <w:sz w:val="22"/>
          <w:szCs w:val="22"/>
          <w:lang w:val="en-AU" w:eastAsia="en-AU"/>
        </w:rPr>
      </w:pPr>
      <w:r w:rsidRPr="00492B52">
        <w:rPr>
          <w:rFonts w:asciiTheme="minorHAnsi" w:hAnsiTheme="minorHAnsi" w:cstheme="minorHAnsi"/>
          <w:b/>
          <w:bCs/>
          <w:sz w:val="22"/>
          <w:szCs w:val="22"/>
          <w:lang w:val="en-AU" w:eastAsia="en-AU"/>
        </w:rPr>
        <w:t>Key deliverables</w:t>
      </w:r>
      <w:r w:rsidR="0094184A" w:rsidRPr="00492B52">
        <w:rPr>
          <w:rFonts w:asciiTheme="minorHAnsi" w:hAnsiTheme="minorHAnsi" w:cstheme="minorHAnsi"/>
          <w:b/>
          <w:bCs/>
          <w:sz w:val="22"/>
          <w:szCs w:val="22"/>
          <w:lang w:val="en-AU" w:eastAsia="en-AU"/>
        </w:rPr>
        <w:t xml:space="preserve"> </w:t>
      </w:r>
    </w:p>
    <w:p w14:paraId="204EF32B" w14:textId="41541DB3" w:rsidR="00F9704B" w:rsidRPr="00492B52" w:rsidRDefault="00F9704B" w:rsidP="00981604">
      <w:pPr>
        <w:pStyle w:val="PlainText"/>
        <w:numPr>
          <w:ilvl w:val="0"/>
          <w:numId w:val="18"/>
        </w:numPr>
        <w:jc w:val="both"/>
        <w:rPr>
          <w:rFonts w:asciiTheme="minorHAnsi" w:hAnsiTheme="minorHAnsi" w:cstheme="minorHAnsi"/>
          <w:color w:val="auto"/>
          <w:sz w:val="22"/>
          <w:szCs w:val="22"/>
        </w:rPr>
      </w:pPr>
      <w:r w:rsidRPr="00492B52">
        <w:rPr>
          <w:rFonts w:asciiTheme="minorHAnsi" w:hAnsiTheme="minorHAnsi" w:cstheme="minorHAnsi"/>
          <w:color w:val="auto"/>
          <w:sz w:val="22"/>
          <w:szCs w:val="22"/>
        </w:rPr>
        <w:t xml:space="preserve">Inception report: outline key points </w:t>
      </w:r>
      <w:r w:rsidR="00FB215E">
        <w:rPr>
          <w:rFonts w:asciiTheme="minorHAnsi" w:hAnsiTheme="minorHAnsi" w:cstheme="minorHAnsi"/>
          <w:color w:val="auto"/>
          <w:sz w:val="22"/>
          <w:szCs w:val="22"/>
        </w:rPr>
        <w:t>of reseach design including clear</w:t>
      </w:r>
      <w:r w:rsidR="00B20971">
        <w:rPr>
          <w:rFonts w:asciiTheme="minorHAnsi" w:hAnsiTheme="minorHAnsi" w:cstheme="minorHAnsi"/>
          <w:color w:val="auto"/>
          <w:sz w:val="22"/>
          <w:szCs w:val="22"/>
        </w:rPr>
        <w:t xml:space="preserve"> study</w:t>
      </w:r>
      <w:r w:rsidR="00A6067A">
        <w:rPr>
          <w:rFonts w:asciiTheme="minorHAnsi" w:hAnsiTheme="minorHAnsi" w:cstheme="minorHAnsi"/>
          <w:color w:val="auto"/>
          <w:sz w:val="22"/>
          <w:szCs w:val="22"/>
        </w:rPr>
        <w:t xml:space="preserve"> analytic</w:t>
      </w:r>
      <w:r w:rsidR="00EF322D">
        <w:rPr>
          <w:rFonts w:asciiTheme="minorHAnsi" w:hAnsiTheme="minorHAnsi" w:cstheme="minorHAnsi"/>
          <w:color w:val="auto"/>
          <w:sz w:val="22"/>
          <w:szCs w:val="22"/>
        </w:rPr>
        <w:t>al</w:t>
      </w:r>
      <w:r w:rsidR="00A6067A">
        <w:rPr>
          <w:rFonts w:asciiTheme="minorHAnsi" w:hAnsiTheme="minorHAnsi" w:cstheme="minorHAnsi"/>
          <w:color w:val="auto"/>
          <w:sz w:val="22"/>
          <w:szCs w:val="22"/>
        </w:rPr>
        <w:t xml:space="preserve"> framework,</w:t>
      </w:r>
      <w:r w:rsidR="00FB215E">
        <w:rPr>
          <w:rFonts w:asciiTheme="minorHAnsi" w:hAnsiTheme="minorHAnsi" w:cstheme="minorHAnsi"/>
          <w:color w:val="auto"/>
          <w:sz w:val="22"/>
          <w:szCs w:val="22"/>
        </w:rPr>
        <w:t xml:space="preserve"> methodology and workplan and data collection tools</w:t>
      </w:r>
      <w:r w:rsidRPr="00492B52">
        <w:rPr>
          <w:rFonts w:asciiTheme="minorHAnsi" w:hAnsiTheme="minorHAnsi" w:cstheme="minorHAnsi"/>
          <w:color w:val="auto"/>
          <w:sz w:val="22"/>
          <w:szCs w:val="22"/>
        </w:rPr>
        <w:t xml:space="preserve"> (no more than </w:t>
      </w:r>
      <w:r w:rsidR="00A6067A">
        <w:rPr>
          <w:rFonts w:asciiTheme="minorHAnsi" w:hAnsiTheme="minorHAnsi" w:cstheme="minorHAnsi"/>
          <w:color w:val="auto"/>
          <w:sz w:val="22"/>
          <w:szCs w:val="22"/>
        </w:rPr>
        <w:t>7</w:t>
      </w:r>
      <w:r w:rsidRPr="00492B52">
        <w:rPr>
          <w:rFonts w:asciiTheme="minorHAnsi" w:hAnsiTheme="minorHAnsi" w:cstheme="minorHAnsi"/>
          <w:color w:val="auto"/>
          <w:sz w:val="22"/>
          <w:szCs w:val="22"/>
        </w:rPr>
        <w:t xml:space="preserve"> pages in English)</w:t>
      </w:r>
    </w:p>
    <w:p w14:paraId="20E0B82E" w14:textId="7C5CF2C4" w:rsidR="0074325A" w:rsidRDefault="0074325A" w:rsidP="00981604">
      <w:pPr>
        <w:pStyle w:val="PlainText"/>
        <w:numPr>
          <w:ilvl w:val="0"/>
          <w:numId w:val="18"/>
        </w:numPr>
        <w:jc w:val="both"/>
        <w:rPr>
          <w:rFonts w:asciiTheme="minorHAnsi" w:hAnsiTheme="minorHAnsi" w:cstheme="minorHAnsi"/>
          <w:color w:val="auto"/>
          <w:sz w:val="22"/>
          <w:szCs w:val="22"/>
        </w:rPr>
      </w:pPr>
      <w:r w:rsidRPr="00492B52">
        <w:rPr>
          <w:rFonts w:asciiTheme="minorHAnsi" w:hAnsiTheme="minorHAnsi" w:cstheme="minorHAnsi"/>
          <w:color w:val="auto"/>
          <w:sz w:val="22"/>
          <w:szCs w:val="22"/>
        </w:rPr>
        <w:t xml:space="preserve">Qualitative </w:t>
      </w:r>
      <w:r w:rsidR="00FB215E">
        <w:rPr>
          <w:rFonts w:asciiTheme="minorHAnsi" w:hAnsiTheme="minorHAnsi" w:cstheme="minorHAnsi"/>
          <w:color w:val="auto"/>
          <w:sz w:val="22"/>
          <w:szCs w:val="22"/>
        </w:rPr>
        <w:t xml:space="preserve"> and quantitative </w:t>
      </w:r>
      <w:r w:rsidRPr="00492B52">
        <w:rPr>
          <w:rFonts w:asciiTheme="minorHAnsi" w:hAnsiTheme="minorHAnsi" w:cstheme="minorHAnsi"/>
          <w:color w:val="auto"/>
          <w:sz w:val="22"/>
          <w:szCs w:val="22"/>
        </w:rPr>
        <w:t>data collection tools</w:t>
      </w:r>
    </w:p>
    <w:p w14:paraId="07884A9B" w14:textId="5304447A" w:rsidR="00FB215E" w:rsidRPr="00492B52" w:rsidRDefault="00FB215E" w:rsidP="00981604">
      <w:pPr>
        <w:pStyle w:val="PlainText"/>
        <w:numPr>
          <w:ilvl w:val="0"/>
          <w:numId w:val="18"/>
        </w:numPr>
        <w:jc w:val="both"/>
        <w:rPr>
          <w:rFonts w:asciiTheme="minorHAnsi" w:hAnsiTheme="minorHAnsi" w:cstheme="minorHAnsi"/>
          <w:color w:val="auto"/>
          <w:sz w:val="22"/>
          <w:szCs w:val="22"/>
        </w:rPr>
      </w:pPr>
      <w:r>
        <w:rPr>
          <w:rFonts w:asciiTheme="minorHAnsi" w:hAnsiTheme="minorHAnsi" w:cstheme="minorHAnsi"/>
          <w:color w:val="auto"/>
          <w:sz w:val="22"/>
          <w:szCs w:val="22"/>
        </w:rPr>
        <w:t>Quantitative survey datase</w:t>
      </w:r>
      <w:r w:rsidR="006D7BA6">
        <w:rPr>
          <w:rFonts w:asciiTheme="minorHAnsi" w:hAnsiTheme="minorHAnsi" w:cstheme="minorHAnsi"/>
          <w:color w:val="auto"/>
          <w:sz w:val="22"/>
          <w:szCs w:val="22"/>
        </w:rPr>
        <w:t>t and results in table</w:t>
      </w:r>
      <w:r w:rsidR="00A6067A">
        <w:rPr>
          <w:rFonts w:asciiTheme="minorHAnsi" w:hAnsiTheme="minorHAnsi" w:cstheme="minorHAnsi"/>
          <w:color w:val="auto"/>
          <w:sz w:val="22"/>
          <w:szCs w:val="22"/>
        </w:rPr>
        <w:t>s</w:t>
      </w:r>
      <w:r w:rsidR="006D7BA6">
        <w:rPr>
          <w:rFonts w:asciiTheme="minorHAnsi" w:hAnsiTheme="minorHAnsi" w:cstheme="minorHAnsi"/>
          <w:color w:val="auto"/>
          <w:sz w:val="22"/>
          <w:szCs w:val="22"/>
        </w:rPr>
        <w:t xml:space="preserve"> from data analysis process</w:t>
      </w:r>
    </w:p>
    <w:p w14:paraId="59B139A4" w14:textId="65C3DE1A" w:rsidR="00820EE9" w:rsidRPr="006D7BA6" w:rsidRDefault="00F9704B" w:rsidP="00981604">
      <w:pPr>
        <w:pStyle w:val="PlainText"/>
        <w:numPr>
          <w:ilvl w:val="0"/>
          <w:numId w:val="18"/>
        </w:numPr>
        <w:jc w:val="both"/>
        <w:rPr>
          <w:rFonts w:asciiTheme="minorHAnsi" w:hAnsiTheme="minorHAnsi" w:cstheme="minorHAnsi"/>
          <w:color w:val="auto"/>
          <w:sz w:val="22"/>
          <w:szCs w:val="22"/>
        </w:rPr>
      </w:pPr>
      <w:r w:rsidRPr="00492B52">
        <w:rPr>
          <w:rFonts w:asciiTheme="minorHAnsi" w:hAnsiTheme="minorHAnsi" w:cstheme="minorHAnsi"/>
          <w:color w:val="auto"/>
          <w:sz w:val="22"/>
          <w:szCs w:val="22"/>
        </w:rPr>
        <w:t xml:space="preserve">All field-notes and pictures from field-team and recordings (if have) </w:t>
      </w:r>
      <w:r w:rsidR="006D7BA6">
        <w:rPr>
          <w:rFonts w:asciiTheme="minorHAnsi" w:hAnsiTheme="minorHAnsi" w:cstheme="minorHAnsi"/>
          <w:color w:val="auto"/>
          <w:sz w:val="22"/>
          <w:szCs w:val="22"/>
        </w:rPr>
        <w:t>and q</w:t>
      </w:r>
      <w:r w:rsidR="00820EE9" w:rsidRPr="006D7BA6">
        <w:rPr>
          <w:rFonts w:asciiTheme="minorHAnsi" w:hAnsiTheme="minorHAnsi" w:cstheme="minorHAnsi"/>
          <w:color w:val="auto"/>
          <w:sz w:val="22"/>
          <w:szCs w:val="22"/>
        </w:rPr>
        <w:t>ualitative data sysnthesis: completed qualitative data matrix</w:t>
      </w:r>
    </w:p>
    <w:p w14:paraId="44111CD5" w14:textId="1072D07B" w:rsidR="00F9704B" w:rsidRPr="00492B52" w:rsidRDefault="00F9704B" w:rsidP="00981604">
      <w:pPr>
        <w:pStyle w:val="PlainText"/>
        <w:numPr>
          <w:ilvl w:val="0"/>
          <w:numId w:val="18"/>
        </w:numPr>
        <w:jc w:val="both"/>
        <w:rPr>
          <w:rFonts w:asciiTheme="minorHAnsi" w:hAnsiTheme="minorHAnsi" w:cstheme="minorHAnsi"/>
          <w:color w:val="auto"/>
          <w:sz w:val="22"/>
          <w:szCs w:val="22"/>
        </w:rPr>
      </w:pPr>
      <w:r w:rsidRPr="00492B52">
        <w:rPr>
          <w:rFonts w:asciiTheme="minorHAnsi" w:hAnsiTheme="minorHAnsi" w:cstheme="minorHAnsi"/>
          <w:color w:val="auto"/>
          <w:sz w:val="22"/>
          <w:szCs w:val="22"/>
        </w:rPr>
        <w:t xml:space="preserve">PPT presentation on key findings with </w:t>
      </w:r>
      <w:r w:rsidR="00451FB8" w:rsidRPr="00492B52">
        <w:rPr>
          <w:rFonts w:asciiTheme="minorHAnsi" w:hAnsiTheme="minorHAnsi" w:cstheme="minorHAnsi"/>
          <w:color w:val="auto"/>
          <w:sz w:val="22"/>
          <w:szCs w:val="22"/>
        </w:rPr>
        <w:t>C</w:t>
      </w:r>
      <w:r w:rsidR="00451FB8">
        <w:rPr>
          <w:rFonts w:asciiTheme="minorHAnsi" w:hAnsiTheme="minorHAnsi" w:cstheme="minorHAnsi"/>
          <w:color w:val="auto"/>
          <w:sz w:val="22"/>
          <w:szCs w:val="22"/>
        </w:rPr>
        <w:t>VN</w:t>
      </w:r>
      <w:r w:rsidR="00451FB8" w:rsidRPr="00492B52">
        <w:rPr>
          <w:rFonts w:asciiTheme="minorHAnsi" w:hAnsiTheme="minorHAnsi" w:cstheme="minorHAnsi"/>
          <w:color w:val="auto"/>
          <w:sz w:val="22"/>
          <w:szCs w:val="22"/>
        </w:rPr>
        <w:t xml:space="preserve"> </w:t>
      </w:r>
      <w:r w:rsidRPr="00492B52">
        <w:rPr>
          <w:rFonts w:asciiTheme="minorHAnsi" w:hAnsiTheme="minorHAnsi" w:cstheme="minorHAnsi"/>
          <w:color w:val="auto"/>
          <w:sz w:val="22"/>
          <w:szCs w:val="22"/>
        </w:rPr>
        <w:t>team in English</w:t>
      </w:r>
    </w:p>
    <w:p w14:paraId="5F8BFC75" w14:textId="7099D248" w:rsidR="00F9704B" w:rsidRPr="00492B52" w:rsidRDefault="00F9704B" w:rsidP="00981604">
      <w:pPr>
        <w:pStyle w:val="PlainText"/>
        <w:numPr>
          <w:ilvl w:val="0"/>
          <w:numId w:val="18"/>
        </w:numPr>
        <w:jc w:val="both"/>
        <w:rPr>
          <w:rFonts w:asciiTheme="minorHAnsi" w:hAnsiTheme="minorHAnsi" w:cstheme="minorHAnsi"/>
          <w:color w:val="auto"/>
          <w:sz w:val="22"/>
          <w:szCs w:val="22"/>
        </w:rPr>
      </w:pPr>
      <w:r w:rsidRPr="00492B52">
        <w:rPr>
          <w:rFonts w:asciiTheme="minorHAnsi" w:hAnsiTheme="minorHAnsi" w:cstheme="minorHAnsi"/>
          <w:color w:val="auto"/>
          <w:sz w:val="22"/>
          <w:szCs w:val="22"/>
        </w:rPr>
        <w:t>Final report (no more than 30 pages in English)</w:t>
      </w:r>
    </w:p>
    <w:p w14:paraId="59D55571" w14:textId="77777777" w:rsidR="00F9704B" w:rsidRPr="00492B52" w:rsidRDefault="00F9704B" w:rsidP="00981604">
      <w:pPr>
        <w:pStyle w:val="PlainText"/>
        <w:jc w:val="both"/>
        <w:rPr>
          <w:rFonts w:asciiTheme="minorHAnsi" w:hAnsiTheme="minorHAnsi" w:cstheme="minorHAnsi"/>
          <w:b/>
          <w:color w:val="FF0000"/>
          <w:sz w:val="22"/>
          <w:szCs w:val="22"/>
        </w:rPr>
      </w:pPr>
    </w:p>
    <w:p w14:paraId="395EFF83" w14:textId="2CE981C8" w:rsidR="004C3307" w:rsidRPr="00492B52" w:rsidRDefault="004C3307" w:rsidP="00981604">
      <w:pPr>
        <w:pStyle w:val="BodyText"/>
        <w:spacing w:after="0"/>
        <w:rPr>
          <w:rFonts w:asciiTheme="minorHAnsi" w:hAnsiTheme="minorHAnsi" w:cstheme="minorHAnsi"/>
          <w:b/>
          <w:color w:val="FF0000"/>
          <w:sz w:val="22"/>
          <w:szCs w:val="22"/>
        </w:rPr>
      </w:pPr>
      <w:r w:rsidRPr="00492B52">
        <w:rPr>
          <w:rFonts w:asciiTheme="minorHAnsi" w:hAnsiTheme="minorHAnsi" w:cstheme="minorHAnsi"/>
          <w:b/>
          <w:color w:val="FF0000"/>
          <w:sz w:val="22"/>
          <w:szCs w:val="22"/>
        </w:rPr>
        <w:t xml:space="preserve">Tentative </w:t>
      </w:r>
      <w:r w:rsidR="00336457" w:rsidRPr="00492B52">
        <w:rPr>
          <w:rFonts w:asciiTheme="minorHAnsi" w:hAnsiTheme="minorHAnsi" w:cstheme="minorHAnsi"/>
          <w:b/>
          <w:color w:val="FF0000"/>
          <w:sz w:val="22"/>
          <w:szCs w:val="22"/>
        </w:rPr>
        <w:t>Timeframe</w:t>
      </w:r>
    </w:p>
    <w:p w14:paraId="7BDF05AA" w14:textId="77777777" w:rsidR="00CE20D9" w:rsidRPr="00492B52" w:rsidRDefault="00CE20D9" w:rsidP="00981604">
      <w:pPr>
        <w:pStyle w:val="BodyText"/>
        <w:spacing w:after="0"/>
        <w:rPr>
          <w:rFonts w:asciiTheme="minorHAnsi" w:hAnsiTheme="minorHAnsi" w:cstheme="minorHAnsi"/>
          <w:b/>
          <w:color w:val="FF0000"/>
          <w:sz w:val="22"/>
          <w:szCs w:val="22"/>
        </w:rPr>
      </w:pPr>
    </w:p>
    <w:tbl>
      <w:tblPr>
        <w:tblStyle w:val="TableGrid"/>
        <w:tblW w:w="9805" w:type="dxa"/>
        <w:tblLayout w:type="fixed"/>
        <w:tblLook w:val="04A0" w:firstRow="1" w:lastRow="0" w:firstColumn="1" w:lastColumn="0" w:noHBand="0" w:noVBand="1"/>
      </w:tblPr>
      <w:tblGrid>
        <w:gridCol w:w="534"/>
        <w:gridCol w:w="3421"/>
        <w:gridCol w:w="3510"/>
        <w:gridCol w:w="1350"/>
        <w:gridCol w:w="990"/>
      </w:tblGrid>
      <w:tr w:rsidR="00CE20D9" w:rsidRPr="00492B52" w14:paraId="34955438" w14:textId="77777777" w:rsidTr="00AE7AB1">
        <w:tc>
          <w:tcPr>
            <w:tcW w:w="534" w:type="dxa"/>
            <w:shd w:val="clear" w:color="auto" w:fill="D9D9D9" w:themeFill="background1" w:themeFillShade="D9"/>
          </w:tcPr>
          <w:p w14:paraId="58AE9AFA" w14:textId="77777777" w:rsidR="00CE20D9" w:rsidRPr="00492B52" w:rsidRDefault="00CE20D9" w:rsidP="00981604">
            <w:pPr>
              <w:jc w:val="center"/>
              <w:rPr>
                <w:rFonts w:asciiTheme="minorHAnsi" w:eastAsia="Garamond" w:hAnsiTheme="minorHAnsi" w:cstheme="minorHAnsi"/>
                <w:b/>
                <w:bCs/>
                <w:spacing w:val="-1"/>
                <w:sz w:val="22"/>
                <w:szCs w:val="22"/>
              </w:rPr>
            </w:pPr>
            <w:r w:rsidRPr="00492B52">
              <w:rPr>
                <w:rFonts w:asciiTheme="minorHAnsi" w:eastAsia="Garamond" w:hAnsiTheme="minorHAnsi" w:cstheme="minorHAnsi"/>
                <w:b/>
                <w:bCs/>
                <w:spacing w:val="-1"/>
                <w:sz w:val="22"/>
                <w:szCs w:val="22"/>
              </w:rPr>
              <w:t>No</w:t>
            </w:r>
          </w:p>
        </w:tc>
        <w:tc>
          <w:tcPr>
            <w:tcW w:w="3421" w:type="dxa"/>
            <w:shd w:val="clear" w:color="auto" w:fill="D9D9D9" w:themeFill="background1" w:themeFillShade="D9"/>
          </w:tcPr>
          <w:p w14:paraId="3D7C4535" w14:textId="77777777" w:rsidR="00CE20D9" w:rsidRPr="00492B52" w:rsidRDefault="00CE20D9" w:rsidP="00981604">
            <w:pPr>
              <w:jc w:val="center"/>
              <w:rPr>
                <w:rFonts w:asciiTheme="minorHAnsi" w:eastAsia="Garamond" w:hAnsiTheme="minorHAnsi" w:cstheme="minorHAnsi"/>
                <w:b/>
                <w:bCs/>
                <w:spacing w:val="-1"/>
                <w:sz w:val="22"/>
                <w:szCs w:val="22"/>
              </w:rPr>
            </w:pPr>
            <w:r w:rsidRPr="00492B52">
              <w:rPr>
                <w:rFonts w:asciiTheme="minorHAnsi" w:eastAsia="Garamond" w:hAnsiTheme="minorHAnsi" w:cstheme="minorHAnsi"/>
                <w:b/>
                <w:bCs/>
                <w:spacing w:val="-1"/>
                <w:sz w:val="22"/>
                <w:szCs w:val="22"/>
              </w:rPr>
              <w:t>Activity</w:t>
            </w:r>
          </w:p>
        </w:tc>
        <w:tc>
          <w:tcPr>
            <w:tcW w:w="3510" w:type="dxa"/>
            <w:shd w:val="clear" w:color="auto" w:fill="D9D9D9" w:themeFill="background1" w:themeFillShade="D9"/>
          </w:tcPr>
          <w:p w14:paraId="6377DAAB" w14:textId="77777777" w:rsidR="00CE20D9" w:rsidRPr="00492B52" w:rsidRDefault="00CE20D9" w:rsidP="00981604">
            <w:pPr>
              <w:jc w:val="center"/>
              <w:rPr>
                <w:rFonts w:asciiTheme="minorHAnsi" w:eastAsia="Garamond" w:hAnsiTheme="minorHAnsi" w:cstheme="minorHAnsi"/>
                <w:b/>
                <w:bCs/>
                <w:spacing w:val="-1"/>
                <w:sz w:val="22"/>
                <w:szCs w:val="22"/>
              </w:rPr>
            </w:pPr>
            <w:r w:rsidRPr="00492B52">
              <w:rPr>
                <w:rFonts w:asciiTheme="minorHAnsi" w:eastAsia="Garamond" w:hAnsiTheme="minorHAnsi" w:cstheme="minorHAnsi"/>
                <w:b/>
                <w:bCs/>
                <w:spacing w:val="-1"/>
                <w:sz w:val="22"/>
                <w:szCs w:val="22"/>
              </w:rPr>
              <w:t>Deliverable</w:t>
            </w:r>
          </w:p>
        </w:tc>
        <w:tc>
          <w:tcPr>
            <w:tcW w:w="1350" w:type="dxa"/>
            <w:shd w:val="clear" w:color="auto" w:fill="D9D9D9" w:themeFill="background1" w:themeFillShade="D9"/>
          </w:tcPr>
          <w:p w14:paraId="080CB8DA" w14:textId="20C96869" w:rsidR="00CE20D9" w:rsidRPr="00492B52" w:rsidRDefault="00CE20D9" w:rsidP="00981604">
            <w:pPr>
              <w:jc w:val="center"/>
              <w:rPr>
                <w:rFonts w:asciiTheme="minorHAnsi" w:eastAsia="Garamond" w:hAnsiTheme="minorHAnsi" w:cstheme="minorHAnsi"/>
                <w:b/>
                <w:bCs/>
                <w:spacing w:val="-1"/>
                <w:sz w:val="22"/>
                <w:szCs w:val="22"/>
              </w:rPr>
            </w:pPr>
            <w:r w:rsidRPr="00492B52">
              <w:rPr>
                <w:rFonts w:asciiTheme="minorHAnsi" w:eastAsia="Garamond" w:hAnsiTheme="minorHAnsi" w:cstheme="minorHAnsi"/>
                <w:b/>
                <w:bCs/>
                <w:spacing w:val="-1"/>
                <w:sz w:val="22"/>
                <w:szCs w:val="22"/>
              </w:rPr>
              <w:t>Timeline</w:t>
            </w:r>
            <w:r w:rsidR="00D957A0">
              <w:rPr>
                <w:rFonts w:asciiTheme="minorHAnsi" w:eastAsia="Garamond" w:hAnsiTheme="minorHAnsi" w:cstheme="minorHAnsi"/>
                <w:b/>
                <w:bCs/>
                <w:spacing w:val="-1"/>
                <w:sz w:val="22"/>
                <w:szCs w:val="22"/>
              </w:rPr>
              <w:t xml:space="preserve"> of completion </w:t>
            </w:r>
            <w:r w:rsidRPr="00492B52">
              <w:rPr>
                <w:rFonts w:asciiTheme="minorHAnsi" w:eastAsia="Garamond" w:hAnsiTheme="minorHAnsi" w:cstheme="minorHAnsi"/>
                <w:b/>
                <w:bCs/>
                <w:spacing w:val="-1"/>
                <w:sz w:val="22"/>
                <w:szCs w:val="22"/>
              </w:rPr>
              <w:t xml:space="preserve"> </w:t>
            </w:r>
          </w:p>
        </w:tc>
        <w:tc>
          <w:tcPr>
            <w:tcW w:w="990" w:type="dxa"/>
            <w:shd w:val="clear" w:color="auto" w:fill="D9D9D9" w:themeFill="background1" w:themeFillShade="D9"/>
          </w:tcPr>
          <w:p w14:paraId="6B1C37CB" w14:textId="77777777" w:rsidR="00CE20D9" w:rsidRPr="00492B52" w:rsidRDefault="00CE20D9" w:rsidP="00981604">
            <w:pPr>
              <w:jc w:val="center"/>
              <w:rPr>
                <w:rFonts w:asciiTheme="minorHAnsi" w:eastAsia="Garamond" w:hAnsiTheme="minorHAnsi" w:cstheme="minorHAnsi"/>
                <w:b/>
                <w:bCs/>
                <w:spacing w:val="-1"/>
                <w:sz w:val="22"/>
                <w:szCs w:val="22"/>
              </w:rPr>
            </w:pPr>
            <w:r w:rsidRPr="00492B52">
              <w:rPr>
                <w:rFonts w:asciiTheme="minorHAnsi" w:eastAsia="Garamond" w:hAnsiTheme="minorHAnsi" w:cstheme="minorHAnsi"/>
                <w:b/>
                <w:bCs/>
                <w:spacing w:val="-1"/>
                <w:sz w:val="22"/>
                <w:szCs w:val="22"/>
              </w:rPr>
              <w:t>Working days</w:t>
            </w:r>
          </w:p>
        </w:tc>
      </w:tr>
      <w:tr w:rsidR="00CE20D9" w:rsidRPr="00492B52" w14:paraId="68712244" w14:textId="77777777" w:rsidTr="00AE7AB1">
        <w:tc>
          <w:tcPr>
            <w:tcW w:w="534" w:type="dxa"/>
          </w:tcPr>
          <w:p w14:paraId="5FCCAA5B" w14:textId="77777777" w:rsidR="00CE20D9" w:rsidRPr="00492B52" w:rsidRDefault="00CE20D9" w:rsidP="00981604">
            <w:pPr>
              <w:pStyle w:val="ListParagraph"/>
              <w:widowControl/>
              <w:numPr>
                <w:ilvl w:val="0"/>
                <w:numId w:val="19"/>
              </w:numPr>
              <w:ind w:left="337" w:hanging="270"/>
              <w:rPr>
                <w:rFonts w:asciiTheme="minorHAnsi" w:eastAsia="Garamond" w:hAnsiTheme="minorHAnsi" w:cstheme="minorHAnsi"/>
                <w:spacing w:val="-1"/>
                <w:sz w:val="22"/>
                <w:szCs w:val="22"/>
              </w:rPr>
            </w:pPr>
          </w:p>
        </w:tc>
        <w:tc>
          <w:tcPr>
            <w:tcW w:w="3421" w:type="dxa"/>
          </w:tcPr>
          <w:p w14:paraId="49B03FDF" w14:textId="77777777" w:rsidR="00CE20D9" w:rsidRPr="00492B52" w:rsidRDefault="00CE20D9" w:rsidP="00981604">
            <w:pPr>
              <w:rPr>
                <w:rFonts w:asciiTheme="minorHAnsi" w:eastAsia="Garamond" w:hAnsiTheme="minorHAnsi" w:cstheme="minorHAnsi"/>
                <w:spacing w:val="-1"/>
                <w:sz w:val="22"/>
                <w:szCs w:val="22"/>
              </w:rPr>
            </w:pPr>
            <w:r w:rsidRPr="00492B52">
              <w:rPr>
                <w:rFonts w:asciiTheme="minorHAnsi" w:eastAsia="Garamond" w:hAnsiTheme="minorHAnsi" w:cstheme="minorHAnsi"/>
                <w:spacing w:val="-1"/>
                <w:sz w:val="22"/>
                <w:szCs w:val="22"/>
              </w:rPr>
              <w:t xml:space="preserve">Consultant Recruitment </w:t>
            </w:r>
          </w:p>
        </w:tc>
        <w:tc>
          <w:tcPr>
            <w:tcW w:w="3510" w:type="dxa"/>
          </w:tcPr>
          <w:p w14:paraId="098F2D8D" w14:textId="5300F5AD" w:rsidR="00CE20D9" w:rsidRPr="00492B52" w:rsidRDefault="00CE20D9" w:rsidP="00981604">
            <w:pPr>
              <w:rPr>
                <w:rFonts w:asciiTheme="minorHAnsi" w:eastAsia="Garamond" w:hAnsiTheme="minorHAnsi" w:cstheme="minorHAnsi"/>
                <w:spacing w:val="-1"/>
                <w:sz w:val="22"/>
                <w:szCs w:val="22"/>
              </w:rPr>
            </w:pPr>
            <w:r w:rsidRPr="00492B52">
              <w:rPr>
                <w:rFonts w:asciiTheme="minorHAnsi" w:eastAsia="Garamond" w:hAnsiTheme="minorHAnsi" w:cstheme="minorHAnsi"/>
                <w:spacing w:val="-1"/>
                <w:sz w:val="22"/>
                <w:szCs w:val="22"/>
              </w:rPr>
              <w:t xml:space="preserve">Qualified </w:t>
            </w:r>
            <w:r w:rsidR="00EB1A2B" w:rsidRPr="00492B52">
              <w:rPr>
                <w:rFonts w:asciiTheme="minorHAnsi" w:eastAsia="Garamond" w:hAnsiTheme="minorHAnsi" w:cstheme="minorHAnsi"/>
                <w:spacing w:val="-1"/>
                <w:sz w:val="22"/>
                <w:szCs w:val="22"/>
              </w:rPr>
              <w:t>c</w:t>
            </w:r>
            <w:r w:rsidRPr="00492B52">
              <w:rPr>
                <w:rFonts w:asciiTheme="minorHAnsi" w:eastAsia="Garamond" w:hAnsiTheme="minorHAnsi" w:cstheme="minorHAnsi"/>
                <w:spacing w:val="-1"/>
                <w:sz w:val="22"/>
                <w:szCs w:val="22"/>
              </w:rPr>
              <w:t xml:space="preserve">onsultant </w:t>
            </w:r>
          </w:p>
        </w:tc>
        <w:tc>
          <w:tcPr>
            <w:tcW w:w="1350" w:type="dxa"/>
          </w:tcPr>
          <w:p w14:paraId="54D31E0A" w14:textId="1E5EAC34" w:rsidR="00CE20D9" w:rsidRPr="00492B52" w:rsidRDefault="00CE20D9" w:rsidP="00981604">
            <w:pPr>
              <w:rPr>
                <w:rFonts w:asciiTheme="minorHAnsi" w:eastAsia="Garamond" w:hAnsiTheme="minorHAnsi" w:cstheme="minorHAnsi"/>
                <w:spacing w:val="-1"/>
                <w:sz w:val="22"/>
                <w:szCs w:val="22"/>
              </w:rPr>
            </w:pPr>
            <w:r w:rsidRPr="00492B52">
              <w:rPr>
                <w:rFonts w:asciiTheme="minorHAnsi" w:eastAsia="Garamond" w:hAnsiTheme="minorHAnsi" w:cstheme="minorHAnsi"/>
                <w:spacing w:val="-1"/>
                <w:sz w:val="22"/>
                <w:szCs w:val="22"/>
              </w:rPr>
              <w:t xml:space="preserve">By </w:t>
            </w:r>
            <w:r w:rsidR="00EB1A2B" w:rsidRPr="00492B52">
              <w:rPr>
                <w:rFonts w:asciiTheme="minorHAnsi" w:eastAsia="Garamond" w:hAnsiTheme="minorHAnsi" w:cstheme="minorHAnsi"/>
                <w:spacing w:val="-1"/>
                <w:sz w:val="22"/>
                <w:szCs w:val="22"/>
              </w:rPr>
              <w:t xml:space="preserve">end of </w:t>
            </w:r>
            <w:r w:rsidR="002B6D49" w:rsidRPr="00492B52">
              <w:rPr>
                <w:rFonts w:asciiTheme="minorHAnsi" w:eastAsia="Garamond" w:hAnsiTheme="minorHAnsi" w:cstheme="minorHAnsi"/>
                <w:spacing w:val="-1"/>
                <w:sz w:val="22"/>
                <w:szCs w:val="22"/>
              </w:rPr>
              <w:t>Mar</w:t>
            </w:r>
          </w:p>
        </w:tc>
        <w:tc>
          <w:tcPr>
            <w:tcW w:w="990" w:type="dxa"/>
          </w:tcPr>
          <w:p w14:paraId="423438BA" w14:textId="77777777" w:rsidR="00CE20D9" w:rsidRPr="00492B52" w:rsidRDefault="00CE20D9" w:rsidP="00981604">
            <w:pPr>
              <w:rPr>
                <w:rFonts w:asciiTheme="minorHAnsi" w:eastAsia="Garamond" w:hAnsiTheme="minorHAnsi" w:cstheme="minorHAnsi"/>
                <w:spacing w:val="-1"/>
                <w:sz w:val="22"/>
                <w:szCs w:val="22"/>
              </w:rPr>
            </w:pPr>
          </w:p>
        </w:tc>
      </w:tr>
      <w:tr w:rsidR="00CE20D9" w:rsidRPr="00492B52" w14:paraId="4DDFDD96" w14:textId="77777777" w:rsidTr="00AE7AB1">
        <w:tc>
          <w:tcPr>
            <w:tcW w:w="534" w:type="dxa"/>
          </w:tcPr>
          <w:p w14:paraId="573C7DB8" w14:textId="77777777" w:rsidR="00CE20D9" w:rsidRPr="00492B52" w:rsidRDefault="00CE20D9" w:rsidP="00981604">
            <w:pPr>
              <w:pStyle w:val="ListParagraph"/>
              <w:widowControl/>
              <w:numPr>
                <w:ilvl w:val="0"/>
                <w:numId w:val="19"/>
              </w:numPr>
              <w:ind w:left="337" w:hanging="270"/>
              <w:rPr>
                <w:rFonts w:asciiTheme="minorHAnsi" w:eastAsia="Garamond" w:hAnsiTheme="minorHAnsi" w:cstheme="minorHAnsi"/>
                <w:spacing w:val="-1"/>
                <w:sz w:val="22"/>
                <w:szCs w:val="22"/>
              </w:rPr>
            </w:pPr>
          </w:p>
        </w:tc>
        <w:tc>
          <w:tcPr>
            <w:tcW w:w="3421" w:type="dxa"/>
          </w:tcPr>
          <w:p w14:paraId="46AFCEB7" w14:textId="7B5CA47E" w:rsidR="00CE20D9" w:rsidRPr="00492B52" w:rsidRDefault="00CE20D9" w:rsidP="00981604">
            <w:pPr>
              <w:rPr>
                <w:rFonts w:asciiTheme="minorHAnsi" w:eastAsia="Garamond" w:hAnsiTheme="minorHAnsi" w:cstheme="minorHAnsi"/>
                <w:spacing w:val="-1"/>
                <w:sz w:val="22"/>
                <w:szCs w:val="22"/>
              </w:rPr>
            </w:pPr>
            <w:r w:rsidRPr="00492B52">
              <w:rPr>
                <w:rFonts w:asciiTheme="minorHAnsi" w:eastAsia="Garamond" w:hAnsiTheme="minorHAnsi" w:cstheme="minorHAnsi"/>
                <w:spacing w:val="-1"/>
                <w:sz w:val="22"/>
                <w:szCs w:val="22"/>
              </w:rPr>
              <w:t>Desk review</w:t>
            </w:r>
            <w:r w:rsidR="00D957A0">
              <w:rPr>
                <w:rFonts w:asciiTheme="minorHAnsi" w:eastAsia="Garamond" w:hAnsiTheme="minorHAnsi" w:cstheme="minorHAnsi"/>
                <w:spacing w:val="-1"/>
                <w:sz w:val="22"/>
                <w:szCs w:val="22"/>
              </w:rPr>
              <w:t xml:space="preserve"> and study </w:t>
            </w:r>
            <w:r w:rsidR="006D7BA6">
              <w:rPr>
                <w:rFonts w:asciiTheme="minorHAnsi" w:eastAsia="Garamond" w:hAnsiTheme="minorHAnsi" w:cstheme="minorHAnsi"/>
                <w:spacing w:val="-1"/>
                <w:sz w:val="22"/>
                <w:szCs w:val="22"/>
              </w:rPr>
              <w:t xml:space="preserve">design </w:t>
            </w:r>
            <w:r w:rsidR="006D7BA6" w:rsidRPr="00492B52">
              <w:rPr>
                <w:rFonts w:asciiTheme="minorHAnsi" w:eastAsia="Garamond" w:hAnsiTheme="minorHAnsi" w:cstheme="minorHAnsi"/>
                <w:spacing w:val="-1"/>
                <w:sz w:val="22"/>
                <w:szCs w:val="22"/>
              </w:rPr>
              <w:t>(</w:t>
            </w:r>
            <w:r w:rsidRPr="00492B52">
              <w:rPr>
                <w:rFonts w:asciiTheme="minorHAnsi" w:eastAsia="Garamond" w:hAnsiTheme="minorHAnsi" w:cstheme="minorHAnsi"/>
                <w:spacing w:val="-1"/>
                <w:sz w:val="22"/>
                <w:szCs w:val="22"/>
              </w:rPr>
              <w:t xml:space="preserve">including working with CARE researcher to </w:t>
            </w:r>
            <w:r w:rsidR="00D957A0">
              <w:rPr>
                <w:rFonts w:asciiTheme="minorHAnsi" w:eastAsia="Garamond" w:hAnsiTheme="minorHAnsi" w:cstheme="minorHAnsi"/>
                <w:spacing w:val="-1"/>
                <w:sz w:val="22"/>
                <w:szCs w:val="22"/>
              </w:rPr>
              <w:t>finalize the study design and data collection tools)</w:t>
            </w:r>
          </w:p>
        </w:tc>
        <w:tc>
          <w:tcPr>
            <w:tcW w:w="3510" w:type="dxa"/>
          </w:tcPr>
          <w:p w14:paraId="619A1846" w14:textId="2C736A3E" w:rsidR="00CE20D9" w:rsidRPr="00492B52" w:rsidRDefault="00CE20D9" w:rsidP="00981604">
            <w:pPr>
              <w:rPr>
                <w:rFonts w:asciiTheme="minorHAnsi" w:eastAsia="Garamond" w:hAnsiTheme="minorHAnsi" w:cstheme="minorHAnsi"/>
                <w:spacing w:val="-1"/>
                <w:sz w:val="22"/>
                <w:szCs w:val="22"/>
              </w:rPr>
            </w:pPr>
            <w:r w:rsidRPr="00492B52">
              <w:rPr>
                <w:rFonts w:asciiTheme="minorHAnsi" w:eastAsia="Garamond" w:hAnsiTheme="minorHAnsi" w:cstheme="minorHAnsi"/>
                <w:spacing w:val="-1"/>
                <w:sz w:val="22"/>
                <w:szCs w:val="22"/>
              </w:rPr>
              <w:t xml:space="preserve">Inception </w:t>
            </w:r>
            <w:r w:rsidR="00EB1A2B" w:rsidRPr="00492B52">
              <w:rPr>
                <w:rFonts w:asciiTheme="minorHAnsi" w:eastAsia="Garamond" w:hAnsiTheme="minorHAnsi" w:cstheme="minorHAnsi"/>
                <w:spacing w:val="-1"/>
                <w:sz w:val="22"/>
                <w:szCs w:val="22"/>
              </w:rPr>
              <w:t>r</w:t>
            </w:r>
            <w:r w:rsidRPr="00492B52">
              <w:rPr>
                <w:rFonts w:asciiTheme="minorHAnsi" w:eastAsia="Garamond" w:hAnsiTheme="minorHAnsi" w:cstheme="minorHAnsi"/>
                <w:spacing w:val="-1"/>
                <w:sz w:val="22"/>
                <w:szCs w:val="22"/>
              </w:rPr>
              <w:t xml:space="preserve">eport (including </w:t>
            </w:r>
            <w:r w:rsidR="00D957A0">
              <w:rPr>
                <w:rFonts w:asciiTheme="minorHAnsi" w:hAnsiTheme="minorHAnsi" w:cstheme="minorHAnsi"/>
                <w:sz w:val="22"/>
                <w:szCs w:val="22"/>
              </w:rPr>
              <w:t xml:space="preserve">clear </w:t>
            </w:r>
            <w:r w:rsidR="00A6067A">
              <w:rPr>
                <w:rFonts w:asciiTheme="minorHAnsi" w:hAnsiTheme="minorHAnsi" w:cstheme="minorHAnsi"/>
                <w:sz w:val="22"/>
                <w:szCs w:val="22"/>
              </w:rPr>
              <w:t>research analytic</w:t>
            </w:r>
            <w:r w:rsidR="00EF322D">
              <w:rPr>
                <w:rFonts w:asciiTheme="minorHAnsi" w:hAnsiTheme="minorHAnsi" w:cstheme="minorHAnsi"/>
                <w:sz w:val="22"/>
                <w:szCs w:val="22"/>
              </w:rPr>
              <w:t>al</w:t>
            </w:r>
            <w:r w:rsidR="00A6067A">
              <w:rPr>
                <w:rFonts w:asciiTheme="minorHAnsi" w:hAnsiTheme="minorHAnsi" w:cstheme="minorHAnsi"/>
                <w:sz w:val="22"/>
                <w:szCs w:val="22"/>
              </w:rPr>
              <w:t xml:space="preserve"> framework, </w:t>
            </w:r>
            <w:r w:rsidR="00D957A0">
              <w:rPr>
                <w:rFonts w:asciiTheme="minorHAnsi" w:hAnsiTheme="minorHAnsi" w:cstheme="minorHAnsi"/>
                <w:sz w:val="22"/>
                <w:szCs w:val="22"/>
              </w:rPr>
              <w:t>methodology and workplan and data collection tools</w:t>
            </w:r>
            <w:r w:rsidRPr="00492B52">
              <w:rPr>
                <w:rFonts w:asciiTheme="minorHAnsi" w:hAnsiTheme="minorHAnsi" w:cstheme="minorHAnsi"/>
                <w:sz w:val="22"/>
                <w:szCs w:val="22"/>
              </w:rPr>
              <w:t>)</w:t>
            </w:r>
          </w:p>
        </w:tc>
        <w:tc>
          <w:tcPr>
            <w:tcW w:w="1350" w:type="dxa"/>
          </w:tcPr>
          <w:p w14:paraId="6FA20E71" w14:textId="7BC7F99B" w:rsidR="00CE20D9" w:rsidRPr="00492B52" w:rsidRDefault="002B6D49" w:rsidP="00981604">
            <w:pPr>
              <w:rPr>
                <w:rFonts w:asciiTheme="minorHAnsi" w:eastAsia="Garamond" w:hAnsiTheme="minorHAnsi" w:cstheme="minorHAnsi"/>
                <w:spacing w:val="-1"/>
                <w:sz w:val="22"/>
                <w:szCs w:val="22"/>
              </w:rPr>
            </w:pPr>
            <w:r w:rsidRPr="00492B52">
              <w:rPr>
                <w:rFonts w:asciiTheme="minorHAnsi" w:eastAsia="Garamond" w:hAnsiTheme="minorHAnsi" w:cstheme="minorHAnsi"/>
                <w:spacing w:val="-1"/>
                <w:sz w:val="22"/>
                <w:szCs w:val="22"/>
              </w:rPr>
              <w:t xml:space="preserve">By </w:t>
            </w:r>
            <w:r w:rsidR="00D957A0">
              <w:rPr>
                <w:rFonts w:asciiTheme="minorHAnsi" w:eastAsia="Garamond" w:hAnsiTheme="minorHAnsi" w:cstheme="minorHAnsi"/>
                <w:spacing w:val="-1"/>
                <w:sz w:val="22"/>
                <w:szCs w:val="22"/>
              </w:rPr>
              <w:t>mid-Apr</w:t>
            </w:r>
          </w:p>
        </w:tc>
        <w:tc>
          <w:tcPr>
            <w:tcW w:w="990" w:type="dxa"/>
          </w:tcPr>
          <w:p w14:paraId="3710FD29" w14:textId="514AA20E" w:rsidR="00CE20D9" w:rsidRPr="00492B52" w:rsidRDefault="00D957A0" w:rsidP="00981604">
            <w:pPr>
              <w:rPr>
                <w:rFonts w:asciiTheme="minorHAnsi" w:eastAsia="Garamond" w:hAnsiTheme="minorHAnsi" w:cstheme="minorHAnsi"/>
                <w:spacing w:val="-1"/>
                <w:sz w:val="22"/>
                <w:szCs w:val="22"/>
              </w:rPr>
            </w:pPr>
            <w:r>
              <w:rPr>
                <w:rFonts w:asciiTheme="minorHAnsi" w:eastAsia="Garamond" w:hAnsiTheme="minorHAnsi" w:cstheme="minorHAnsi"/>
                <w:spacing w:val="-1"/>
                <w:sz w:val="22"/>
                <w:szCs w:val="22"/>
              </w:rPr>
              <w:t>5</w:t>
            </w:r>
          </w:p>
          <w:p w14:paraId="21CCEE54" w14:textId="77777777" w:rsidR="00CE20D9" w:rsidRPr="00492B52" w:rsidRDefault="00CE20D9" w:rsidP="00981604">
            <w:pPr>
              <w:rPr>
                <w:rFonts w:asciiTheme="minorHAnsi" w:eastAsia="Garamond" w:hAnsiTheme="minorHAnsi" w:cstheme="minorHAnsi"/>
                <w:spacing w:val="-1"/>
                <w:sz w:val="22"/>
                <w:szCs w:val="22"/>
              </w:rPr>
            </w:pPr>
          </w:p>
        </w:tc>
      </w:tr>
      <w:tr w:rsidR="00CE20D9" w:rsidRPr="00492B52" w14:paraId="22A5A510" w14:textId="77777777" w:rsidTr="00AE7AB1">
        <w:tc>
          <w:tcPr>
            <w:tcW w:w="534" w:type="dxa"/>
          </w:tcPr>
          <w:p w14:paraId="2044B1DD" w14:textId="77777777" w:rsidR="00CE20D9" w:rsidRPr="00492B52" w:rsidRDefault="00CE20D9" w:rsidP="00981604">
            <w:pPr>
              <w:pStyle w:val="ListParagraph"/>
              <w:widowControl/>
              <w:numPr>
                <w:ilvl w:val="0"/>
                <w:numId w:val="19"/>
              </w:numPr>
              <w:ind w:left="337" w:hanging="270"/>
              <w:rPr>
                <w:rFonts w:asciiTheme="minorHAnsi" w:eastAsia="Garamond" w:hAnsiTheme="minorHAnsi" w:cstheme="minorHAnsi"/>
                <w:spacing w:val="-1"/>
                <w:sz w:val="22"/>
                <w:szCs w:val="22"/>
              </w:rPr>
            </w:pPr>
          </w:p>
        </w:tc>
        <w:tc>
          <w:tcPr>
            <w:tcW w:w="3421" w:type="dxa"/>
          </w:tcPr>
          <w:p w14:paraId="0668341F" w14:textId="62BF9294" w:rsidR="00CE20D9" w:rsidRPr="00492B52" w:rsidRDefault="00D957A0" w:rsidP="00981604">
            <w:pPr>
              <w:rPr>
                <w:rFonts w:asciiTheme="minorHAnsi" w:eastAsia="Garamond" w:hAnsiTheme="minorHAnsi" w:cstheme="minorHAnsi"/>
                <w:spacing w:val="-1"/>
                <w:sz w:val="22"/>
                <w:szCs w:val="22"/>
              </w:rPr>
            </w:pPr>
            <w:r>
              <w:rPr>
                <w:rFonts w:asciiTheme="minorHAnsi" w:eastAsia="Garamond" w:hAnsiTheme="minorHAnsi" w:cstheme="minorHAnsi"/>
                <w:spacing w:val="-1"/>
                <w:sz w:val="22"/>
                <w:szCs w:val="22"/>
              </w:rPr>
              <w:t>Data collection in Hanoi and HCM (including training and coordination of data collection)</w:t>
            </w:r>
          </w:p>
        </w:tc>
        <w:tc>
          <w:tcPr>
            <w:tcW w:w="3510" w:type="dxa"/>
          </w:tcPr>
          <w:p w14:paraId="66A42BA7" w14:textId="66D9769D" w:rsidR="00CE20D9" w:rsidRPr="00492B52" w:rsidRDefault="00D957A0" w:rsidP="00981604">
            <w:pPr>
              <w:rPr>
                <w:rFonts w:asciiTheme="minorHAnsi" w:eastAsia="Garamond" w:hAnsiTheme="minorHAnsi" w:cstheme="minorHAnsi"/>
                <w:spacing w:val="-1"/>
                <w:sz w:val="22"/>
                <w:szCs w:val="22"/>
              </w:rPr>
            </w:pPr>
            <w:r>
              <w:rPr>
                <w:rFonts w:asciiTheme="minorHAnsi" w:eastAsia="Garamond" w:hAnsiTheme="minorHAnsi" w:cstheme="minorHAnsi"/>
                <w:spacing w:val="-1"/>
                <w:sz w:val="22"/>
                <w:szCs w:val="22"/>
              </w:rPr>
              <w:t xml:space="preserve">Quantitative survey dataset and </w:t>
            </w:r>
            <w:r w:rsidR="00CE20D9" w:rsidRPr="00492B52">
              <w:rPr>
                <w:rFonts w:asciiTheme="minorHAnsi" w:eastAsia="Garamond" w:hAnsiTheme="minorHAnsi" w:cstheme="minorHAnsi"/>
                <w:spacing w:val="-1"/>
                <w:sz w:val="22"/>
                <w:szCs w:val="22"/>
              </w:rPr>
              <w:t>Qualitative notes</w:t>
            </w:r>
          </w:p>
        </w:tc>
        <w:tc>
          <w:tcPr>
            <w:tcW w:w="1350" w:type="dxa"/>
          </w:tcPr>
          <w:p w14:paraId="432B8DD2" w14:textId="75E90682" w:rsidR="00CE20D9" w:rsidRPr="00492B52" w:rsidRDefault="00CE20D9" w:rsidP="00981604">
            <w:pPr>
              <w:rPr>
                <w:rFonts w:asciiTheme="minorHAnsi" w:eastAsia="Garamond" w:hAnsiTheme="minorHAnsi" w:cstheme="minorHAnsi"/>
                <w:spacing w:val="-1"/>
                <w:sz w:val="22"/>
                <w:szCs w:val="22"/>
              </w:rPr>
            </w:pPr>
            <w:r w:rsidRPr="00492B52">
              <w:rPr>
                <w:rFonts w:asciiTheme="minorHAnsi" w:eastAsia="Garamond" w:hAnsiTheme="minorHAnsi" w:cstheme="minorHAnsi"/>
                <w:spacing w:val="-1"/>
                <w:sz w:val="22"/>
                <w:szCs w:val="22"/>
              </w:rPr>
              <w:t xml:space="preserve">By </w:t>
            </w:r>
            <w:r w:rsidR="006D7BA6">
              <w:rPr>
                <w:rFonts w:asciiTheme="minorHAnsi" w:eastAsia="Garamond" w:hAnsiTheme="minorHAnsi" w:cstheme="minorHAnsi"/>
                <w:spacing w:val="-1"/>
                <w:sz w:val="22"/>
                <w:szCs w:val="22"/>
              </w:rPr>
              <w:t>mid-</w:t>
            </w:r>
            <w:r w:rsidR="00EB1A2B" w:rsidRPr="00492B52">
              <w:rPr>
                <w:rFonts w:asciiTheme="minorHAnsi" w:eastAsia="Garamond" w:hAnsiTheme="minorHAnsi" w:cstheme="minorHAnsi"/>
                <w:spacing w:val="-1"/>
                <w:sz w:val="22"/>
                <w:szCs w:val="22"/>
              </w:rPr>
              <w:t xml:space="preserve"> May</w:t>
            </w:r>
          </w:p>
        </w:tc>
        <w:tc>
          <w:tcPr>
            <w:tcW w:w="990" w:type="dxa"/>
          </w:tcPr>
          <w:p w14:paraId="78EC7732" w14:textId="3E7146C2" w:rsidR="00CE20D9" w:rsidRPr="00492B52" w:rsidRDefault="006D7BA6" w:rsidP="00981604">
            <w:pPr>
              <w:rPr>
                <w:rFonts w:asciiTheme="minorHAnsi" w:eastAsia="Garamond" w:hAnsiTheme="minorHAnsi" w:cstheme="minorHAnsi"/>
                <w:spacing w:val="-1"/>
                <w:sz w:val="22"/>
                <w:szCs w:val="22"/>
              </w:rPr>
            </w:pPr>
            <w:r>
              <w:rPr>
                <w:rFonts w:asciiTheme="minorHAnsi" w:eastAsia="Garamond" w:hAnsiTheme="minorHAnsi" w:cstheme="minorHAnsi"/>
                <w:spacing w:val="-1"/>
                <w:sz w:val="22"/>
                <w:szCs w:val="22"/>
              </w:rPr>
              <w:t>10</w:t>
            </w:r>
          </w:p>
        </w:tc>
      </w:tr>
      <w:tr w:rsidR="00CE20D9" w:rsidRPr="00492B52" w14:paraId="1D2455F5" w14:textId="77777777" w:rsidTr="00AE7AB1">
        <w:tc>
          <w:tcPr>
            <w:tcW w:w="534" w:type="dxa"/>
          </w:tcPr>
          <w:p w14:paraId="47BA1FDE" w14:textId="77777777" w:rsidR="00CE20D9" w:rsidRPr="00492B52" w:rsidRDefault="00CE20D9" w:rsidP="00981604">
            <w:pPr>
              <w:pStyle w:val="ListParagraph"/>
              <w:widowControl/>
              <w:numPr>
                <w:ilvl w:val="0"/>
                <w:numId w:val="19"/>
              </w:numPr>
              <w:ind w:left="337" w:hanging="270"/>
              <w:rPr>
                <w:rFonts w:asciiTheme="minorHAnsi" w:eastAsia="Garamond" w:hAnsiTheme="minorHAnsi" w:cstheme="minorHAnsi"/>
                <w:spacing w:val="-1"/>
                <w:sz w:val="22"/>
                <w:szCs w:val="22"/>
              </w:rPr>
            </w:pPr>
          </w:p>
        </w:tc>
        <w:tc>
          <w:tcPr>
            <w:tcW w:w="3421" w:type="dxa"/>
          </w:tcPr>
          <w:p w14:paraId="4A65654F" w14:textId="23695CFA" w:rsidR="00CE20D9" w:rsidRPr="00492B52" w:rsidRDefault="00CE20D9" w:rsidP="00981604">
            <w:pPr>
              <w:rPr>
                <w:rFonts w:asciiTheme="minorHAnsi" w:eastAsia="Garamond" w:hAnsiTheme="minorHAnsi" w:cstheme="minorHAnsi"/>
                <w:spacing w:val="-1"/>
                <w:sz w:val="22"/>
                <w:szCs w:val="22"/>
              </w:rPr>
            </w:pPr>
            <w:r w:rsidRPr="00492B52">
              <w:rPr>
                <w:rFonts w:asciiTheme="minorHAnsi" w:eastAsia="Garamond" w:hAnsiTheme="minorHAnsi" w:cstheme="minorHAnsi"/>
                <w:spacing w:val="-1"/>
                <w:sz w:val="22"/>
                <w:szCs w:val="22"/>
              </w:rPr>
              <w:t xml:space="preserve">Data and information processing </w:t>
            </w:r>
          </w:p>
        </w:tc>
        <w:tc>
          <w:tcPr>
            <w:tcW w:w="3510" w:type="dxa"/>
          </w:tcPr>
          <w:p w14:paraId="2EEC637D" w14:textId="5825090B" w:rsidR="00CE20D9" w:rsidRPr="00492B52" w:rsidRDefault="00CE20D9" w:rsidP="00981604">
            <w:pPr>
              <w:rPr>
                <w:rFonts w:asciiTheme="minorHAnsi" w:eastAsia="Garamond" w:hAnsiTheme="minorHAnsi" w:cstheme="minorHAnsi"/>
                <w:spacing w:val="-1"/>
                <w:sz w:val="22"/>
                <w:szCs w:val="22"/>
              </w:rPr>
            </w:pPr>
            <w:r w:rsidRPr="00492B52">
              <w:rPr>
                <w:rFonts w:asciiTheme="minorHAnsi" w:eastAsia="Garamond" w:hAnsiTheme="minorHAnsi" w:cstheme="minorHAnsi"/>
                <w:spacing w:val="-1"/>
                <w:sz w:val="22"/>
                <w:szCs w:val="22"/>
              </w:rPr>
              <w:t xml:space="preserve">PPT presentation of key findings from quantitative and qualitative survey shared to </w:t>
            </w:r>
            <w:r w:rsidR="00451FB8">
              <w:rPr>
                <w:rFonts w:asciiTheme="minorHAnsi" w:eastAsia="Garamond" w:hAnsiTheme="minorHAnsi" w:cstheme="minorHAnsi"/>
                <w:spacing w:val="-1"/>
                <w:sz w:val="22"/>
                <w:szCs w:val="22"/>
              </w:rPr>
              <w:t>CVN</w:t>
            </w:r>
            <w:r w:rsidRPr="00492B52">
              <w:rPr>
                <w:rFonts w:asciiTheme="minorHAnsi" w:eastAsia="Garamond" w:hAnsiTheme="minorHAnsi" w:cstheme="minorHAnsi"/>
                <w:spacing w:val="-1"/>
                <w:sz w:val="22"/>
                <w:szCs w:val="22"/>
              </w:rPr>
              <w:t xml:space="preserve"> </w:t>
            </w:r>
          </w:p>
        </w:tc>
        <w:tc>
          <w:tcPr>
            <w:tcW w:w="1350" w:type="dxa"/>
          </w:tcPr>
          <w:p w14:paraId="3DB17971" w14:textId="71BD9BED" w:rsidR="00CE20D9" w:rsidRPr="00492B52" w:rsidRDefault="002B6D49" w:rsidP="00981604">
            <w:pPr>
              <w:rPr>
                <w:rFonts w:asciiTheme="minorHAnsi" w:eastAsia="Garamond" w:hAnsiTheme="minorHAnsi" w:cstheme="minorHAnsi"/>
                <w:spacing w:val="-1"/>
                <w:sz w:val="22"/>
                <w:szCs w:val="22"/>
              </w:rPr>
            </w:pPr>
            <w:r w:rsidRPr="00492B52">
              <w:rPr>
                <w:rFonts w:asciiTheme="minorHAnsi" w:eastAsia="Garamond" w:hAnsiTheme="minorHAnsi" w:cstheme="minorHAnsi"/>
                <w:spacing w:val="-1"/>
                <w:sz w:val="22"/>
                <w:szCs w:val="22"/>
              </w:rPr>
              <w:t xml:space="preserve">By </w:t>
            </w:r>
            <w:r w:rsidR="006D7BA6">
              <w:rPr>
                <w:rFonts w:asciiTheme="minorHAnsi" w:eastAsia="Garamond" w:hAnsiTheme="minorHAnsi" w:cstheme="minorHAnsi"/>
                <w:spacing w:val="-1"/>
                <w:sz w:val="22"/>
                <w:szCs w:val="22"/>
              </w:rPr>
              <w:t>end of May</w:t>
            </w:r>
          </w:p>
        </w:tc>
        <w:tc>
          <w:tcPr>
            <w:tcW w:w="990" w:type="dxa"/>
          </w:tcPr>
          <w:p w14:paraId="5C8CC562" w14:textId="1D4894FF" w:rsidR="00CE20D9" w:rsidRPr="00492B52" w:rsidRDefault="006D7BA6" w:rsidP="00981604">
            <w:pPr>
              <w:rPr>
                <w:rFonts w:asciiTheme="minorHAnsi" w:eastAsia="Garamond" w:hAnsiTheme="minorHAnsi" w:cstheme="minorHAnsi"/>
                <w:spacing w:val="-1"/>
                <w:sz w:val="22"/>
                <w:szCs w:val="22"/>
              </w:rPr>
            </w:pPr>
            <w:r>
              <w:rPr>
                <w:rFonts w:asciiTheme="minorHAnsi" w:eastAsia="Garamond" w:hAnsiTheme="minorHAnsi" w:cstheme="minorHAnsi"/>
                <w:spacing w:val="-1"/>
                <w:sz w:val="22"/>
                <w:szCs w:val="22"/>
              </w:rPr>
              <w:t>10</w:t>
            </w:r>
          </w:p>
          <w:p w14:paraId="1F7D1892" w14:textId="77777777" w:rsidR="00CE20D9" w:rsidRPr="00492B52" w:rsidRDefault="00CE20D9" w:rsidP="00981604">
            <w:pPr>
              <w:rPr>
                <w:rFonts w:asciiTheme="minorHAnsi" w:eastAsia="Garamond" w:hAnsiTheme="minorHAnsi" w:cstheme="minorHAnsi"/>
                <w:spacing w:val="-1"/>
                <w:sz w:val="22"/>
                <w:szCs w:val="22"/>
              </w:rPr>
            </w:pPr>
          </w:p>
        </w:tc>
      </w:tr>
      <w:tr w:rsidR="00CE20D9" w:rsidRPr="00492B52" w14:paraId="4FDCACB1" w14:textId="77777777" w:rsidTr="00AE7AB1">
        <w:tc>
          <w:tcPr>
            <w:tcW w:w="534" w:type="dxa"/>
          </w:tcPr>
          <w:p w14:paraId="16026555" w14:textId="77777777" w:rsidR="00CE20D9" w:rsidRPr="00492B52" w:rsidRDefault="00CE20D9" w:rsidP="00981604">
            <w:pPr>
              <w:pStyle w:val="ListParagraph"/>
              <w:widowControl/>
              <w:numPr>
                <w:ilvl w:val="0"/>
                <w:numId w:val="19"/>
              </w:numPr>
              <w:ind w:left="337" w:hanging="270"/>
              <w:rPr>
                <w:rFonts w:asciiTheme="minorHAnsi" w:eastAsia="Garamond" w:hAnsiTheme="minorHAnsi" w:cstheme="minorHAnsi"/>
                <w:spacing w:val="-1"/>
                <w:sz w:val="22"/>
                <w:szCs w:val="22"/>
              </w:rPr>
            </w:pPr>
          </w:p>
        </w:tc>
        <w:tc>
          <w:tcPr>
            <w:tcW w:w="3421" w:type="dxa"/>
          </w:tcPr>
          <w:p w14:paraId="74F632BC" w14:textId="77777777" w:rsidR="00CE20D9" w:rsidRPr="00492B52" w:rsidRDefault="00CE20D9" w:rsidP="00981604">
            <w:pPr>
              <w:rPr>
                <w:rFonts w:asciiTheme="minorHAnsi" w:eastAsia="Garamond" w:hAnsiTheme="minorHAnsi" w:cstheme="minorHAnsi"/>
                <w:spacing w:val="-1"/>
                <w:sz w:val="22"/>
                <w:szCs w:val="22"/>
              </w:rPr>
            </w:pPr>
            <w:r w:rsidRPr="00492B52">
              <w:rPr>
                <w:rFonts w:asciiTheme="minorHAnsi" w:eastAsia="Garamond" w:hAnsiTheme="minorHAnsi" w:cstheme="minorHAnsi"/>
                <w:spacing w:val="-1"/>
                <w:sz w:val="22"/>
                <w:szCs w:val="22"/>
              </w:rPr>
              <w:t>Write the 1</w:t>
            </w:r>
            <w:r w:rsidRPr="00492B52">
              <w:rPr>
                <w:rFonts w:asciiTheme="minorHAnsi" w:eastAsia="Garamond" w:hAnsiTheme="minorHAnsi" w:cstheme="minorHAnsi"/>
                <w:spacing w:val="-1"/>
                <w:sz w:val="22"/>
                <w:szCs w:val="22"/>
                <w:vertAlign w:val="superscript"/>
              </w:rPr>
              <w:t>st</w:t>
            </w:r>
            <w:r w:rsidRPr="00492B52">
              <w:rPr>
                <w:rFonts w:asciiTheme="minorHAnsi" w:eastAsia="Garamond" w:hAnsiTheme="minorHAnsi" w:cstheme="minorHAnsi"/>
                <w:spacing w:val="-1"/>
                <w:sz w:val="22"/>
                <w:szCs w:val="22"/>
              </w:rPr>
              <w:t xml:space="preserve"> report (30 pages max.)</w:t>
            </w:r>
          </w:p>
        </w:tc>
        <w:tc>
          <w:tcPr>
            <w:tcW w:w="3510" w:type="dxa"/>
          </w:tcPr>
          <w:p w14:paraId="240553BB" w14:textId="706B1408" w:rsidR="00CE20D9" w:rsidRPr="00492B52" w:rsidRDefault="00CE20D9" w:rsidP="00981604">
            <w:pPr>
              <w:rPr>
                <w:rFonts w:asciiTheme="minorHAnsi" w:eastAsia="Garamond" w:hAnsiTheme="minorHAnsi" w:cstheme="minorHAnsi"/>
                <w:spacing w:val="-1"/>
                <w:sz w:val="22"/>
                <w:szCs w:val="22"/>
              </w:rPr>
            </w:pPr>
            <w:r w:rsidRPr="00492B52">
              <w:rPr>
                <w:rFonts w:asciiTheme="minorHAnsi" w:eastAsia="Garamond" w:hAnsiTheme="minorHAnsi" w:cstheme="minorHAnsi"/>
                <w:spacing w:val="-1"/>
                <w:sz w:val="22"/>
                <w:szCs w:val="22"/>
              </w:rPr>
              <w:t xml:space="preserve">First draft report </w:t>
            </w:r>
          </w:p>
        </w:tc>
        <w:tc>
          <w:tcPr>
            <w:tcW w:w="1350" w:type="dxa"/>
          </w:tcPr>
          <w:p w14:paraId="7B69E31A" w14:textId="5C147742" w:rsidR="00CE20D9" w:rsidRPr="00492B52" w:rsidRDefault="00461D68" w:rsidP="00981604">
            <w:pPr>
              <w:rPr>
                <w:rFonts w:asciiTheme="minorHAnsi" w:eastAsia="Garamond" w:hAnsiTheme="minorHAnsi" w:cstheme="minorHAnsi"/>
                <w:spacing w:val="-1"/>
                <w:sz w:val="22"/>
                <w:szCs w:val="22"/>
              </w:rPr>
            </w:pPr>
            <w:r w:rsidRPr="00492B52">
              <w:rPr>
                <w:rFonts w:asciiTheme="minorHAnsi" w:eastAsia="Garamond" w:hAnsiTheme="minorHAnsi" w:cstheme="minorHAnsi"/>
                <w:spacing w:val="-1"/>
                <w:sz w:val="22"/>
                <w:szCs w:val="22"/>
              </w:rPr>
              <w:t>By mid-Jun</w:t>
            </w:r>
          </w:p>
        </w:tc>
        <w:tc>
          <w:tcPr>
            <w:tcW w:w="990" w:type="dxa"/>
          </w:tcPr>
          <w:p w14:paraId="283A692A" w14:textId="623488BC" w:rsidR="00CE20D9" w:rsidRPr="00492B52" w:rsidRDefault="006D7BA6" w:rsidP="00981604">
            <w:pPr>
              <w:rPr>
                <w:rFonts w:asciiTheme="minorHAnsi" w:eastAsia="Garamond" w:hAnsiTheme="minorHAnsi" w:cstheme="minorHAnsi"/>
                <w:spacing w:val="-1"/>
                <w:sz w:val="22"/>
                <w:szCs w:val="22"/>
              </w:rPr>
            </w:pPr>
            <w:r>
              <w:rPr>
                <w:rFonts w:asciiTheme="minorHAnsi" w:eastAsia="Garamond" w:hAnsiTheme="minorHAnsi" w:cstheme="minorHAnsi"/>
                <w:spacing w:val="-1"/>
                <w:sz w:val="22"/>
                <w:szCs w:val="22"/>
              </w:rPr>
              <w:t>8</w:t>
            </w:r>
          </w:p>
          <w:p w14:paraId="63E12887" w14:textId="77777777" w:rsidR="00CE20D9" w:rsidRPr="00492B52" w:rsidRDefault="00CE20D9" w:rsidP="00981604">
            <w:pPr>
              <w:rPr>
                <w:rFonts w:asciiTheme="minorHAnsi" w:eastAsia="Garamond" w:hAnsiTheme="minorHAnsi" w:cstheme="minorHAnsi"/>
                <w:spacing w:val="-1"/>
                <w:sz w:val="22"/>
                <w:szCs w:val="22"/>
              </w:rPr>
            </w:pPr>
          </w:p>
        </w:tc>
      </w:tr>
      <w:tr w:rsidR="00CE20D9" w:rsidRPr="00492B52" w14:paraId="7C5E50B7" w14:textId="77777777" w:rsidTr="00AE7AB1">
        <w:tc>
          <w:tcPr>
            <w:tcW w:w="534" w:type="dxa"/>
          </w:tcPr>
          <w:p w14:paraId="5FD9E07C" w14:textId="77777777" w:rsidR="00CE20D9" w:rsidRPr="00492B52" w:rsidRDefault="00CE20D9" w:rsidP="00981604">
            <w:pPr>
              <w:pStyle w:val="ListParagraph"/>
              <w:widowControl/>
              <w:numPr>
                <w:ilvl w:val="0"/>
                <w:numId w:val="19"/>
              </w:numPr>
              <w:ind w:left="337" w:hanging="270"/>
              <w:rPr>
                <w:rFonts w:asciiTheme="minorHAnsi" w:eastAsia="Garamond" w:hAnsiTheme="minorHAnsi" w:cstheme="minorHAnsi"/>
                <w:spacing w:val="-1"/>
                <w:sz w:val="22"/>
                <w:szCs w:val="22"/>
              </w:rPr>
            </w:pPr>
          </w:p>
        </w:tc>
        <w:tc>
          <w:tcPr>
            <w:tcW w:w="3421" w:type="dxa"/>
          </w:tcPr>
          <w:p w14:paraId="4485DB40" w14:textId="5C14FF9E" w:rsidR="00CE20D9" w:rsidRPr="00492B52" w:rsidRDefault="00CE20D9" w:rsidP="00981604">
            <w:pPr>
              <w:rPr>
                <w:rFonts w:asciiTheme="minorHAnsi" w:eastAsia="Garamond" w:hAnsiTheme="minorHAnsi" w:cstheme="minorHAnsi"/>
                <w:spacing w:val="-1"/>
                <w:sz w:val="22"/>
                <w:szCs w:val="22"/>
              </w:rPr>
            </w:pPr>
            <w:r w:rsidRPr="00492B52">
              <w:rPr>
                <w:rFonts w:asciiTheme="minorHAnsi" w:eastAsia="Garamond" w:hAnsiTheme="minorHAnsi" w:cstheme="minorHAnsi"/>
                <w:spacing w:val="-1"/>
                <w:sz w:val="22"/>
                <w:szCs w:val="22"/>
              </w:rPr>
              <w:t>Gather fee</w:t>
            </w:r>
            <w:r w:rsidR="00733D52" w:rsidRPr="00492B52">
              <w:rPr>
                <w:rFonts w:asciiTheme="minorHAnsi" w:eastAsia="Garamond" w:hAnsiTheme="minorHAnsi" w:cstheme="minorHAnsi"/>
                <w:spacing w:val="-1"/>
                <w:sz w:val="22"/>
                <w:szCs w:val="22"/>
              </w:rPr>
              <w:t>d</w:t>
            </w:r>
            <w:r w:rsidRPr="00492B52">
              <w:rPr>
                <w:rFonts w:asciiTheme="minorHAnsi" w:eastAsia="Garamond" w:hAnsiTheme="minorHAnsi" w:cstheme="minorHAnsi"/>
                <w:spacing w:val="-1"/>
                <w:sz w:val="22"/>
                <w:szCs w:val="22"/>
              </w:rPr>
              <w:t>back</w:t>
            </w:r>
            <w:r w:rsidR="00A6067A">
              <w:rPr>
                <w:rFonts w:asciiTheme="minorHAnsi" w:eastAsia="Garamond" w:hAnsiTheme="minorHAnsi" w:cstheme="minorHAnsi"/>
                <w:spacing w:val="-1"/>
                <w:sz w:val="22"/>
                <w:szCs w:val="22"/>
              </w:rPr>
              <w:t xml:space="preserve"> from </w:t>
            </w:r>
            <w:r w:rsidR="00451FB8">
              <w:rPr>
                <w:rFonts w:asciiTheme="minorHAnsi" w:eastAsia="Garamond" w:hAnsiTheme="minorHAnsi" w:cstheme="minorHAnsi"/>
                <w:spacing w:val="-1"/>
                <w:sz w:val="22"/>
                <w:szCs w:val="22"/>
              </w:rPr>
              <w:t>CVN</w:t>
            </w:r>
            <w:r w:rsidR="00451FB8" w:rsidRPr="00492B52">
              <w:rPr>
                <w:rFonts w:asciiTheme="minorHAnsi" w:eastAsia="Garamond" w:hAnsiTheme="minorHAnsi" w:cstheme="minorHAnsi"/>
                <w:spacing w:val="-1"/>
                <w:sz w:val="22"/>
                <w:szCs w:val="22"/>
              </w:rPr>
              <w:t xml:space="preserve"> </w:t>
            </w:r>
            <w:r w:rsidRPr="00492B52">
              <w:rPr>
                <w:rFonts w:asciiTheme="minorHAnsi" w:eastAsia="Garamond" w:hAnsiTheme="minorHAnsi" w:cstheme="minorHAnsi"/>
                <w:spacing w:val="-1"/>
                <w:sz w:val="22"/>
                <w:szCs w:val="22"/>
              </w:rPr>
              <w:t xml:space="preserve">and refine the </w:t>
            </w:r>
            <w:r w:rsidR="0074325A" w:rsidRPr="00492B52">
              <w:rPr>
                <w:rFonts w:asciiTheme="minorHAnsi" w:eastAsia="Garamond" w:hAnsiTheme="minorHAnsi" w:cstheme="minorHAnsi"/>
                <w:spacing w:val="-1"/>
                <w:sz w:val="22"/>
                <w:szCs w:val="22"/>
              </w:rPr>
              <w:t>report</w:t>
            </w:r>
            <w:r w:rsidRPr="00492B52">
              <w:rPr>
                <w:rFonts w:asciiTheme="minorHAnsi" w:eastAsia="Garamond" w:hAnsiTheme="minorHAnsi" w:cstheme="minorHAnsi"/>
                <w:spacing w:val="-1"/>
                <w:sz w:val="22"/>
                <w:szCs w:val="22"/>
              </w:rPr>
              <w:t>)</w:t>
            </w:r>
          </w:p>
        </w:tc>
        <w:tc>
          <w:tcPr>
            <w:tcW w:w="3510" w:type="dxa"/>
          </w:tcPr>
          <w:p w14:paraId="5E38F6CC" w14:textId="70C3CD63" w:rsidR="00CE20D9" w:rsidRPr="00492B52" w:rsidRDefault="00CE20D9" w:rsidP="00981604">
            <w:pPr>
              <w:rPr>
                <w:rFonts w:asciiTheme="minorHAnsi" w:eastAsia="Garamond" w:hAnsiTheme="minorHAnsi" w:cstheme="minorHAnsi"/>
                <w:spacing w:val="-1"/>
                <w:sz w:val="22"/>
                <w:szCs w:val="22"/>
              </w:rPr>
            </w:pPr>
            <w:r w:rsidRPr="00492B52">
              <w:rPr>
                <w:rFonts w:asciiTheme="minorHAnsi" w:eastAsia="Garamond" w:hAnsiTheme="minorHAnsi" w:cstheme="minorHAnsi"/>
                <w:spacing w:val="-1"/>
                <w:sz w:val="22"/>
                <w:szCs w:val="22"/>
              </w:rPr>
              <w:t xml:space="preserve">Final report </w:t>
            </w:r>
          </w:p>
        </w:tc>
        <w:tc>
          <w:tcPr>
            <w:tcW w:w="1350" w:type="dxa"/>
          </w:tcPr>
          <w:p w14:paraId="4A60D410" w14:textId="583DF608" w:rsidR="00CE20D9" w:rsidRPr="00492B52" w:rsidRDefault="00461D68" w:rsidP="00981604">
            <w:pPr>
              <w:rPr>
                <w:rFonts w:asciiTheme="minorHAnsi" w:eastAsia="Garamond" w:hAnsiTheme="minorHAnsi" w:cstheme="minorHAnsi"/>
                <w:spacing w:val="-1"/>
                <w:sz w:val="22"/>
                <w:szCs w:val="22"/>
              </w:rPr>
            </w:pPr>
            <w:r w:rsidRPr="00492B52">
              <w:rPr>
                <w:rFonts w:asciiTheme="minorHAnsi" w:eastAsia="Garamond" w:hAnsiTheme="minorHAnsi" w:cstheme="minorHAnsi"/>
                <w:spacing w:val="-1"/>
                <w:sz w:val="22"/>
                <w:szCs w:val="22"/>
              </w:rPr>
              <w:t>By end of Jun</w:t>
            </w:r>
          </w:p>
        </w:tc>
        <w:tc>
          <w:tcPr>
            <w:tcW w:w="990" w:type="dxa"/>
          </w:tcPr>
          <w:p w14:paraId="7FB44F7D" w14:textId="77777777" w:rsidR="00CE20D9" w:rsidRPr="00492B52" w:rsidRDefault="00CE20D9" w:rsidP="00981604">
            <w:pPr>
              <w:rPr>
                <w:rFonts w:asciiTheme="minorHAnsi" w:eastAsia="Garamond" w:hAnsiTheme="minorHAnsi" w:cstheme="minorHAnsi"/>
                <w:spacing w:val="-1"/>
                <w:sz w:val="22"/>
                <w:szCs w:val="22"/>
              </w:rPr>
            </w:pPr>
            <w:r w:rsidRPr="00492B52">
              <w:rPr>
                <w:rFonts w:asciiTheme="minorHAnsi" w:eastAsia="Garamond" w:hAnsiTheme="minorHAnsi" w:cstheme="minorHAnsi"/>
                <w:spacing w:val="-1"/>
                <w:sz w:val="22"/>
                <w:szCs w:val="22"/>
              </w:rPr>
              <w:t>2</w:t>
            </w:r>
          </w:p>
          <w:p w14:paraId="435A5AE8" w14:textId="77777777" w:rsidR="00CE20D9" w:rsidRPr="00492B52" w:rsidRDefault="00CE20D9" w:rsidP="00981604">
            <w:pPr>
              <w:rPr>
                <w:rFonts w:asciiTheme="minorHAnsi" w:eastAsia="Garamond" w:hAnsiTheme="minorHAnsi" w:cstheme="minorHAnsi"/>
                <w:spacing w:val="-1"/>
                <w:sz w:val="22"/>
                <w:szCs w:val="22"/>
              </w:rPr>
            </w:pPr>
          </w:p>
        </w:tc>
      </w:tr>
      <w:tr w:rsidR="00CE20D9" w:rsidRPr="00492B52" w14:paraId="61655D1A" w14:textId="77777777" w:rsidTr="00AE7AB1">
        <w:tc>
          <w:tcPr>
            <w:tcW w:w="534" w:type="dxa"/>
          </w:tcPr>
          <w:p w14:paraId="494B85E6" w14:textId="77777777" w:rsidR="00CE20D9" w:rsidRPr="00492B52" w:rsidRDefault="00CE20D9" w:rsidP="00981604">
            <w:pPr>
              <w:pStyle w:val="ListParagraph"/>
              <w:widowControl/>
              <w:ind w:left="337"/>
              <w:rPr>
                <w:rFonts w:asciiTheme="minorHAnsi" w:eastAsia="Garamond" w:hAnsiTheme="minorHAnsi" w:cstheme="minorHAnsi"/>
                <w:spacing w:val="-1"/>
                <w:sz w:val="22"/>
                <w:szCs w:val="22"/>
              </w:rPr>
            </w:pPr>
          </w:p>
        </w:tc>
        <w:tc>
          <w:tcPr>
            <w:tcW w:w="6931" w:type="dxa"/>
            <w:gridSpan w:val="2"/>
          </w:tcPr>
          <w:p w14:paraId="715CA77C" w14:textId="77777777" w:rsidR="00CE20D9" w:rsidRPr="00492B52" w:rsidRDefault="00CE20D9" w:rsidP="00981604">
            <w:pPr>
              <w:rPr>
                <w:rFonts w:asciiTheme="minorHAnsi" w:eastAsia="Garamond" w:hAnsiTheme="minorHAnsi" w:cstheme="minorHAnsi"/>
                <w:spacing w:val="-1"/>
                <w:sz w:val="22"/>
                <w:szCs w:val="22"/>
              </w:rPr>
            </w:pPr>
          </w:p>
        </w:tc>
        <w:tc>
          <w:tcPr>
            <w:tcW w:w="1350" w:type="dxa"/>
          </w:tcPr>
          <w:p w14:paraId="0A924593" w14:textId="77777777" w:rsidR="00CE20D9" w:rsidRPr="00492B52" w:rsidRDefault="00CE20D9" w:rsidP="00981604">
            <w:pPr>
              <w:rPr>
                <w:rFonts w:asciiTheme="minorHAnsi" w:eastAsia="Garamond" w:hAnsiTheme="minorHAnsi" w:cstheme="minorHAnsi"/>
                <w:b/>
                <w:bCs/>
                <w:spacing w:val="-1"/>
                <w:sz w:val="22"/>
                <w:szCs w:val="22"/>
              </w:rPr>
            </w:pPr>
            <w:r w:rsidRPr="00492B52">
              <w:rPr>
                <w:rFonts w:asciiTheme="minorHAnsi" w:eastAsia="Garamond" w:hAnsiTheme="minorHAnsi" w:cstheme="minorHAnsi"/>
                <w:b/>
                <w:bCs/>
                <w:spacing w:val="-1"/>
                <w:sz w:val="22"/>
                <w:szCs w:val="22"/>
              </w:rPr>
              <w:t>Total</w:t>
            </w:r>
          </w:p>
        </w:tc>
        <w:tc>
          <w:tcPr>
            <w:tcW w:w="990" w:type="dxa"/>
          </w:tcPr>
          <w:p w14:paraId="2883BFE4" w14:textId="6B7886E7" w:rsidR="00CE20D9" w:rsidRPr="00492B52" w:rsidRDefault="00CE20D9" w:rsidP="00981604">
            <w:pPr>
              <w:rPr>
                <w:rFonts w:asciiTheme="minorHAnsi" w:eastAsia="Garamond" w:hAnsiTheme="minorHAnsi" w:cstheme="minorHAnsi"/>
                <w:spacing w:val="-1"/>
                <w:sz w:val="22"/>
                <w:szCs w:val="22"/>
              </w:rPr>
            </w:pPr>
            <w:r w:rsidRPr="00492B52">
              <w:rPr>
                <w:rFonts w:asciiTheme="minorHAnsi" w:eastAsia="Garamond" w:hAnsiTheme="minorHAnsi" w:cstheme="minorHAnsi"/>
                <w:spacing w:val="-1"/>
                <w:sz w:val="22"/>
                <w:szCs w:val="22"/>
              </w:rPr>
              <w:t>3</w:t>
            </w:r>
            <w:r w:rsidR="006D7BA6">
              <w:rPr>
                <w:rFonts w:asciiTheme="minorHAnsi" w:eastAsia="Garamond" w:hAnsiTheme="minorHAnsi" w:cstheme="minorHAnsi"/>
                <w:spacing w:val="-1"/>
                <w:sz w:val="22"/>
                <w:szCs w:val="22"/>
              </w:rPr>
              <w:t>5</w:t>
            </w:r>
            <w:r w:rsidRPr="00492B52">
              <w:rPr>
                <w:rFonts w:asciiTheme="minorHAnsi" w:eastAsia="Garamond" w:hAnsiTheme="minorHAnsi" w:cstheme="minorHAnsi"/>
                <w:spacing w:val="-1"/>
                <w:sz w:val="22"/>
                <w:szCs w:val="22"/>
              </w:rPr>
              <w:t xml:space="preserve"> days</w:t>
            </w:r>
          </w:p>
        </w:tc>
      </w:tr>
    </w:tbl>
    <w:p w14:paraId="56A6514B" w14:textId="77777777" w:rsidR="00115DF2" w:rsidRDefault="00115DF2" w:rsidP="00981604">
      <w:pPr>
        <w:pStyle w:val="Header"/>
        <w:outlineLvl w:val="0"/>
        <w:rPr>
          <w:rFonts w:asciiTheme="minorHAnsi" w:hAnsiTheme="minorHAnsi" w:cstheme="minorHAnsi"/>
          <w:bCs/>
          <w:sz w:val="22"/>
          <w:szCs w:val="22"/>
        </w:rPr>
      </w:pPr>
    </w:p>
    <w:p w14:paraId="633F1945" w14:textId="22D4BEBE" w:rsidR="00B75A88" w:rsidRPr="00492B52" w:rsidRDefault="00B75A88" w:rsidP="00981604">
      <w:pPr>
        <w:pStyle w:val="Header"/>
        <w:outlineLvl w:val="0"/>
        <w:rPr>
          <w:rFonts w:asciiTheme="minorHAnsi" w:hAnsiTheme="minorHAnsi" w:cstheme="minorHAnsi"/>
          <w:bCs/>
          <w:sz w:val="22"/>
          <w:szCs w:val="22"/>
        </w:rPr>
      </w:pPr>
      <w:r w:rsidRPr="00492B52">
        <w:rPr>
          <w:rFonts w:asciiTheme="minorHAnsi" w:hAnsiTheme="minorHAnsi" w:cstheme="minorHAnsi"/>
          <w:bCs/>
          <w:sz w:val="22"/>
          <w:szCs w:val="22"/>
        </w:rPr>
        <w:t xml:space="preserve">Number of days can be adjusted upon discussion with the consultant. </w:t>
      </w:r>
    </w:p>
    <w:p w14:paraId="730FF2E8" w14:textId="77777777" w:rsidR="00B75A88" w:rsidRDefault="00B75A88" w:rsidP="00981604">
      <w:pPr>
        <w:pStyle w:val="Header"/>
        <w:outlineLvl w:val="0"/>
        <w:rPr>
          <w:rFonts w:asciiTheme="minorHAnsi" w:hAnsiTheme="minorHAnsi" w:cstheme="minorHAnsi"/>
          <w:bCs/>
          <w:sz w:val="22"/>
          <w:szCs w:val="22"/>
        </w:rPr>
      </w:pPr>
    </w:p>
    <w:p w14:paraId="0E8B10E6" w14:textId="77777777" w:rsidR="00061AF6" w:rsidRPr="00492B52" w:rsidRDefault="00061AF6" w:rsidP="00981604">
      <w:pPr>
        <w:pStyle w:val="Header"/>
        <w:outlineLvl w:val="0"/>
        <w:rPr>
          <w:rFonts w:asciiTheme="minorHAnsi" w:hAnsiTheme="minorHAnsi" w:cstheme="minorHAnsi"/>
          <w:bCs/>
          <w:sz w:val="22"/>
          <w:szCs w:val="22"/>
        </w:rPr>
      </w:pPr>
    </w:p>
    <w:p w14:paraId="395EFFA7" w14:textId="77777777" w:rsidR="005F2D69" w:rsidRPr="00492B52" w:rsidRDefault="00A75F15" w:rsidP="00981604">
      <w:pPr>
        <w:pStyle w:val="BodyText"/>
        <w:spacing w:after="0"/>
        <w:rPr>
          <w:rFonts w:asciiTheme="minorHAnsi" w:hAnsiTheme="minorHAnsi" w:cstheme="minorHAnsi"/>
          <w:b/>
          <w:color w:val="FF0000"/>
          <w:sz w:val="22"/>
          <w:szCs w:val="22"/>
        </w:rPr>
      </w:pPr>
      <w:r w:rsidRPr="00492B52">
        <w:rPr>
          <w:rFonts w:asciiTheme="minorHAnsi" w:hAnsiTheme="minorHAnsi" w:cstheme="minorHAnsi"/>
          <w:b/>
          <w:color w:val="FF0000"/>
          <w:sz w:val="22"/>
          <w:szCs w:val="22"/>
        </w:rPr>
        <w:t>S</w:t>
      </w:r>
      <w:r w:rsidR="00C81B29" w:rsidRPr="00492B52">
        <w:rPr>
          <w:rFonts w:asciiTheme="minorHAnsi" w:hAnsiTheme="minorHAnsi" w:cstheme="minorHAnsi"/>
          <w:b/>
          <w:color w:val="FF0000"/>
          <w:sz w:val="22"/>
          <w:szCs w:val="22"/>
        </w:rPr>
        <w:t>election c</w:t>
      </w:r>
      <w:r w:rsidR="00BB28BC" w:rsidRPr="00492B52">
        <w:rPr>
          <w:rFonts w:asciiTheme="minorHAnsi" w:hAnsiTheme="minorHAnsi" w:cstheme="minorHAnsi"/>
          <w:b/>
          <w:color w:val="FF0000"/>
          <w:sz w:val="22"/>
          <w:szCs w:val="22"/>
        </w:rPr>
        <w:t xml:space="preserve">riteria </w:t>
      </w:r>
    </w:p>
    <w:p w14:paraId="4145B779" w14:textId="5DEAE53C" w:rsidR="00CE20D9" w:rsidRPr="00492B52" w:rsidRDefault="00CE20D9" w:rsidP="00981604">
      <w:pPr>
        <w:pStyle w:val="ListParagraph"/>
        <w:widowControl/>
        <w:numPr>
          <w:ilvl w:val="0"/>
          <w:numId w:val="20"/>
        </w:numPr>
        <w:ind w:left="270" w:hanging="270"/>
        <w:jc w:val="both"/>
        <w:rPr>
          <w:rFonts w:asciiTheme="minorHAnsi" w:hAnsiTheme="minorHAnsi" w:cstheme="minorHAnsi"/>
          <w:sz w:val="22"/>
          <w:szCs w:val="22"/>
        </w:rPr>
      </w:pPr>
      <w:r w:rsidRPr="00492B52">
        <w:rPr>
          <w:rFonts w:asciiTheme="minorHAnsi" w:hAnsiTheme="minorHAnsi" w:cstheme="minorHAnsi"/>
          <w:sz w:val="22"/>
          <w:szCs w:val="22"/>
        </w:rPr>
        <w:lastRenderedPageBreak/>
        <w:t xml:space="preserve">A master's degree in social sciences such as: Anthropology, Sociology, Human Geography or any other disciplines related to social and </w:t>
      </w:r>
      <w:r w:rsidR="00733D52" w:rsidRPr="00492B52">
        <w:rPr>
          <w:rFonts w:asciiTheme="minorHAnsi" w:hAnsiTheme="minorHAnsi" w:cstheme="minorHAnsi"/>
          <w:sz w:val="22"/>
          <w:szCs w:val="22"/>
        </w:rPr>
        <w:t>behavioural</w:t>
      </w:r>
      <w:r w:rsidRPr="00492B52">
        <w:rPr>
          <w:rFonts w:asciiTheme="minorHAnsi" w:hAnsiTheme="minorHAnsi" w:cstheme="minorHAnsi"/>
          <w:sz w:val="22"/>
          <w:szCs w:val="22"/>
        </w:rPr>
        <w:t xml:space="preserve"> </w:t>
      </w:r>
      <w:proofErr w:type="gramStart"/>
      <w:r w:rsidRPr="00492B52">
        <w:rPr>
          <w:rFonts w:asciiTheme="minorHAnsi" w:hAnsiTheme="minorHAnsi" w:cstheme="minorHAnsi"/>
          <w:sz w:val="22"/>
          <w:szCs w:val="22"/>
        </w:rPr>
        <w:t>research;</w:t>
      </w:r>
      <w:proofErr w:type="gramEnd"/>
    </w:p>
    <w:p w14:paraId="2A9C6DBB" w14:textId="77777777" w:rsidR="00CE20D9" w:rsidRPr="00492B52" w:rsidRDefault="00CE20D9" w:rsidP="00981604">
      <w:pPr>
        <w:pStyle w:val="ListParagraph"/>
        <w:widowControl/>
        <w:numPr>
          <w:ilvl w:val="0"/>
          <w:numId w:val="20"/>
        </w:numPr>
        <w:ind w:left="270" w:hanging="270"/>
        <w:jc w:val="both"/>
        <w:rPr>
          <w:rFonts w:asciiTheme="minorHAnsi" w:hAnsiTheme="minorHAnsi" w:cstheme="minorHAnsi"/>
          <w:sz w:val="22"/>
          <w:szCs w:val="22"/>
        </w:rPr>
      </w:pPr>
      <w:r w:rsidRPr="00492B52">
        <w:rPr>
          <w:rFonts w:asciiTheme="minorHAnsi" w:hAnsiTheme="minorHAnsi" w:cstheme="minorHAnsi"/>
          <w:sz w:val="22"/>
          <w:szCs w:val="22"/>
        </w:rPr>
        <w:t xml:space="preserve">Experience in conducting applied research, field research in the community and applying qualitative information collection techniques, </w:t>
      </w:r>
      <w:proofErr w:type="gramStart"/>
      <w:r w:rsidRPr="00492B52">
        <w:rPr>
          <w:rFonts w:asciiTheme="minorHAnsi" w:hAnsiTheme="minorHAnsi" w:cstheme="minorHAnsi"/>
          <w:sz w:val="22"/>
          <w:szCs w:val="22"/>
        </w:rPr>
        <w:t>including:</w:t>
      </w:r>
      <w:proofErr w:type="gramEnd"/>
      <w:r w:rsidRPr="00492B52">
        <w:rPr>
          <w:rFonts w:asciiTheme="minorHAnsi" w:hAnsiTheme="minorHAnsi" w:cstheme="minorHAnsi"/>
          <w:sz w:val="22"/>
          <w:szCs w:val="22"/>
        </w:rPr>
        <w:t xml:space="preserve"> in-depth interviews and focus group discussions, using participatory facilitation tools (such as pictures, paintings, role-plays, games, etc.);</w:t>
      </w:r>
    </w:p>
    <w:p w14:paraId="4E2A716E" w14:textId="2C9F32C8" w:rsidR="00CE20D9" w:rsidRPr="00492B52" w:rsidRDefault="00CE20D9" w:rsidP="00981604">
      <w:pPr>
        <w:pStyle w:val="ListParagraph"/>
        <w:widowControl/>
        <w:numPr>
          <w:ilvl w:val="0"/>
          <w:numId w:val="20"/>
        </w:numPr>
        <w:ind w:left="270" w:hanging="270"/>
        <w:jc w:val="both"/>
        <w:rPr>
          <w:rFonts w:asciiTheme="minorHAnsi" w:hAnsiTheme="minorHAnsi" w:cstheme="minorHAnsi"/>
          <w:sz w:val="22"/>
          <w:szCs w:val="22"/>
        </w:rPr>
      </w:pPr>
      <w:r w:rsidRPr="00492B52">
        <w:rPr>
          <w:rFonts w:asciiTheme="minorHAnsi" w:hAnsiTheme="minorHAnsi" w:cstheme="minorHAnsi"/>
          <w:sz w:val="22"/>
          <w:szCs w:val="22"/>
        </w:rPr>
        <w:t xml:space="preserve">Experience in documenting and skills in analysing information including information synthesis, interpretive analysis, and information generalisation based on research topics as well as case-study </w:t>
      </w:r>
      <w:proofErr w:type="gramStart"/>
      <w:r w:rsidRPr="00492B52">
        <w:rPr>
          <w:rFonts w:asciiTheme="minorHAnsi" w:hAnsiTheme="minorHAnsi" w:cstheme="minorHAnsi"/>
          <w:sz w:val="22"/>
          <w:szCs w:val="22"/>
        </w:rPr>
        <w:t>analysis</w:t>
      </w:r>
      <w:r w:rsidR="00451FB8">
        <w:rPr>
          <w:rFonts w:asciiTheme="minorHAnsi" w:hAnsiTheme="minorHAnsi" w:cstheme="minorHAnsi"/>
          <w:sz w:val="22"/>
          <w:szCs w:val="22"/>
        </w:rPr>
        <w:t>;</w:t>
      </w:r>
      <w:proofErr w:type="gramEnd"/>
    </w:p>
    <w:p w14:paraId="4D4E6246" w14:textId="726BE916" w:rsidR="00CE20D9" w:rsidRPr="00492B52" w:rsidRDefault="00CE20D9" w:rsidP="00981604">
      <w:pPr>
        <w:pStyle w:val="ListParagraph"/>
        <w:widowControl/>
        <w:numPr>
          <w:ilvl w:val="0"/>
          <w:numId w:val="20"/>
        </w:numPr>
        <w:ind w:left="270" w:hanging="270"/>
        <w:jc w:val="both"/>
        <w:rPr>
          <w:rFonts w:asciiTheme="minorHAnsi" w:hAnsiTheme="minorHAnsi" w:cstheme="minorHAnsi"/>
          <w:sz w:val="22"/>
          <w:szCs w:val="22"/>
        </w:rPr>
      </w:pPr>
      <w:r w:rsidRPr="00492B52">
        <w:rPr>
          <w:rFonts w:asciiTheme="minorHAnsi" w:hAnsiTheme="minorHAnsi" w:cstheme="minorHAnsi"/>
          <w:sz w:val="22"/>
          <w:szCs w:val="22"/>
        </w:rPr>
        <w:t xml:space="preserve">Practical understanding about </w:t>
      </w:r>
      <w:r w:rsidR="00002E35">
        <w:rPr>
          <w:rFonts w:asciiTheme="minorHAnsi" w:hAnsiTheme="minorHAnsi" w:cstheme="minorHAnsi"/>
          <w:sz w:val="22"/>
          <w:szCs w:val="22"/>
        </w:rPr>
        <w:t xml:space="preserve">migrants, especially those working in informal sectors including their characteristics, vulnerabilities, and challenges in accessing to social security and protection, </w:t>
      </w:r>
      <w:r w:rsidR="00002E35" w:rsidRPr="00492B52">
        <w:rPr>
          <w:rFonts w:asciiTheme="minorHAnsi" w:hAnsiTheme="minorHAnsi" w:cstheme="minorHAnsi"/>
          <w:sz w:val="22"/>
          <w:szCs w:val="22"/>
        </w:rPr>
        <w:t>as</w:t>
      </w:r>
      <w:r w:rsidR="002B6D49" w:rsidRPr="00492B52">
        <w:rPr>
          <w:rFonts w:asciiTheme="minorHAnsi" w:hAnsiTheme="minorHAnsi" w:cstheme="minorHAnsi"/>
          <w:sz w:val="22"/>
          <w:szCs w:val="22"/>
        </w:rPr>
        <w:t xml:space="preserve"> well as </w:t>
      </w:r>
      <w:r w:rsidR="00002E35">
        <w:rPr>
          <w:rFonts w:asciiTheme="minorHAnsi" w:hAnsiTheme="minorHAnsi" w:cstheme="minorHAnsi"/>
          <w:sz w:val="22"/>
          <w:szCs w:val="22"/>
        </w:rPr>
        <w:t>existing</w:t>
      </w:r>
      <w:r w:rsidR="002B6D49" w:rsidRPr="00492B52">
        <w:rPr>
          <w:rFonts w:asciiTheme="minorHAnsi" w:hAnsiTheme="minorHAnsi" w:cstheme="minorHAnsi"/>
          <w:sz w:val="22"/>
          <w:szCs w:val="22"/>
        </w:rPr>
        <w:t xml:space="preserve"> policies and benefits to support </w:t>
      </w:r>
      <w:proofErr w:type="gramStart"/>
      <w:r w:rsidR="00002E35">
        <w:rPr>
          <w:rFonts w:asciiTheme="minorHAnsi" w:hAnsiTheme="minorHAnsi" w:cstheme="minorHAnsi"/>
          <w:sz w:val="22"/>
          <w:szCs w:val="22"/>
        </w:rPr>
        <w:t>migrant</w:t>
      </w:r>
      <w:r w:rsidR="00FB215E">
        <w:rPr>
          <w:rFonts w:asciiTheme="minorHAnsi" w:hAnsiTheme="minorHAnsi" w:cstheme="minorHAnsi"/>
          <w:sz w:val="22"/>
          <w:szCs w:val="22"/>
        </w:rPr>
        <w:t>s</w:t>
      </w:r>
      <w:r w:rsidR="00451FB8">
        <w:rPr>
          <w:rFonts w:asciiTheme="minorHAnsi" w:hAnsiTheme="minorHAnsi" w:cstheme="minorHAnsi"/>
          <w:sz w:val="22"/>
          <w:szCs w:val="22"/>
        </w:rPr>
        <w:t>;</w:t>
      </w:r>
      <w:proofErr w:type="gramEnd"/>
    </w:p>
    <w:p w14:paraId="4F2F63CD" w14:textId="3FCBADFB" w:rsidR="002B6D49" w:rsidRPr="00492B52" w:rsidRDefault="002B6D49" w:rsidP="00981604">
      <w:pPr>
        <w:pStyle w:val="ListParagraph"/>
        <w:widowControl/>
        <w:numPr>
          <w:ilvl w:val="0"/>
          <w:numId w:val="20"/>
        </w:numPr>
        <w:ind w:left="270" w:hanging="270"/>
        <w:jc w:val="both"/>
        <w:rPr>
          <w:rFonts w:asciiTheme="minorHAnsi" w:hAnsiTheme="minorHAnsi" w:cstheme="minorHAnsi"/>
          <w:sz w:val="22"/>
          <w:szCs w:val="22"/>
        </w:rPr>
      </w:pPr>
      <w:r w:rsidRPr="00492B52">
        <w:rPr>
          <w:rFonts w:asciiTheme="minorHAnsi" w:hAnsiTheme="minorHAnsi" w:cstheme="minorHAnsi"/>
          <w:color w:val="404040" w:themeColor="text1" w:themeTint="BF"/>
          <w:sz w:val="22"/>
          <w:szCs w:val="22"/>
          <w:lang w:val="en-US"/>
        </w:rPr>
        <w:t>Ability to work collaboratively in a team environment, demonstrates flexibility, adaptability and initiative in fieldwork settings and strong verbal and written communication skills in both Vietnamese and English.</w:t>
      </w:r>
    </w:p>
    <w:p w14:paraId="68EB104B" w14:textId="77777777" w:rsidR="002B6D49" w:rsidRPr="00492B52" w:rsidRDefault="002B6D49" w:rsidP="00981604">
      <w:pPr>
        <w:pStyle w:val="ListParagraph"/>
        <w:widowControl/>
        <w:ind w:left="270"/>
        <w:jc w:val="both"/>
        <w:rPr>
          <w:rFonts w:asciiTheme="minorHAnsi" w:hAnsiTheme="minorHAnsi" w:cstheme="minorHAnsi"/>
          <w:sz w:val="22"/>
          <w:szCs w:val="22"/>
        </w:rPr>
      </w:pPr>
    </w:p>
    <w:p w14:paraId="5B818115" w14:textId="77777777" w:rsidR="00CE20D9" w:rsidRPr="00492B52" w:rsidRDefault="00CE20D9" w:rsidP="00981604">
      <w:pPr>
        <w:jc w:val="both"/>
        <w:rPr>
          <w:rFonts w:asciiTheme="minorHAnsi" w:hAnsiTheme="minorHAnsi" w:cstheme="minorHAnsi"/>
          <w:color w:val="FF0000"/>
          <w:sz w:val="22"/>
          <w:szCs w:val="22"/>
        </w:rPr>
      </w:pPr>
    </w:p>
    <w:p w14:paraId="395EFFAD" w14:textId="023EB935" w:rsidR="00E70525" w:rsidRPr="00492B52" w:rsidRDefault="00E70525" w:rsidP="00981604">
      <w:pPr>
        <w:jc w:val="both"/>
        <w:rPr>
          <w:rFonts w:asciiTheme="minorHAnsi" w:hAnsiTheme="minorHAnsi" w:cstheme="minorHAnsi"/>
          <w:b/>
          <w:bCs/>
          <w:color w:val="FF0000"/>
          <w:sz w:val="22"/>
          <w:szCs w:val="22"/>
        </w:rPr>
      </w:pPr>
      <w:r w:rsidRPr="00492B52">
        <w:rPr>
          <w:rFonts w:asciiTheme="minorHAnsi" w:hAnsiTheme="minorHAnsi" w:cstheme="minorHAnsi"/>
          <w:b/>
          <w:bCs/>
          <w:color w:val="FF0000"/>
          <w:sz w:val="22"/>
          <w:szCs w:val="22"/>
        </w:rPr>
        <w:t>Application procedure</w:t>
      </w:r>
    </w:p>
    <w:p w14:paraId="395EFFAE" w14:textId="62F5E6CC" w:rsidR="006D127D" w:rsidRPr="00492B52" w:rsidRDefault="00E70525" w:rsidP="00981604">
      <w:pPr>
        <w:pStyle w:val="Default"/>
        <w:jc w:val="both"/>
        <w:rPr>
          <w:rFonts w:asciiTheme="minorHAnsi" w:hAnsiTheme="minorHAnsi" w:cstheme="minorHAnsi"/>
          <w:color w:val="FF0000"/>
          <w:sz w:val="22"/>
          <w:szCs w:val="22"/>
          <w:lang w:val="en-GB"/>
        </w:rPr>
      </w:pPr>
      <w:r w:rsidRPr="00492B52">
        <w:rPr>
          <w:rFonts w:asciiTheme="minorHAnsi" w:hAnsiTheme="minorHAnsi" w:cstheme="minorHAnsi"/>
          <w:color w:val="FF0000"/>
          <w:sz w:val="22"/>
          <w:szCs w:val="22"/>
          <w:lang w:val="en-GB"/>
        </w:rPr>
        <w:t>Interested candidates should submit the following documents</w:t>
      </w:r>
      <w:r w:rsidR="00CE20D9" w:rsidRPr="00492B52">
        <w:rPr>
          <w:rFonts w:asciiTheme="minorHAnsi" w:hAnsiTheme="minorHAnsi" w:cstheme="minorHAnsi"/>
          <w:color w:val="FF0000"/>
          <w:sz w:val="22"/>
          <w:szCs w:val="22"/>
          <w:lang w:val="en-GB"/>
        </w:rPr>
        <w:t xml:space="preserve"> in English</w:t>
      </w:r>
      <w:r w:rsidRPr="00492B52">
        <w:rPr>
          <w:rFonts w:asciiTheme="minorHAnsi" w:hAnsiTheme="minorHAnsi" w:cstheme="minorHAnsi"/>
          <w:color w:val="FF0000"/>
          <w:sz w:val="22"/>
          <w:szCs w:val="22"/>
          <w:lang w:val="en-GB"/>
        </w:rPr>
        <w:t>, clearly stating the title of the Terms of Reference to</w:t>
      </w:r>
      <w:r w:rsidR="00D7314B">
        <w:rPr>
          <w:rFonts w:asciiTheme="minorHAnsi" w:hAnsiTheme="minorHAnsi" w:cstheme="minorHAnsi"/>
          <w:color w:val="FF0000"/>
          <w:sz w:val="22"/>
          <w:szCs w:val="22"/>
          <w:lang w:val="en-GB"/>
        </w:rPr>
        <w:t xml:space="preserve"> email: </w:t>
      </w:r>
      <w:hyperlink r:id="rId12" w:history="1">
        <w:r w:rsidR="00782CAE" w:rsidRPr="000B4863">
          <w:rPr>
            <w:rStyle w:val="Hyperlink"/>
            <w:rFonts w:asciiTheme="minorHAnsi" w:hAnsiTheme="minorHAnsi" w:cstheme="minorHAnsi"/>
            <w:sz w:val="22"/>
            <w:szCs w:val="22"/>
            <w:lang w:val="en-GB"/>
          </w:rPr>
          <w:t>Procurement@care.org.vn</w:t>
        </w:r>
      </w:hyperlink>
      <w:r w:rsidR="00D35513">
        <w:rPr>
          <w:rFonts w:asciiTheme="minorHAnsi" w:hAnsiTheme="minorHAnsi" w:cstheme="minorHAnsi"/>
          <w:color w:val="FF0000"/>
          <w:sz w:val="22"/>
          <w:szCs w:val="22"/>
          <w:lang w:val="en-GB"/>
        </w:rPr>
        <w:t xml:space="preserve"> b</w:t>
      </w:r>
      <w:r w:rsidR="008775EE">
        <w:rPr>
          <w:rFonts w:asciiTheme="minorHAnsi" w:hAnsiTheme="minorHAnsi" w:cstheme="minorHAnsi"/>
          <w:color w:val="FF0000"/>
          <w:sz w:val="22"/>
          <w:szCs w:val="22"/>
          <w:lang w:val="en-GB"/>
        </w:rPr>
        <w:t>efore 9AM on 2</w:t>
      </w:r>
      <w:r w:rsidR="00B3421F">
        <w:rPr>
          <w:rFonts w:asciiTheme="minorHAnsi" w:hAnsiTheme="minorHAnsi" w:cstheme="minorHAnsi"/>
          <w:color w:val="FF0000"/>
          <w:sz w:val="22"/>
          <w:szCs w:val="22"/>
          <w:lang w:val="en-GB"/>
        </w:rPr>
        <w:t>6</w:t>
      </w:r>
      <w:r w:rsidR="008775EE">
        <w:rPr>
          <w:rFonts w:asciiTheme="minorHAnsi" w:hAnsiTheme="minorHAnsi" w:cstheme="minorHAnsi"/>
          <w:color w:val="FF0000"/>
          <w:sz w:val="22"/>
          <w:szCs w:val="22"/>
          <w:lang w:val="en-GB"/>
        </w:rPr>
        <w:t xml:space="preserve"> March 2025.</w:t>
      </w:r>
    </w:p>
    <w:p w14:paraId="0385BB57" w14:textId="77777777" w:rsidR="00CE20D9" w:rsidRPr="00492B52" w:rsidRDefault="00CE20D9" w:rsidP="00981604">
      <w:pPr>
        <w:pStyle w:val="Default"/>
        <w:jc w:val="both"/>
        <w:rPr>
          <w:rFonts w:asciiTheme="minorHAnsi" w:hAnsiTheme="minorHAnsi" w:cstheme="minorHAnsi"/>
          <w:color w:val="FF0000"/>
          <w:sz w:val="22"/>
          <w:szCs w:val="22"/>
        </w:rPr>
      </w:pPr>
    </w:p>
    <w:p w14:paraId="395EFFB2" w14:textId="2101C4AA" w:rsidR="004C3307" w:rsidRPr="00492B52" w:rsidRDefault="00E70525" w:rsidP="00981604">
      <w:pPr>
        <w:pStyle w:val="Default"/>
        <w:jc w:val="both"/>
        <w:rPr>
          <w:rFonts w:asciiTheme="minorHAnsi" w:hAnsiTheme="minorHAnsi" w:cstheme="minorHAnsi"/>
          <w:color w:val="FF0000"/>
          <w:sz w:val="22"/>
          <w:szCs w:val="22"/>
        </w:rPr>
      </w:pPr>
      <w:r w:rsidRPr="00492B52">
        <w:rPr>
          <w:rFonts w:asciiTheme="minorHAnsi" w:hAnsiTheme="minorHAnsi" w:cstheme="minorHAnsi"/>
          <w:color w:val="FF0000"/>
          <w:sz w:val="22"/>
          <w:szCs w:val="22"/>
        </w:rPr>
        <w:t>Applications includ</w:t>
      </w:r>
      <w:r w:rsidR="003F4C9C" w:rsidRPr="00492B52">
        <w:rPr>
          <w:rFonts w:asciiTheme="minorHAnsi" w:hAnsiTheme="minorHAnsi" w:cstheme="minorHAnsi"/>
          <w:color w:val="FF0000"/>
          <w:sz w:val="22"/>
          <w:szCs w:val="22"/>
        </w:rPr>
        <w:t>ing</w:t>
      </w:r>
      <w:r w:rsidRPr="00492B52">
        <w:rPr>
          <w:rFonts w:asciiTheme="minorHAnsi" w:hAnsiTheme="minorHAnsi" w:cstheme="minorHAnsi"/>
          <w:color w:val="FF0000"/>
          <w:sz w:val="22"/>
          <w:szCs w:val="22"/>
        </w:rPr>
        <w:t xml:space="preserve">: </w:t>
      </w:r>
      <w:r w:rsidR="00CE20D9" w:rsidRPr="00492B52">
        <w:rPr>
          <w:rFonts w:asciiTheme="minorHAnsi" w:hAnsiTheme="minorHAnsi" w:cstheme="minorHAnsi"/>
          <w:color w:val="000000" w:themeColor="text1"/>
          <w:sz w:val="22"/>
          <w:szCs w:val="22"/>
        </w:rPr>
        <w:t>(</w:t>
      </w:r>
      <w:proofErr w:type="spellStart"/>
      <w:r w:rsidR="00CE20D9" w:rsidRPr="00492B52">
        <w:rPr>
          <w:rFonts w:asciiTheme="minorHAnsi" w:hAnsiTheme="minorHAnsi" w:cstheme="minorHAnsi"/>
          <w:color w:val="000000" w:themeColor="text1"/>
          <w:sz w:val="22"/>
          <w:szCs w:val="22"/>
        </w:rPr>
        <w:t>i</w:t>
      </w:r>
      <w:proofErr w:type="spellEnd"/>
      <w:r w:rsidR="00CE20D9" w:rsidRPr="00492B52">
        <w:rPr>
          <w:rFonts w:asciiTheme="minorHAnsi" w:hAnsiTheme="minorHAnsi" w:cstheme="minorHAnsi"/>
          <w:color w:val="000000" w:themeColor="text1"/>
          <w:sz w:val="22"/>
          <w:szCs w:val="22"/>
        </w:rPr>
        <w:t>) CVs, (ii) a brief of study plan, (iii) proposed budget inclusive all associated consultant costs (including income tax), and (iv) an example of a previous similar piece of work</w:t>
      </w:r>
    </w:p>
    <w:p w14:paraId="172087D1" w14:textId="77777777" w:rsidR="00CE20D9" w:rsidRPr="00492B52" w:rsidRDefault="00CE20D9" w:rsidP="00981604">
      <w:pPr>
        <w:jc w:val="both"/>
        <w:rPr>
          <w:rFonts w:asciiTheme="minorHAnsi" w:hAnsiTheme="minorHAnsi" w:cstheme="minorHAnsi"/>
          <w:color w:val="404040" w:themeColor="text1" w:themeTint="BF"/>
          <w:sz w:val="22"/>
          <w:szCs w:val="22"/>
          <w:lang w:val="en-AU"/>
        </w:rPr>
      </w:pPr>
    </w:p>
    <w:p w14:paraId="3A961615" w14:textId="77777777" w:rsidR="00CE20D9" w:rsidRPr="00492B52" w:rsidRDefault="00CE20D9" w:rsidP="00981604">
      <w:pPr>
        <w:pStyle w:val="PlainText"/>
        <w:jc w:val="both"/>
        <w:rPr>
          <w:rFonts w:asciiTheme="minorHAnsi" w:hAnsiTheme="minorHAnsi" w:cstheme="minorHAnsi"/>
          <w:color w:val="000000" w:themeColor="text1"/>
          <w:sz w:val="22"/>
          <w:szCs w:val="22"/>
        </w:rPr>
      </w:pPr>
      <w:r w:rsidRPr="00492B52">
        <w:rPr>
          <w:rFonts w:asciiTheme="minorHAnsi" w:hAnsiTheme="minorHAnsi" w:cstheme="minorHAnsi"/>
          <w:color w:val="000000" w:themeColor="text1"/>
          <w:sz w:val="22"/>
          <w:szCs w:val="22"/>
        </w:rPr>
        <w:t>Only short-listed applicants will be contacted for interviews. Please do not make telephone contact after submitting the application.</w:t>
      </w:r>
    </w:p>
    <w:p w14:paraId="48FD5AED" w14:textId="77777777" w:rsidR="00CE20D9" w:rsidRPr="00492B52" w:rsidRDefault="00CE20D9" w:rsidP="00981604">
      <w:pPr>
        <w:jc w:val="both"/>
        <w:rPr>
          <w:rFonts w:asciiTheme="minorHAnsi" w:hAnsiTheme="minorHAnsi" w:cstheme="minorHAnsi"/>
          <w:color w:val="404040" w:themeColor="text1" w:themeTint="BF"/>
          <w:sz w:val="22"/>
          <w:szCs w:val="22"/>
          <w:lang w:val="en-US"/>
        </w:rPr>
      </w:pPr>
    </w:p>
    <w:p w14:paraId="395EFFB4" w14:textId="693C4A5A" w:rsidR="00D408DE" w:rsidRPr="00492B52" w:rsidRDefault="00D408DE" w:rsidP="00981604">
      <w:pPr>
        <w:jc w:val="both"/>
        <w:rPr>
          <w:rFonts w:asciiTheme="minorHAnsi" w:hAnsiTheme="minorHAnsi" w:cstheme="minorHAnsi"/>
          <w:color w:val="404040" w:themeColor="text1" w:themeTint="BF"/>
          <w:sz w:val="22"/>
          <w:szCs w:val="22"/>
        </w:rPr>
      </w:pPr>
      <w:r w:rsidRPr="00492B52">
        <w:rPr>
          <w:rFonts w:asciiTheme="minorHAnsi" w:hAnsiTheme="minorHAnsi" w:cstheme="minorHAnsi"/>
          <w:color w:val="404040" w:themeColor="text1" w:themeTint="BF"/>
          <w:sz w:val="22"/>
          <w:szCs w:val="22"/>
        </w:rPr>
        <w:t>CARE is an equal opportunity employer committed to a diverse workforce. Women, ethnic minorities and people with disabilities are strongly encouraged to apply.</w:t>
      </w:r>
    </w:p>
    <w:p w14:paraId="68BF4912" w14:textId="77777777" w:rsidR="00CE20D9" w:rsidRPr="00492B52" w:rsidRDefault="00CE20D9" w:rsidP="00981604">
      <w:pPr>
        <w:jc w:val="both"/>
        <w:rPr>
          <w:rFonts w:asciiTheme="minorHAnsi" w:hAnsiTheme="minorHAnsi" w:cstheme="minorHAnsi"/>
          <w:i/>
          <w:iCs/>
          <w:color w:val="404040"/>
          <w:sz w:val="22"/>
          <w:szCs w:val="22"/>
        </w:rPr>
      </w:pPr>
    </w:p>
    <w:p w14:paraId="2762B32C" w14:textId="5607150C" w:rsidR="00752F3E" w:rsidRPr="00492B52" w:rsidRDefault="00752F3E" w:rsidP="00981604">
      <w:pPr>
        <w:jc w:val="both"/>
        <w:rPr>
          <w:rFonts w:asciiTheme="minorHAnsi" w:hAnsiTheme="minorHAnsi" w:cstheme="minorHAnsi"/>
          <w:i/>
          <w:iCs/>
          <w:color w:val="404040"/>
          <w:sz w:val="22"/>
          <w:szCs w:val="22"/>
          <w:lang w:val="en-US"/>
        </w:rPr>
      </w:pPr>
      <w:r w:rsidRPr="00492B52">
        <w:rPr>
          <w:rFonts w:asciiTheme="minorHAnsi" w:hAnsiTheme="minorHAnsi" w:cstheme="minorHAnsi"/>
          <w:i/>
          <w:iCs/>
          <w:color w:val="404040"/>
          <w:sz w:val="22"/>
          <w:szCs w:val="22"/>
        </w:rPr>
        <w:t xml:space="preserve">Thanks for your interest in CARE!  We are committed to each other and to the protection of the people we serve.  We do not tolerate sexual misconduct within or external to our organisation and imbed child protection in all we do.  Protection from sexual harassment, exploitation and abuse and child protection are fundamental to our relationships, including employment, and our recruitment practices are designed to ensure we only recruit people who are suitable to work with other staff and the people we serve.  As well as pre-employment checks, we will use the recruitment and reference process to ensure potential new </w:t>
      </w:r>
      <w:r w:rsidR="0022038C" w:rsidRPr="00492B52">
        <w:rPr>
          <w:rFonts w:asciiTheme="minorHAnsi" w:hAnsiTheme="minorHAnsi" w:cstheme="minorHAnsi"/>
          <w:i/>
          <w:iCs/>
          <w:color w:val="404040"/>
          <w:sz w:val="22"/>
          <w:szCs w:val="22"/>
        </w:rPr>
        <w:t>consultant/supplier</w:t>
      </w:r>
      <w:r w:rsidRPr="00492B52">
        <w:rPr>
          <w:rFonts w:asciiTheme="minorHAnsi" w:hAnsiTheme="minorHAnsi" w:cstheme="minorHAnsi"/>
          <w:i/>
          <w:iCs/>
          <w:color w:val="404040"/>
          <w:sz w:val="22"/>
          <w:szCs w:val="22"/>
        </w:rPr>
        <w:t xml:space="preserve"> understand and are aligned with these expectations.  To find out more, please contact the Human Resources Team Leader.</w:t>
      </w:r>
    </w:p>
    <w:p w14:paraId="395EFFB6" w14:textId="77777777" w:rsidR="00336457" w:rsidRPr="00492B52" w:rsidRDefault="00336457" w:rsidP="00981604">
      <w:pPr>
        <w:pStyle w:val="ListParagraph"/>
        <w:rPr>
          <w:rFonts w:asciiTheme="minorHAnsi" w:hAnsiTheme="minorHAnsi" w:cstheme="minorHAnsi"/>
          <w:sz w:val="22"/>
          <w:szCs w:val="22"/>
        </w:rPr>
      </w:pPr>
    </w:p>
    <w:p w14:paraId="395EFFB7" w14:textId="77777777" w:rsidR="006D127D" w:rsidRPr="00492B52" w:rsidRDefault="006D127D" w:rsidP="00981604">
      <w:pPr>
        <w:pStyle w:val="ListParagraph"/>
        <w:rPr>
          <w:rFonts w:asciiTheme="minorHAnsi" w:hAnsiTheme="minorHAnsi" w:cstheme="minorHAnsi"/>
          <w:sz w:val="22"/>
          <w:szCs w:val="22"/>
        </w:rPr>
      </w:pPr>
    </w:p>
    <w:p w14:paraId="395EFFB8" w14:textId="4E35CE5E" w:rsidR="006D127D" w:rsidRPr="00492B52" w:rsidRDefault="006D127D" w:rsidP="00981604">
      <w:pPr>
        <w:pStyle w:val="ListParagraph"/>
        <w:rPr>
          <w:rFonts w:asciiTheme="minorHAnsi" w:hAnsiTheme="minorHAnsi" w:cstheme="minorHAnsi"/>
          <w:sz w:val="22"/>
          <w:szCs w:val="22"/>
        </w:rPr>
      </w:pPr>
    </w:p>
    <w:sectPr w:rsidR="006D127D" w:rsidRPr="00492B52" w:rsidSect="00B018AD">
      <w:footerReference w:type="default" r:id="rId13"/>
      <w:pgSz w:w="11906" w:h="16838" w:code="9"/>
      <w:pgMar w:top="1296" w:right="1080" w:bottom="1440" w:left="108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CC815" w14:textId="77777777" w:rsidR="00932750" w:rsidRDefault="00932750" w:rsidP="00962621">
      <w:r>
        <w:separator/>
      </w:r>
    </w:p>
  </w:endnote>
  <w:endnote w:type="continuationSeparator" w:id="0">
    <w:p w14:paraId="69EFA3D4" w14:textId="77777777" w:rsidR="00932750" w:rsidRDefault="00932750" w:rsidP="00962621">
      <w:r>
        <w:continuationSeparator/>
      </w:r>
    </w:p>
  </w:endnote>
  <w:endnote w:type="continuationNotice" w:id="1">
    <w:p w14:paraId="552BC0FB" w14:textId="77777777" w:rsidR="00932750" w:rsidRDefault="009327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586017"/>
      <w:docPartObj>
        <w:docPartGallery w:val="Page Numbers (Bottom of Page)"/>
        <w:docPartUnique/>
      </w:docPartObj>
    </w:sdtPr>
    <w:sdtEndPr>
      <w:rPr>
        <w:color w:val="7F7F7F" w:themeColor="background1" w:themeShade="7F"/>
        <w:spacing w:val="60"/>
      </w:rPr>
    </w:sdtEndPr>
    <w:sdtContent>
      <w:p w14:paraId="395EFFBF" w14:textId="77777777" w:rsidR="00FE4DB8" w:rsidRDefault="003A35F4">
        <w:pPr>
          <w:pStyle w:val="Footer"/>
          <w:pBdr>
            <w:top w:val="single" w:sz="4" w:space="1" w:color="D9D9D9" w:themeColor="background1" w:themeShade="D9"/>
          </w:pBdr>
          <w:jc w:val="right"/>
        </w:pPr>
        <w:r>
          <w:fldChar w:fldCharType="begin"/>
        </w:r>
        <w:r>
          <w:instrText xml:space="preserve"> PAGE   \* MERGEFORMAT </w:instrText>
        </w:r>
        <w:r>
          <w:fldChar w:fldCharType="separate"/>
        </w:r>
        <w:r w:rsidR="00080411">
          <w:rPr>
            <w:noProof/>
          </w:rPr>
          <w:t>2</w:t>
        </w:r>
        <w:r>
          <w:rPr>
            <w:noProof/>
          </w:rPr>
          <w:fldChar w:fldCharType="end"/>
        </w:r>
        <w:r w:rsidR="00FE4DB8">
          <w:t xml:space="preserve"> | </w:t>
        </w:r>
        <w:r w:rsidR="00FE4DB8">
          <w:rPr>
            <w:color w:val="7F7F7F" w:themeColor="background1" w:themeShade="7F"/>
            <w:spacing w:val="60"/>
          </w:rPr>
          <w:t>Page</w:t>
        </w:r>
      </w:p>
    </w:sdtContent>
  </w:sdt>
  <w:p w14:paraId="395EFFC0" w14:textId="77777777" w:rsidR="00FE4DB8" w:rsidRPr="0095072A" w:rsidRDefault="00FE4DB8" w:rsidP="0095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AB84F" w14:textId="77777777" w:rsidR="00932750" w:rsidRDefault="00932750" w:rsidP="00962621">
      <w:r>
        <w:separator/>
      </w:r>
    </w:p>
  </w:footnote>
  <w:footnote w:type="continuationSeparator" w:id="0">
    <w:p w14:paraId="78D7692F" w14:textId="77777777" w:rsidR="00932750" w:rsidRDefault="00932750" w:rsidP="00962621">
      <w:r>
        <w:continuationSeparator/>
      </w:r>
    </w:p>
  </w:footnote>
  <w:footnote w:type="continuationNotice" w:id="1">
    <w:p w14:paraId="2AF2CD9D" w14:textId="77777777" w:rsidR="00932750" w:rsidRDefault="00932750"/>
  </w:footnote>
  <w:footnote w:id="2">
    <w:p w14:paraId="51A44AF0" w14:textId="7472BFDD" w:rsidR="00A859C3" w:rsidRPr="00A859C3" w:rsidRDefault="00A859C3">
      <w:pPr>
        <w:pStyle w:val="FootnoteText"/>
        <w:rPr>
          <w:rFonts w:asciiTheme="minorHAnsi" w:hAnsiTheme="minorHAnsi" w:cstheme="minorHAnsi"/>
          <w:sz w:val="16"/>
          <w:szCs w:val="16"/>
        </w:rPr>
      </w:pPr>
      <w:r w:rsidRPr="00A859C3">
        <w:rPr>
          <w:rStyle w:val="FootnoteReference"/>
          <w:rFonts w:asciiTheme="minorHAnsi" w:hAnsiTheme="minorHAnsi" w:cstheme="minorHAnsi"/>
          <w:sz w:val="16"/>
          <w:szCs w:val="16"/>
        </w:rPr>
        <w:footnoteRef/>
      </w:r>
      <w:r w:rsidRPr="00A859C3">
        <w:rPr>
          <w:rFonts w:asciiTheme="minorHAnsi" w:hAnsiTheme="minorHAnsi" w:cstheme="minorHAnsi"/>
          <w:sz w:val="16"/>
          <w:szCs w:val="16"/>
        </w:rPr>
        <w:t xml:space="preserve"> </w:t>
      </w:r>
      <w:hyperlink r:id="rId1" w:history="1">
        <w:r w:rsidRPr="00A859C3">
          <w:rPr>
            <w:rStyle w:val="Hyperlink"/>
            <w:rFonts w:asciiTheme="minorHAnsi" w:hAnsiTheme="minorHAnsi" w:cstheme="minorHAnsi"/>
            <w:sz w:val="16"/>
            <w:szCs w:val="16"/>
            <w:lang w:val="en-GB"/>
          </w:rPr>
          <w:t xml:space="preserve">Di </w:t>
        </w:r>
        <w:proofErr w:type="spellStart"/>
        <w:r w:rsidRPr="00A859C3">
          <w:rPr>
            <w:rStyle w:val="Hyperlink"/>
            <w:rFonts w:asciiTheme="minorHAnsi" w:hAnsiTheme="minorHAnsi" w:cstheme="minorHAnsi"/>
            <w:sz w:val="16"/>
            <w:szCs w:val="16"/>
            <w:lang w:val="en-GB"/>
          </w:rPr>
          <w:t>cư</w:t>
        </w:r>
        <w:proofErr w:type="spellEnd"/>
        <w:r w:rsidRPr="00A859C3">
          <w:rPr>
            <w:rStyle w:val="Hyperlink"/>
            <w:rFonts w:asciiTheme="minorHAnsi" w:hAnsiTheme="minorHAnsi" w:cstheme="minorHAnsi"/>
            <w:sz w:val="16"/>
            <w:szCs w:val="16"/>
            <w:lang w:val="en-GB"/>
          </w:rPr>
          <w:t xml:space="preserve"> </w:t>
        </w:r>
        <w:proofErr w:type="spellStart"/>
        <w:r w:rsidRPr="00A859C3">
          <w:rPr>
            <w:rStyle w:val="Hyperlink"/>
            <w:rFonts w:asciiTheme="minorHAnsi" w:hAnsiTheme="minorHAnsi" w:cstheme="minorHAnsi"/>
            <w:sz w:val="16"/>
            <w:szCs w:val="16"/>
            <w:lang w:val="en-GB"/>
          </w:rPr>
          <w:t>lao</w:t>
        </w:r>
        <w:proofErr w:type="spellEnd"/>
        <w:r w:rsidRPr="00A859C3">
          <w:rPr>
            <w:rStyle w:val="Hyperlink"/>
            <w:rFonts w:asciiTheme="minorHAnsi" w:hAnsiTheme="minorHAnsi" w:cstheme="minorHAnsi"/>
            <w:sz w:val="16"/>
            <w:szCs w:val="16"/>
            <w:lang w:val="en-GB"/>
          </w:rPr>
          <w:t xml:space="preserve"> </w:t>
        </w:r>
        <w:proofErr w:type="spellStart"/>
        <w:r w:rsidRPr="00A859C3">
          <w:rPr>
            <w:rStyle w:val="Hyperlink"/>
            <w:rFonts w:asciiTheme="minorHAnsi" w:hAnsiTheme="minorHAnsi" w:cstheme="minorHAnsi"/>
            <w:sz w:val="16"/>
            <w:szCs w:val="16"/>
            <w:lang w:val="en-GB"/>
          </w:rPr>
          <w:t>động</w:t>
        </w:r>
        <w:proofErr w:type="spellEnd"/>
        <w:r w:rsidRPr="00A859C3">
          <w:rPr>
            <w:rStyle w:val="Hyperlink"/>
            <w:rFonts w:asciiTheme="minorHAnsi" w:hAnsiTheme="minorHAnsi" w:cstheme="minorHAnsi"/>
            <w:sz w:val="16"/>
            <w:szCs w:val="16"/>
            <w:lang w:val="en-GB"/>
          </w:rPr>
          <w:t xml:space="preserve"> và </w:t>
        </w:r>
        <w:proofErr w:type="spellStart"/>
        <w:r w:rsidRPr="00A859C3">
          <w:rPr>
            <w:rStyle w:val="Hyperlink"/>
            <w:rFonts w:asciiTheme="minorHAnsi" w:hAnsiTheme="minorHAnsi" w:cstheme="minorHAnsi"/>
            <w:sz w:val="16"/>
            <w:szCs w:val="16"/>
            <w:lang w:val="en-GB"/>
          </w:rPr>
          <w:t>các</w:t>
        </w:r>
        <w:proofErr w:type="spellEnd"/>
        <w:r w:rsidRPr="00A859C3">
          <w:rPr>
            <w:rStyle w:val="Hyperlink"/>
            <w:rFonts w:asciiTheme="minorHAnsi" w:hAnsiTheme="minorHAnsi" w:cstheme="minorHAnsi"/>
            <w:sz w:val="16"/>
            <w:szCs w:val="16"/>
            <w:lang w:val="en-GB"/>
          </w:rPr>
          <w:t xml:space="preserve"> </w:t>
        </w:r>
        <w:proofErr w:type="spellStart"/>
        <w:r w:rsidRPr="00A859C3">
          <w:rPr>
            <w:rStyle w:val="Hyperlink"/>
            <w:rFonts w:asciiTheme="minorHAnsi" w:hAnsiTheme="minorHAnsi" w:cstheme="minorHAnsi"/>
            <w:sz w:val="16"/>
            <w:szCs w:val="16"/>
            <w:lang w:val="en-GB"/>
          </w:rPr>
          <w:t>vấn</w:t>
        </w:r>
        <w:proofErr w:type="spellEnd"/>
        <w:r w:rsidRPr="00A859C3">
          <w:rPr>
            <w:rStyle w:val="Hyperlink"/>
            <w:rFonts w:asciiTheme="minorHAnsi" w:hAnsiTheme="minorHAnsi" w:cstheme="minorHAnsi"/>
            <w:sz w:val="16"/>
            <w:szCs w:val="16"/>
            <w:lang w:val="en-GB"/>
          </w:rPr>
          <w:t xml:space="preserve"> </w:t>
        </w:r>
        <w:proofErr w:type="spellStart"/>
        <w:r w:rsidRPr="00A859C3">
          <w:rPr>
            <w:rStyle w:val="Hyperlink"/>
            <w:rFonts w:asciiTheme="minorHAnsi" w:hAnsiTheme="minorHAnsi" w:cstheme="minorHAnsi"/>
            <w:sz w:val="16"/>
            <w:szCs w:val="16"/>
            <w:lang w:val="en-GB"/>
          </w:rPr>
          <w:t>đề</w:t>
        </w:r>
        <w:proofErr w:type="spellEnd"/>
        <w:r w:rsidRPr="00A859C3">
          <w:rPr>
            <w:rStyle w:val="Hyperlink"/>
            <w:rFonts w:asciiTheme="minorHAnsi" w:hAnsiTheme="minorHAnsi" w:cstheme="minorHAnsi"/>
            <w:sz w:val="16"/>
            <w:szCs w:val="16"/>
            <w:lang w:val="en-GB"/>
          </w:rPr>
          <w:t xml:space="preserve"> </w:t>
        </w:r>
        <w:proofErr w:type="gramStart"/>
        <w:r w:rsidRPr="00A859C3">
          <w:rPr>
            <w:rStyle w:val="Hyperlink"/>
            <w:rFonts w:asciiTheme="minorHAnsi" w:hAnsiTheme="minorHAnsi" w:cstheme="minorHAnsi"/>
            <w:sz w:val="16"/>
            <w:szCs w:val="16"/>
            <w:lang w:val="en-GB"/>
          </w:rPr>
          <w:t>an</w:t>
        </w:r>
        <w:proofErr w:type="gramEnd"/>
        <w:r w:rsidRPr="00A859C3">
          <w:rPr>
            <w:rStyle w:val="Hyperlink"/>
            <w:rFonts w:asciiTheme="minorHAnsi" w:hAnsiTheme="minorHAnsi" w:cstheme="minorHAnsi"/>
            <w:sz w:val="16"/>
            <w:szCs w:val="16"/>
            <w:lang w:val="en-GB"/>
          </w:rPr>
          <w:t xml:space="preserve"> </w:t>
        </w:r>
        <w:proofErr w:type="spellStart"/>
        <w:r w:rsidRPr="00A859C3">
          <w:rPr>
            <w:rStyle w:val="Hyperlink"/>
            <w:rFonts w:asciiTheme="minorHAnsi" w:hAnsiTheme="minorHAnsi" w:cstheme="minorHAnsi"/>
            <w:sz w:val="16"/>
            <w:szCs w:val="16"/>
            <w:lang w:val="en-GB"/>
          </w:rPr>
          <w:t>sinh</w:t>
        </w:r>
        <w:proofErr w:type="spellEnd"/>
        <w:r w:rsidRPr="00A859C3">
          <w:rPr>
            <w:rStyle w:val="Hyperlink"/>
            <w:rFonts w:asciiTheme="minorHAnsi" w:hAnsiTheme="minorHAnsi" w:cstheme="minorHAnsi"/>
            <w:sz w:val="16"/>
            <w:szCs w:val="16"/>
            <w:lang w:val="en-GB"/>
          </w:rPr>
          <w:t xml:space="preserve"> </w:t>
        </w:r>
        <w:proofErr w:type="spellStart"/>
        <w:r w:rsidRPr="00A859C3">
          <w:rPr>
            <w:rStyle w:val="Hyperlink"/>
            <w:rFonts w:asciiTheme="minorHAnsi" w:hAnsiTheme="minorHAnsi" w:cstheme="minorHAnsi"/>
            <w:sz w:val="16"/>
            <w:szCs w:val="16"/>
            <w:lang w:val="en-GB"/>
          </w:rPr>
          <w:t>xã</w:t>
        </w:r>
        <w:proofErr w:type="spellEnd"/>
        <w:r w:rsidRPr="00A859C3">
          <w:rPr>
            <w:rStyle w:val="Hyperlink"/>
            <w:rFonts w:asciiTheme="minorHAnsi" w:hAnsiTheme="minorHAnsi" w:cstheme="minorHAnsi"/>
            <w:sz w:val="16"/>
            <w:szCs w:val="16"/>
            <w:lang w:val="en-GB"/>
          </w:rPr>
          <w:t xml:space="preserve"> </w:t>
        </w:r>
        <w:proofErr w:type="spellStart"/>
        <w:r w:rsidRPr="00A859C3">
          <w:rPr>
            <w:rStyle w:val="Hyperlink"/>
            <w:rFonts w:asciiTheme="minorHAnsi" w:hAnsiTheme="minorHAnsi" w:cstheme="minorHAnsi"/>
            <w:sz w:val="16"/>
            <w:szCs w:val="16"/>
            <w:lang w:val="en-GB"/>
          </w:rPr>
          <w:t>hội</w:t>
        </w:r>
        <w:proofErr w:type="spellEnd"/>
      </w:hyperlink>
    </w:p>
  </w:footnote>
  <w:footnote w:id="3">
    <w:p w14:paraId="4ECAA2A4" w14:textId="2C21E3A6" w:rsidR="00A859C3" w:rsidRPr="00A859C3" w:rsidRDefault="00A859C3">
      <w:pPr>
        <w:pStyle w:val="FootnoteText"/>
        <w:rPr>
          <w:rFonts w:asciiTheme="minorHAnsi" w:hAnsiTheme="minorHAnsi" w:cstheme="minorHAnsi"/>
          <w:sz w:val="16"/>
          <w:szCs w:val="16"/>
        </w:rPr>
      </w:pPr>
      <w:r w:rsidRPr="00A859C3">
        <w:rPr>
          <w:rStyle w:val="FootnoteReference"/>
          <w:rFonts w:asciiTheme="minorHAnsi" w:hAnsiTheme="minorHAnsi" w:cstheme="minorHAnsi"/>
          <w:sz w:val="16"/>
          <w:szCs w:val="16"/>
        </w:rPr>
        <w:footnoteRef/>
      </w:r>
      <w:r w:rsidRPr="00A859C3">
        <w:rPr>
          <w:rFonts w:asciiTheme="minorHAnsi" w:hAnsiTheme="minorHAnsi" w:cstheme="minorHAnsi"/>
          <w:sz w:val="16"/>
          <w:szCs w:val="16"/>
        </w:rPr>
        <w:t xml:space="preserve"> </w:t>
      </w:r>
      <w:hyperlink r:id="rId2" w:history="1">
        <w:proofErr w:type="spellStart"/>
        <w:r w:rsidRPr="00A859C3">
          <w:rPr>
            <w:rStyle w:val="Hyperlink"/>
            <w:rFonts w:asciiTheme="minorHAnsi" w:hAnsiTheme="minorHAnsi" w:cstheme="minorHAnsi"/>
            <w:sz w:val="16"/>
            <w:szCs w:val="16"/>
            <w:lang w:val="en-GB"/>
          </w:rPr>
          <w:t>Thực</w:t>
        </w:r>
        <w:proofErr w:type="spellEnd"/>
        <w:r w:rsidRPr="00A859C3">
          <w:rPr>
            <w:rStyle w:val="Hyperlink"/>
            <w:rFonts w:asciiTheme="minorHAnsi" w:hAnsiTheme="minorHAnsi" w:cstheme="minorHAnsi"/>
            <w:sz w:val="16"/>
            <w:szCs w:val="16"/>
            <w:lang w:val="en-GB"/>
          </w:rPr>
          <w:t xml:space="preserve"> </w:t>
        </w:r>
        <w:proofErr w:type="spellStart"/>
        <w:r w:rsidRPr="00A859C3">
          <w:rPr>
            <w:rStyle w:val="Hyperlink"/>
            <w:rFonts w:asciiTheme="minorHAnsi" w:hAnsiTheme="minorHAnsi" w:cstheme="minorHAnsi"/>
            <w:sz w:val="16"/>
            <w:szCs w:val="16"/>
            <w:lang w:val="en-GB"/>
          </w:rPr>
          <w:t>trạng</w:t>
        </w:r>
        <w:proofErr w:type="spellEnd"/>
        <w:r w:rsidRPr="00A859C3">
          <w:rPr>
            <w:rStyle w:val="Hyperlink"/>
            <w:rFonts w:asciiTheme="minorHAnsi" w:hAnsiTheme="minorHAnsi" w:cstheme="minorHAnsi"/>
            <w:sz w:val="16"/>
            <w:szCs w:val="16"/>
            <w:lang w:val="en-GB"/>
          </w:rPr>
          <w:t xml:space="preserve"> </w:t>
        </w:r>
        <w:proofErr w:type="spellStart"/>
        <w:r w:rsidRPr="00A859C3">
          <w:rPr>
            <w:rStyle w:val="Hyperlink"/>
            <w:rFonts w:asciiTheme="minorHAnsi" w:hAnsiTheme="minorHAnsi" w:cstheme="minorHAnsi"/>
            <w:sz w:val="16"/>
            <w:szCs w:val="16"/>
            <w:lang w:val="en-GB"/>
          </w:rPr>
          <w:t>tiếp</w:t>
        </w:r>
        <w:proofErr w:type="spellEnd"/>
        <w:r w:rsidRPr="00A859C3">
          <w:rPr>
            <w:rStyle w:val="Hyperlink"/>
            <w:rFonts w:asciiTheme="minorHAnsi" w:hAnsiTheme="minorHAnsi" w:cstheme="minorHAnsi"/>
            <w:sz w:val="16"/>
            <w:szCs w:val="16"/>
            <w:lang w:val="en-GB"/>
          </w:rPr>
          <w:t xml:space="preserve"> </w:t>
        </w:r>
        <w:proofErr w:type="spellStart"/>
        <w:r w:rsidRPr="00A859C3">
          <w:rPr>
            <w:rStyle w:val="Hyperlink"/>
            <w:rFonts w:asciiTheme="minorHAnsi" w:hAnsiTheme="minorHAnsi" w:cstheme="minorHAnsi"/>
            <w:sz w:val="16"/>
            <w:szCs w:val="16"/>
            <w:lang w:val="en-GB"/>
          </w:rPr>
          <w:t>cận</w:t>
        </w:r>
        <w:proofErr w:type="spellEnd"/>
        <w:r w:rsidRPr="00A859C3">
          <w:rPr>
            <w:rStyle w:val="Hyperlink"/>
            <w:rFonts w:asciiTheme="minorHAnsi" w:hAnsiTheme="minorHAnsi" w:cstheme="minorHAnsi"/>
            <w:sz w:val="16"/>
            <w:szCs w:val="16"/>
            <w:lang w:val="en-GB"/>
          </w:rPr>
          <w:t xml:space="preserve"> </w:t>
        </w:r>
        <w:proofErr w:type="spellStart"/>
        <w:r w:rsidRPr="00A859C3">
          <w:rPr>
            <w:rStyle w:val="Hyperlink"/>
            <w:rFonts w:asciiTheme="minorHAnsi" w:hAnsiTheme="minorHAnsi" w:cstheme="minorHAnsi"/>
            <w:sz w:val="16"/>
            <w:szCs w:val="16"/>
            <w:lang w:val="en-GB"/>
          </w:rPr>
          <w:t>chế</w:t>
        </w:r>
        <w:proofErr w:type="spellEnd"/>
        <w:r w:rsidRPr="00A859C3">
          <w:rPr>
            <w:rStyle w:val="Hyperlink"/>
            <w:rFonts w:asciiTheme="minorHAnsi" w:hAnsiTheme="minorHAnsi" w:cstheme="minorHAnsi"/>
            <w:sz w:val="16"/>
            <w:szCs w:val="16"/>
            <w:lang w:val="en-GB"/>
          </w:rPr>
          <w:t> </w:t>
        </w:r>
        <w:proofErr w:type="spellStart"/>
        <w:r w:rsidRPr="00A859C3">
          <w:rPr>
            <w:rStyle w:val="Hyperlink"/>
            <w:rFonts w:asciiTheme="minorHAnsi" w:hAnsiTheme="minorHAnsi" w:cstheme="minorHAnsi"/>
            <w:sz w:val="16"/>
            <w:szCs w:val="16"/>
            <w:lang w:val="en-GB"/>
          </w:rPr>
          <w:t>độ</w:t>
        </w:r>
        <w:proofErr w:type="spellEnd"/>
        <w:r w:rsidRPr="00A859C3">
          <w:rPr>
            <w:rStyle w:val="Hyperlink"/>
            <w:rFonts w:asciiTheme="minorHAnsi" w:hAnsiTheme="minorHAnsi" w:cstheme="minorHAnsi"/>
            <w:sz w:val="16"/>
            <w:szCs w:val="16"/>
            <w:lang w:val="en-GB"/>
          </w:rPr>
          <w:t> </w:t>
        </w:r>
        <w:proofErr w:type="spellStart"/>
        <w:r w:rsidRPr="00A859C3">
          <w:rPr>
            <w:rStyle w:val="Hyperlink"/>
            <w:rFonts w:asciiTheme="minorHAnsi" w:hAnsiTheme="minorHAnsi" w:cstheme="minorHAnsi"/>
            <w:sz w:val="16"/>
            <w:szCs w:val="16"/>
            <w:lang w:val="en-GB"/>
          </w:rPr>
          <w:t>bảo</w:t>
        </w:r>
        <w:proofErr w:type="spellEnd"/>
        <w:r w:rsidRPr="00A859C3">
          <w:rPr>
            <w:rStyle w:val="Hyperlink"/>
            <w:rFonts w:asciiTheme="minorHAnsi" w:hAnsiTheme="minorHAnsi" w:cstheme="minorHAnsi"/>
            <w:sz w:val="16"/>
            <w:szCs w:val="16"/>
            <w:lang w:val="en-GB"/>
          </w:rPr>
          <w:t xml:space="preserve"> </w:t>
        </w:r>
        <w:proofErr w:type="spellStart"/>
        <w:r w:rsidRPr="00A859C3">
          <w:rPr>
            <w:rStyle w:val="Hyperlink"/>
            <w:rFonts w:asciiTheme="minorHAnsi" w:hAnsiTheme="minorHAnsi" w:cstheme="minorHAnsi"/>
            <w:sz w:val="16"/>
            <w:szCs w:val="16"/>
            <w:lang w:val="en-GB"/>
          </w:rPr>
          <w:t>hiểm</w:t>
        </w:r>
        <w:proofErr w:type="spellEnd"/>
        <w:r w:rsidRPr="00A859C3">
          <w:rPr>
            <w:rStyle w:val="Hyperlink"/>
            <w:rFonts w:asciiTheme="minorHAnsi" w:hAnsiTheme="minorHAnsi" w:cstheme="minorHAnsi"/>
            <w:sz w:val="16"/>
            <w:szCs w:val="16"/>
            <w:lang w:val="en-GB"/>
          </w:rPr>
          <w:t xml:space="preserve"> </w:t>
        </w:r>
        <w:proofErr w:type="spellStart"/>
        <w:r w:rsidRPr="00A859C3">
          <w:rPr>
            <w:rStyle w:val="Hyperlink"/>
            <w:rFonts w:asciiTheme="minorHAnsi" w:hAnsiTheme="minorHAnsi" w:cstheme="minorHAnsi"/>
            <w:sz w:val="16"/>
            <w:szCs w:val="16"/>
            <w:lang w:val="en-GB"/>
          </w:rPr>
          <w:t>xã</w:t>
        </w:r>
        <w:proofErr w:type="spellEnd"/>
        <w:r w:rsidRPr="00A859C3">
          <w:rPr>
            <w:rStyle w:val="Hyperlink"/>
            <w:rFonts w:asciiTheme="minorHAnsi" w:hAnsiTheme="minorHAnsi" w:cstheme="minorHAnsi"/>
            <w:sz w:val="16"/>
            <w:szCs w:val="16"/>
            <w:lang w:val="en-GB"/>
          </w:rPr>
          <w:t xml:space="preserve"> </w:t>
        </w:r>
        <w:proofErr w:type="spellStart"/>
        <w:r w:rsidRPr="00A859C3">
          <w:rPr>
            <w:rStyle w:val="Hyperlink"/>
            <w:rFonts w:asciiTheme="minorHAnsi" w:hAnsiTheme="minorHAnsi" w:cstheme="minorHAnsi"/>
            <w:sz w:val="16"/>
            <w:szCs w:val="16"/>
            <w:lang w:val="en-GB"/>
          </w:rPr>
          <w:t>hội</w:t>
        </w:r>
        <w:proofErr w:type="spellEnd"/>
        <w:r w:rsidRPr="00A859C3">
          <w:rPr>
            <w:rStyle w:val="Hyperlink"/>
            <w:rFonts w:asciiTheme="minorHAnsi" w:hAnsiTheme="minorHAnsi" w:cstheme="minorHAnsi"/>
            <w:sz w:val="16"/>
            <w:szCs w:val="16"/>
            <w:lang w:val="en-GB"/>
          </w:rPr>
          <w:t xml:space="preserve"> </w:t>
        </w:r>
        <w:proofErr w:type="spellStart"/>
        <w:r w:rsidRPr="00A859C3">
          <w:rPr>
            <w:rStyle w:val="Hyperlink"/>
            <w:rFonts w:asciiTheme="minorHAnsi" w:hAnsiTheme="minorHAnsi" w:cstheme="minorHAnsi"/>
            <w:sz w:val="16"/>
            <w:szCs w:val="16"/>
            <w:lang w:val="en-GB"/>
          </w:rPr>
          <w:t>của</w:t>
        </w:r>
        <w:proofErr w:type="spellEnd"/>
        <w:r w:rsidRPr="00A859C3">
          <w:rPr>
            <w:rStyle w:val="Hyperlink"/>
            <w:rFonts w:asciiTheme="minorHAnsi" w:hAnsiTheme="minorHAnsi" w:cstheme="minorHAnsi"/>
            <w:sz w:val="16"/>
            <w:szCs w:val="16"/>
            <w:lang w:val="en-GB"/>
          </w:rPr>
          <w:t xml:space="preserve"> </w:t>
        </w:r>
        <w:proofErr w:type="spellStart"/>
        <w:r w:rsidRPr="00A859C3">
          <w:rPr>
            <w:rStyle w:val="Hyperlink"/>
            <w:rFonts w:asciiTheme="minorHAnsi" w:hAnsiTheme="minorHAnsi" w:cstheme="minorHAnsi"/>
            <w:sz w:val="16"/>
            <w:szCs w:val="16"/>
            <w:lang w:val="en-GB"/>
          </w:rPr>
          <w:t>lao</w:t>
        </w:r>
        <w:proofErr w:type="spellEnd"/>
        <w:r w:rsidRPr="00A859C3">
          <w:rPr>
            <w:rStyle w:val="Hyperlink"/>
            <w:rFonts w:asciiTheme="minorHAnsi" w:hAnsiTheme="minorHAnsi" w:cstheme="minorHAnsi"/>
            <w:sz w:val="16"/>
            <w:szCs w:val="16"/>
            <w:lang w:val="en-GB"/>
          </w:rPr>
          <w:t xml:space="preserve"> </w:t>
        </w:r>
        <w:proofErr w:type="spellStart"/>
        <w:r w:rsidRPr="00A859C3">
          <w:rPr>
            <w:rStyle w:val="Hyperlink"/>
            <w:rFonts w:asciiTheme="minorHAnsi" w:hAnsiTheme="minorHAnsi" w:cstheme="minorHAnsi"/>
            <w:sz w:val="16"/>
            <w:szCs w:val="16"/>
            <w:lang w:val="en-GB"/>
          </w:rPr>
          <w:t>động</w:t>
        </w:r>
        <w:proofErr w:type="spellEnd"/>
        <w:r w:rsidRPr="00A859C3">
          <w:rPr>
            <w:rStyle w:val="Hyperlink"/>
            <w:rFonts w:asciiTheme="minorHAnsi" w:hAnsiTheme="minorHAnsi" w:cstheme="minorHAnsi"/>
            <w:sz w:val="16"/>
            <w:szCs w:val="16"/>
            <w:lang w:val="en-GB"/>
          </w:rPr>
          <w:t xml:space="preserve"> di </w:t>
        </w:r>
        <w:proofErr w:type="spellStart"/>
        <w:r w:rsidRPr="00A859C3">
          <w:rPr>
            <w:rStyle w:val="Hyperlink"/>
            <w:rFonts w:asciiTheme="minorHAnsi" w:hAnsiTheme="minorHAnsi" w:cstheme="minorHAnsi"/>
            <w:sz w:val="16"/>
            <w:szCs w:val="16"/>
            <w:lang w:val="en-GB"/>
          </w:rPr>
          <w:t>cư</w:t>
        </w:r>
        <w:proofErr w:type="spellEnd"/>
        <w:r w:rsidRPr="00A859C3">
          <w:rPr>
            <w:rStyle w:val="Hyperlink"/>
            <w:rFonts w:asciiTheme="minorHAnsi" w:hAnsiTheme="minorHAnsi" w:cstheme="minorHAnsi"/>
            <w:sz w:val="16"/>
            <w:szCs w:val="16"/>
            <w:lang w:val="en-GB"/>
          </w:rPr>
          <w:t xml:space="preserve"> phi chính </w:t>
        </w:r>
        <w:proofErr w:type="spellStart"/>
        <w:r w:rsidRPr="00A859C3">
          <w:rPr>
            <w:rStyle w:val="Hyperlink"/>
            <w:rFonts w:asciiTheme="minorHAnsi" w:hAnsiTheme="minorHAnsi" w:cstheme="minorHAnsi"/>
            <w:sz w:val="16"/>
            <w:szCs w:val="16"/>
            <w:lang w:val="en-GB"/>
          </w:rPr>
          <w:t>thức</w:t>
        </w:r>
        <w:proofErr w:type="spellEnd"/>
        <w:r w:rsidRPr="00A859C3">
          <w:rPr>
            <w:rStyle w:val="Hyperlink"/>
            <w:rFonts w:asciiTheme="minorHAnsi" w:hAnsiTheme="minorHAnsi" w:cstheme="minorHAnsi"/>
            <w:sz w:val="16"/>
            <w:szCs w:val="16"/>
            <w:lang w:val="en-GB"/>
          </w:rPr>
          <w:t xml:space="preserve"> | </w:t>
        </w:r>
        <w:proofErr w:type="spellStart"/>
        <w:r w:rsidRPr="00A859C3">
          <w:rPr>
            <w:rStyle w:val="Hyperlink"/>
            <w:rFonts w:asciiTheme="minorHAnsi" w:hAnsiTheme="minorHAnsi" w:cstheme="minorHAnsi"/>
            <w:sz w:val="16"/>
            <w:szCs w:val="16"/>
            <w:lang w:val="en-GB"/>
          </w:rPr>
          <w:t>Tạp</w:t>
        </w:r>
        <w:proofErr w:type="spellEnd"/>
        <w:r w:rsidRPr="00A859C3">
          <w:rPr>
            <w:rStyle w:val="Hyperlink"/>
            <w:rFonts w:asciiTheme="minorHAnsi" w:hAnsiTheme="minorHAnsi" w:cstheme="minorHAnsi"/>
            <w:sz w:val="16"/>
            <w:szCs w:val="16"/>
            <w:lang w:val="en-GB"/>
          </w:rPr>
          <w:t xml:space="preserve"> </w:t>
        </w:r>
        <w:proofErr w:type="spellStart"/>
        <w:r w:rsidRPr="00A859C3">
          <w:rPr>
            <w:rStyle w:val="Hyperlink"/>
            <w:rFonts w:asciiTheme="minorHAnsi" w:hAnsiTheme="minorHAnsi" w:cstheme="minorHAnsi"/>
            <w:sz w:val="16"/>
            <w:szCs w:val="16"/>
            <w:lang w:val="en-GB"/>
          </w:rPr>
          <w:t>chí</w:t>
        </w:r>
        <w:proofErr w:type="spellEnd"/>
        <w:r w:rsidRPr="00A859C3">
          <w:rPr>
            <w:rStyle w:val="Hyperlink"/>
            <w:rFonts w:asciiTheme="minorHAnsi" w:hAnsiTheme="minorHAnsi" w:cstheme="minorHAnsi"/>
            <w:sz w:val="16"/>
            <w:szCs w:val="16"/>
            <w:lang w:val="en-GB"/>
          </w:rPr>
          <w:t xml:space="preserve"> Quản </w:t>
        </w:r>
        <w:proofErr w:type="spellStart"/>
        <w:r w:rsidRPr="00A859C3">
          <w:rPr>
            <w:rStyle w:val="Hyperlink"/>
            <w:rFonts w:asciiTheme="minorHAnsi" w:hAnsiTheme="minorHAnsi" w:cstheme="minorHAnsi"/>
            <w:sz w:val="16"/>
            <w:szCs w:val="16"/>
            <w:lang w:val="en-GB"/>
          </w:rPr>
          <w:t>lý</w:t>
        </w:r>
        <w:proofErr w:type="spellEnd"/>
        <w:r w:rsidRPr="00A859C3">
          <w:rPr>
            <w:rStyle w:val="Hyperlink"/>
            <w:rFonts w:asciiTheme="minorHAnsi" w:hAnsiTheme="minorHAnsi" w:cstheme="minorHAnsi"/>
            <w:sz w:val="16"/>
            <w:szCs w:val="16"/>
            <w:lang w:val="en-GB"/>
          </w:rPr>
          <w:t xml:space="preserve"> </w:t>
        </w:r>
        <w:proofErr w:type="spellStart"/>
        <w:r w:rsidRPr="00A859C3">
          <w:rPr>
            <w:rStyle w:val="Hyperlink"/>
            <w:rFonts w:asciiTheme="minorHAnsi" w:hAnsiTheme="minorHAnsi" w:cstheme="minorHAnsi"/>
            <w:sz w:val="16"/>
            <w:szCs w:val="16"/>
            <w:lang w:val="en-GB"/>
          </w:rPr>
          <w:t>nhà</w:t>
        </w:r>
        <w:proofErr w:type="spellEnd"/>
        <w:r w:rsidRPr="00A859C3">
          <w:rPr>
            <w:rStyle w:val="Hyperlink"/>
            <w:rFonts w:asciiTheme="minorHAnsi" w:hAnsiTheme="minorHAnsi" w:cstheme="minorHAnsi"/>
            <w:sz w:val="16"/>
            <w:szCs w:val="16"/>
            <w:lang w:val="en-GB"/>
          </w:rPr>
          <w:t xml:space="preserve"> </w:t>
        </w:r>
        <w:proofErr w:type="spellStart"/>
        <w:r w:rsidRPr="00A859C3">
          <w:rPr>
            <w:rStyle w:val="Hyperlink"/>
            <w:rFonts w:asciiTheme="minorHAnsi" w:hAnsiTheme="minorHAnsi" w:cstheme="minorHAnsi"/>
            <w:sz w:val="16"/>
            <w:szCs w:val="16"/>
            <w:lang w:val="en-GB"/>
          </w:rPr>
          <w:t>nước</w:t>
        </w:r>
        <w:proofErr w:type="spellEnd"/>
      </w:hyperlink>
    </w:p>
  </w:footnote>
  <w:footnote w:id="4">
    <w:p w14:paraId="0EC55358" w14:textId="5DD8BEC8" w:rsidR="00A859C3" w:rsidRPr="00A859C3" w:rsidRDefault="00A859C3">
      <w:pPr>
        <w:pStyle w:val="FootnoteText"/>
        <w:rPr>
          <w:rFonts w:asciiTheme="minorHAnsi" w:hAnsiTheme="minorHAnsi" w:cstheme="minorHAnsi"/>
          <w:sz w:val="16"/>
          <w:szCs w:val="16"/>
        </w:rPr>
      </w:pPr>
      <w:r w:rsidRPr="00A859C3">
        <w:rPr>
          <w:rStyle w:val="FootnoteReference"/>
          <w:rFonts w:asciiTheme="minorHAnsi" w:hAnsiTheme="minorHAnsi" w:cstheme="minorHAnsi"/>
          <w:sz w:val="16"/>
          <w:szCs w:val="16"/>
        </w:rPr>
        <w:footnoteRef/>
      </w:r>
      <w:r w:rsidRPr="00A859C3">
        <w:rPr>
          <w:rFonts w:asciiTheme="minorHAnsi" w:hAnsiTheme="minorHAnsi" w:cstheme="minorHAnsi"/>
          <w:sz w:val="16"/>
          <w:szCs w:val="16"/>
        </w:rPr>
        <w:t xml:space="preserve"> </w:t>
      </w:r>
      <w:hyperlink r:id="rId3" w:history="1">
        <w:r w:rsidRPr="00A859C3">
          <w:rPr>
            <w:rStyle w:val="Hyperlink"/>
            <w:rFonts w:asciiTheme="minorHAnsi" w:hAnsiTheme="minorHAnsi" w:cstheme="minorHAnsi"/>
            <w:sz w:val="16"/>
            <w:szCs w:val="16"/>
            <w:lang w:val="en-GB"/>
          </w:rPr>
          <w:t xml:space="preserve">Di </w:t>
        </w:r>
        <w:proofErr w:type="spellStart"/>
        <w:r w:rsidRPr="00A859C3">
          <w:rPr>
            <w:rStyle w:val="Hyperlink"/>
            <w:rFonts w:asciiTheme="minorHAnsi" w:hAnsiTheme="minorHAnsi" w:cstheme="minorHAnsi"/>
            <w:sz w:val="16"/>
            <w:szCs w:val="16"/>
            <w:lang w:val="en-GB"/>
          </w:rPr>
          <w:t>dân</w:t>
        </w:r>
        <w:proofErr w:type="spellEnd"/>
        <w:r w:rsidRPr="00A859C3">
          <w:rPr>
            <w:rStyle w:val="Hyperlink"/>
            <w:rFonts w:asciiTheme="minorHAnsi" w:hAnsiTheme="minorHAnsi" w:cstheme="minorHAnsi"/>
            <w:sz w:val="16"/>
            <w:szCs w:val="16"/>
            <w:lang w:val="en-GB"/>
          </w:rPr>
          <w:t xml:space="preserve"> </w:t>
        </w:r>
        <w:proofErr w:type="spellStart"/>
        <w:r w:rsidRPr="00A859C3">
          <w:rPr>
            <w:rStyle w:val="Hyperlink"/>
            <w:rFonts w:asciiTheme="minorHAnsi" w:hAnsiTheme="minorHAnsi" w:cstheme="minorHAnsi"/>
            <w:sz w:val="16"/>
            <w:szCs w:val="16"/>
            <w:lang w:val="en-GB"/>
          </w:rPr>
          <w:t>từ</w:t>
        </w:r>
        <w:proofErr w:type="spellEnd"/>
        <w:r w:rsidRPr="00A859C3">
          <w:rPr>
            <w:rStyle w:val="Hyperlink"/>
            <w:rFonts w:asciiTheme="minorHAnsi" w:hAnsiTheme="minorHAnsi" w:cstheme="minorHAnsi"/>
            <w:sz w:val="16"/>
            <w:szCs w:val="16"/>
            <w:lang w:val="en-GB"/>
          </w:rPr>
          <w:t xml:space="preserve"> </w:t>
        </w:r>
        <w:proofErr w:type="spellStart"/>
        <w:r w:rsidRPr="00A859C3">
          <w:rPr>
            <w:rStyle w:val="Hyperlink"/>
            <w:rFonts w:asciiTheme="minorHAnsi" w:hAnsiTheme="minorHAnsi" w:cstheme="minorHAnsi"/>
            <w:sz w:val="16"/>
            <w:szCs w:val="16"/>
            <w:lang w:val="en-GB"/>
          </w:rPr>
          <w:t>nông</w:t>
        </w:r>
        <w:proofErr w:type="spellEnd"/>
        <w:r w:rsidRPr="00A859C3">
          <w:rPr>
            <w:rStyle w:val="Hyperlink"/>
            <w:rFonts w:asciiTheme="minorHAnsi" w:hAnsiTheme="minorHAnsi" w:cstheme="minorHAnsi"/>
            <w:sz w:val="16"/>
            <w:szCs w:val="16"/>
            <w:lang w:val="en-GB"/>
          </w:rPr>
          <w:t xml:space="preserve"> </w:t>
        </w:r>
        <w:proofErr w:type="spellStart"/>
        <w:r w:rsidRPr="00A859C3">
          <w:rPr>
            <w:rStyle w:val="Hyperlink"/>
            <w:rFonts w:asciiTheme="minorHAnsi" w:hAnsiTheme="minorHAnsi" w:cstheme="minorHAnsi"/>
            <w:sz w:val="16"/>
            <w:szCs w:val="16"/>
            <w:lang w:val="en-GB"/>
          </w:rPr>
          <w:t>thôn</w:t>
        </w:r>
        <w:proofErr w:type="spellEnd"/>
        <w:r w:rsidRPr="00A859C3">
          <w:rPr>
            <w:rStyle w:val="Hyperlink"/>
            <w:rFonts w:asciiTheme="minorHAnsi" w:hAnsiTheme="minorHAnsi" w:cstheme="minorHAnsi"/>
            <w:sz w:val="16"/>
            <w:szCs w:val="16"/>
            <w:lang w:val="en-GB"/>
          </w:rPr>
          <w:t xml:space="preserve"> </w:t>
        </w:r>
        <w:proofErr w:type="spellStart"/>
        <w:r w:rsidRPr="00A859C3">
          <w:rPr>
            <w:rStyle w:val="Hyperlink"/>
            <w:rFonts w:asciiTheme="minorHAnsi" w:hAnsiTheme="minorHAnsi" w:cstheme="minorHAnsi"/>
            <w:sz w:val="16"/>
            <w:szCs w:val="16"/>
            <w:lang w:val="en-GB"/>
          </w:rPr>
          <w:t>đến</w:t>
        </w:r>
        <w:proofErr w:type="spellEnd"/>
        <w:r w:rsidRPr="00A859C3">
          <w:rPr>
            <w:rStyle w:val="Hyperlink"/>
            <w:rFonts w:asciiTheme="minorHAnsi" w:hAnsiTheme="minorHAnsi" w:cstheme="minorHAnsi"/>
            <w:sz w:val="16"/>
            <w:szCs w:val="16"/>
            <w:lang w:val="en-GB"/>
          </w:rPr>
          <w:t xml:space="preserve"> </w:t>
        </w:r>
        <w:proofErr w:type="spellStart"/>
        <w:r w:rsidRPr="00A859C3">
          <w:rPr>
            <w:rStyle w:val="Hyperlink"/>
            <w:rFonts w:asciiTheme="minorHAnsi" w:hAnsiTheme="minorHAnsi" w:cstheme="minorHAnsi"/>
            <w:sz w:val="16"/>
            <w:szCs w:val="16"/>
            <w:lang w:val="en-GB"/>
          </w:rPr>
          <w:t>thành</w:t>
        </w:r>
        <w:proofErr w:type="spellEnd"/>
        <w:r w:rsidRPr="00A859C3">
          <w:rPr>
            <w:rStyle w:val="Hyperlink"/>
            <w:rFonts w:asciiTheme="minorHAnsi" w:hAnsiTheme="minorHAnsi" w:cstheme="minorHAnsi"/>
            <w:sz w:val="16"/>
            <w:szCs w:val="16"/>
            <w:lang w:val="en-GB"/>
          </w:rPr>
          <w:t xml:space="preserve"> thị – </w:t>
        </w:r>
        <w:proofErr w:type="spellStart"/>
        <w:r w:rsidRPr="00A859C3">
          <w:rPr>
            <w:rStyle w:val="Hyperlink"/>
            <w:rFonts w:asciiTheme="minorHAnsi" w:hAnsiTheme="minorHAnsi" w:cstheme="minorHAnsi"/>
            <w:sz w:val="16"/>
            <w:szCs w:val="16"/>
            <w:lang w:val="en-GB"/>
          </w:rPr>
          <w:t>Một</w:t>
        </w:r>
        <w:proofErr w:type="spellEnd"/>
        <w:r w:rsidRPr="00A859C3">
          <w:rPr>
            <w:rStyle w:val="Hyperlink"/>
            <w:rFonts w:asciiTheme="minorHAnsi" w:hAnsiTheme="minorHAnsi" w:cstheme="minorHAnsi"/>
            <w:sz w:val="16"/>
            <w:szCs w:val="16"/>
            <w:lang w:val="en-GB"/>
          </w:rPr>
          <w:t xml:space="preserve"> </w:t>
        </w:r>
        <w:proofErr w:type="spellStart"/>
        <w:r w:rsidRPr="00A859C3">
          <w:rPr>
            <w:rStyle w:val="Hyperlink"/>
            <w:rFonts w:asciiTheme="minorHAnsi" w:hAnsiTheme="minorHAnsi" w:cstheme="minorHAnsi"/>
            <w:sz w:val="16"/>
            <w:szCs w:val="16"/>
            <w:lang w:val="en-GB"/>
          </w:rPr>
          <w:t>số</w:t>
        </w:r>
        <w:proofErr w:type="spellEnd"/>
        <w:r w:rsidRPr="00A859C3">
          <w:rPr>
            <w:rStyle w:val="Hyperlink"/>
            <w:rFonts w:asciiTheme="minorHAnsi" w:hAnsiTheme="minorHAnsi" w:cstheme="minorHAnsi"/>
            <w:sz w:val="16"/>
            <w:szCs w:val="16"/>
            <w:lang w:val="en-GB"/>
          </w:rPr>
          <w:t xml:space="preserve"> </w:t>
        </w:r>
        <w:proofErr w:type="spellStart"/>
        <w:r w:rsidRPr="00A859C3">
          <w:rPr>
            <w:rStyle w:val="Hyperlink"/>
            <w:rFonts w:asciiTheme="minorHAnsi" w:hAnsiTheme="minorHAnsi" w:cstheme="minorHAnsi"/>
            <w:sz w:val="16"/>
            <w:szCs w:val="16"/>
            <w:lang w:val="en-GB"/>
          </w:rPr>
          <w:t>khuyến</w:t>
        </w:r>
        <w:proofErr w:type="spellEnd"/>
        <w:r w:rsidRPr="00A859C3">
          <w:rPr>
            <w:rStyle w:val="Hyperlink"/>
            <w:rFonts w:asciiTheme="minorHAnsi" w:hAnsiTheme="minorHAnsi" w:cstheme="minorHAnsi"/>
            <w:sz w:val="16"/>
            <w:szCs w:val="16"/>
            <w:lang w:val="en-GB"/>
          </w:rPr>
          <w:t xml:space="preserve"> </w:t>
        </w:r>
        <w:proofErr w:type="spellStart"/>
        <w:r w:rsidRPr="00A859C3">
          <w:rPr>
            <w:rStyle w:val="Hyperlink"/>
            <w:rFonts w:asciiTheme="minorHAnsi" w:hAnsiTheme="minorHAnsi" w:cstheme="minorHAnsi"/>
            <w:sz w:val="16"/>
            <w:szCs w:val="16"/>
            <w:lang w:val="en-GB"/>
          </w:rPr>
          <w:t>nghị</w:t>
        </w:r>
        <w:proofErr w:type="spellEnd"/>
        <w:r w:rsidRPr="00A859C3">
          <w:rPr>
            <w:rStyle w:val="Hyperlink"/>
            <w:rFonts w:asciiTheme="minorHAnsi" w:hAnsiTheme="minorHAnsi" w:cstheme="minorHAnsi"/>
            <w:sz w:val="16"/>
            <w:szCs w:val="16"/>
            <w:lang w:val="en-GB"/>
          </w:rPr>
          <w:t xml:space="preserve"> chính </w:t>
        </w:r>
        <w:proofErr w:type="spellStart"/>
        <w:r w:rsidRPr="00A859C3">
          <w:rPr>
            <w:rStyle w:val="Hyperlink"/>
            <w:rFonts w:asciiTheme="minorHAnsi" w:hAnsiTheme="minorHAnsi" w:cstheme="minorHAnsi"/>
            <w:sz w:val="16"/>
            <w:szCs w:val="16"/>
            <w:lang w:val="en-GB"/>
          </w:rPr>
          <w:t>sách</w:t>
        </w:r>
        <w:proofErr w:type="spellEnd"/>
        <w:r w:rsidRPr="00A859C3">
          <w:rPr>
            <w:rStyle w:val="Hyperlink"/>
            <w:rFonts w:asciiTheme="minorHAnsi" w:hAnsiTheme="minorHAnsi" w:cstheme="minorHAnsi"/>
            <w:sz w:val="16"/>
            <w:szCs w:val="16"/>
            <w:lang w:val="en-GB"/>
          </w:rPr>
          <w:t xml:space="preserve"> | </w:t>
        </w:r>
        <w:proofErr w:type="spellStart"/>
        <w:r w:rsidRPr="00A859C3">
          <w:rPr>
            <w:rStyle w:val="Hyperlink"/>
            <w:rFonts w:asciiTheme="minorHAnsi" w:hAnsiTheme="minorHAnsi" w:cstheme="minorHAnsi"/>
            <w:sz w:val="16"/>
            <w:szCs w:val="16"/>
            <w:lang w:val="en-GB"/>
          </w:rPr>
          <w:t>Tạp</w:t>
        </w:r>
        <w:proofErr w:type="spellEnd"/>
        <w:r w:rsidRPr="00A859C3">
          <w:rPr>
            <w:rStyle w:val="Hyperlink"/>
            <w:rFonts w:asciiTheme="minorHAnsi" w:hAnsiTheme="minorHAnsi" w:cstheme="minorHAnsi"/>
            <w:sz w:val="16"/>
            <w:szCs w:val="16"/>
            <w:lang w:val="en-GB"/>
          </w:rPr>
          <w:t xml:space="preserve"> </w:t>
        </w:r>
        <w:proofErr w:type="spellStart"/>
        <w:r w:rsidRPr="00A859C3">
          <w:rPr>
            <w:rStyle w:val="Hyperlink"/>
            <w:rFonts w:asciiTheme="minorHAnsi" w:hAnsiTheme="minorHAnsi" w:cstheme="minorHAnsi"/>
            <w:sz w:val="16"/>
            <w:szCs w:val="16"/>
            <w:lang w:val="en-GB"/>
          </w:rPr>
          <w:t>chí</w:t>
        </w:r>
        <w:proofErr w:type="spellEnd"/>
        <w:r w:rsidRPr="00A859C3">
          <w:rPr>
            <w:rStyle w:val="Hyperlink"/>
            <w:rFonts w:asciiTheme="minorHAnsi" w:hAnsiTheme="minorHAnsi" w:cstheme="minorHAnsi"/>
            <w:sz w:val="16"/>
            <w:szCs w:val="16"/>
            <w:lang w:val="en-GB"/>
          </w:rPr>
          <w:t xml:space="preserve"> Quản </w:t>
        </w:r>
        <w:proofErr w:type="spellStart"/>
        <w:r w:rsidRPr="00A859C3">
          <w:rPr>
            <w:rStyle w:val="Hyperlink"/>
            <w:rFonts w:asciiTheme="minorHAnsi" w:hAnsiTheme="minorHAnsi" w:cstheme="minorHAnsi"/>
            <w:sz w:val="16"/>
            <w:szCs w:val="16"/>
            <w:lang w:val="en-GB"/>
          </w:rPr>
          <w:t>lý</w:t>
        </w:r>
        <w:proofErr w:type="spellEnd"/>
        <w:r w:rsidRPr="00A859C3">
          <w:rPr>
            <w:rStyle w:val="Hyperlink"/>
            <w:rFonts w:asciiTheme="minorHAnsi" w:hAnsiTheme="minorHAnsi" w:cstheme="minorHAnsi"/>
            <w:sz w:val="16"/>
            <w:szCs w:val="16"/>
            <w:lang w:val="en-GB"/>
          </w:rPr>
          <w:t xml:space="preserve"> </w:t>
        </w:r>
        <w:proofErr w:type="spellStart"/>
        <w:r w:rsidRPr="00A859C3">
          <w:rPr>
            <w:rStyle w:val="Hyperlink"/>
            <w:rFonts w:asciiTheme="minorHAnsi" w:hAnsiTheme="minorHAnsi" w:cstheme="minorHAnsi"/>
            <w:sz w:val="16"/>
            <w:szCs w:val="16"/>
            <w:lang w:val="en-GB"/>
          </w:rPr>
          <w:t>nhà</w:t>
        </w:r>
        <w:proofErr w:type="spellEnd"/>
        <w:r w:rsidRPr="00A859C3">
          <w:rPr>
            <w:rStyle w:val="Hyperlink"/>
            <w:rFonts w:asciiTheme="minorHAnsi" w:hAnsiTheme="minorHAnsi" w:cstheme="minorHAnsi"/>
            <w:sz w:val="16"/>
            <w:szCs w:val="16"/>
            <w:lang w:val="en-GB"/>
          </w:rPr>
          <w:t xml:space="preserve"> </w:t>
        </w:r>
        <w:proofErr w:type="spellStart"/>
        <w:r w:rsidRPr="00A859C3">
          <w:rPr>
            <w:rStyle w:val="Hyperlink"/>
            <w:rFonts w:asciiTheme="minorHAnsi" w:hAnsiTheme="minorHAnsi" w:cstheme="minorHAnsi"/>
            <w:sz w:val="16"/>
            <w:szCs w:val="16"/>
            <w:lang w:val="en-GB"/>
          </w:rPr>
          <w:t>nước</w:t>
        </w:r>
        <w:proofErr w:type="spellEnd"/>
      </w:hyperlink>
    </w:p>
  </w:footnote>
  <w:footnote w:id="5">
    <w:p w14:paraId="0643AD9A" w14:textId="0F98AE01" w:rsidR="00A859C3" w:rsidRPr="00A859C3" w:rsidRDefault="00A859C3">
      <w:pPr>
        <w:pStyle w:val="FootnoteText"/>
        <w:rPr>
          <w:rFonts w:asciiTheme="minorHAnsi" w:hAnsiTheme="minorHAnsi" w:cstheme="minorHAnsi"/>
          <w:sz w:val="16"/>
          <w:szCs w:val="16"/>
        </w:rPr>
      </w:pPr>
      <w:r w:rsidRPr="00A859C3">
        <w:rPr>
          <w:rStyle w:val="FootnoteReference"/>
          <w:rFonts w:asciiTheme="minorHAnsi" w:hAnsiTheme="minorHAnsi" w:cstheme="minorHAnsi"/>
          <w:sz w:val="16"/>
          <w:szCs w:val="16"/>
        </w:rPr>
        <w:footnoteRef/>
      </w:r>
      <w:r w:rsidRPr="00A859C3">
        <w:rPr>
          <w:rFonts w:asciiTheme="minorHAnsi" w:hAnsiTheme="minorHAnsi" w:cstheme="minorHAnsi"/>
          <w:sz w:val="16"/>
          <w:szCs w:val="16"/>
        </w:rPr>
        <w:t xml:space="preserve"> </w:t>
      </w:r>
      <w:hyperlink r:id="rId4" w:history="1">
        <w:proofErr w:type="spellStart"/>
        <w:r w:rsidRPr="00A859C3">
          <w:rPr>
            <w:rStyle w:val="Hyperlink"/>
            <w:rFonts w:asciiTheme="minorHAnsi" w:hAnsiTheme="minorHAnsi" w:cstheme="minorHAnsi"/>
            <w:sz w:val="16"/>
            <w:szCs w:val="16"/>
            <w:lang w:val="en-GB"/>
          </w:rPr>
          <w:t>Dân</w:t>
        </w:r>
        <w:proofErr w:type="spellEnd"/>
        <w:r w:rsidRPr="00A859C3">
          <w:rPr>
            <w:rStyle w:val="Hyperlink"/>
            <w:rFonts w:asciiTheme="minorHAnsi" w:hAnsiTheme="minorHAnsi" w:cstheme="minorHAnsi"/>
            <w:sz w:val="16"/>
            <w:szCs w:val="16"/>
            <w:lang w:val="en-GB"/>
          </w:rPr>
          <w:t xml:space="preserve"> Sinh - </w:t>
        </w:r>
        <w:proofErr w:type="spellStart"/>
        <w:r w:rsidRPr="00A859C3">
          <w:rPr>
            <w:rStyle w:val="Hyperlink"/>
            <w:rFonts w:asciiTheme="minorHAnsi" w:hAnsiTheme="minorHAnsi" w:cstheme="minorHAnsi"/>
            <w:sz w:val="16"/>
            <w:szCs w:val="16"/>
            <w:lang w:val="en-GB"/>
          </w:rPr>
          <w:t>Thúc</w:t>
        </w:r>
        <w:proofErr w:type="spellEnd"/>
        <w:r w:rsidRPr="00A859C3">
          <w:rPr>
            <w:rStyle w:val="Hyperlink"/>
            <w:rFonts w:asciiTheme="minorHAnsi" w:hAnsiTheme="minorHAnsi" w:cstheme="minorHAnsi"/>
            <w:sz w:val="16"/>
            <w:szCs w:val="16"/>
            <w:lang w:val="en-GB"/>
          </w:rPr>
          <w:t xml:space="preserve"> </w:t>
        </w:r>
        <w:proofErr w:type="spellStart"/>
        <w:r w:rsidRPr="00A859C3">
          <w:rPr>
            <w:rStyle w:val="Hyperlink"/>
            <w:rFonts w:asciiTheme="minorHAnsi" w:hAnsiTheme="minorHAnsi" w:cstheme="minorHAnsi"/>
            <w:sz w:val="16"/>
            <w:szCs w:val="16"/>
            <w:lang w:val="en-GB"/>
          </w:rPr>
          <w:t>đẩy</w:t>
        </w:r>
        <w:proofErr w:type="spellEnd"/>
        <w:r w:rsidRPr="00A859C3">
          <w:rPr>
            <w:rStyle w:val="Hyperlink"/>
            <w:rFonts w:asciiTheme="minorHAnsi" w:hAnsiTheme="minorHAnsi" w:cstheme="minorHAnsi"/>
            <w:sz w:val="16"/>
            <w:szCs w:val="16"/>
            <w:lang w:val="en-GB"/>
          </w:rPr>
          <w:t xml:space="preserve"> </w:t>
        </w:r>
        <w:proofErr w:type="spellStart"/>
        <w:r w:rsidRPr="00A859C3">
          <w:rPr>
            <w:rStyle w:val="Hyperlink"/>
            <w:rFonts w:asciiTheme="minorHAnsi" w:hAnsiTheme="minorHAnsi" w:cstheme="minorHAnsi"/>
            <w:sz w:val="16"/>
            <w:szCs w:val="16"/>
            <w:lang w:val="en-GB"/>
          </w:rPr>
          <w:t>quyền</w:t>
        </w:r>
        <w:proofErr w:type="spellEnd"/>
        <w:r w:rsidRPr="00A859C3">
          <w:rPr>
            <w:rStyle w:val="Hyperlink"/>
            <w:rFonts w:asciiTheme="minorHAnsi" w:hAnsiTheme="minorHAnsi" w:cstheme="minorHAnsi"/>
            <w:sz w:val="16"/>
            <w:szCs w:val="16"/>
            <w:lang w:val="en-GB"/>
          </w:rPr>
          <w:t xml:space="preserve"> </w:t>
        </w:r>
        <w:proofErr w:type="gramStart"/>
        <w:r w:rsidRPr="00A859C3">
          <w:rPr>
            <w:rStyle w:val="Hyperlink"/>
            <w:rFonts w:asciiTheme="minorHAnsi" w:hAnsiTheme="minorHAnsi" w:cstheme="minorHAnsi"/>
            <w:sz w:val="16"/>
            <w:szCs w:val="16"/>
            <w:lang w:val="en-GB"/>
          </w:rPr>
          <w:t>an</w:t>
        </w:r>
        <w:proofErr w:type="gramEnd"/>
        <w:r w:rsidRPr="00A859C3">
          <w:rPr>
            <w:rStyle w:val="Hyperlink"/>
            <w:rFonts w:asciiTheme="minorHAnsi" w:hAnsiTheme="minorHAnsi" w:cstheme="minorHAnsi"/>
            <w:sz w:val="16"/>
            <w:szCs w:val="16"/>
            <w:lang w:val="en-GB"/>
          </w:rPr>
          <w:t xml:space="preserve"> </w:t>
        </w:r>
        <w:proofErr w:type="spellStart"/>
        <w:r w:rsidRPr="00A859C3">
          <w:rPr>
            <w:rStyle w:val="Hyperlink"/>
            <w:rFonts w:asciiTheme="minorHAnsi" w:hAnsiTheme="minorHAnsi" w:cstheme="minorHAnsi"/>
            <w:sz w:val="16"/>
            <w:szCs w:val="16"/>
            <w:lang w:val="en-GB"/>
          </w:rPr>
          <w:t>sinh</w:t>
        </w:r>
        <w:proofErr w:type="spellEnd"/>
        <w:r w:rsidRPr="00A859C3">
          <w:rPr>
            <w:rStyle w:val="Hyperlink"/>
            <w:rFonts w:asciiTheme="minorHAnsi" w:hAnsiTheme="minorHAnsi" w:cstheme="minorHAnsi"/>
            <w:sz w:val="16"/>
            <w:szCs w:val="16"/>
            <w:lang w:val="en-GB"/>
          </w:rPr>
          <w:t xml:space="preserve"> </w:t>
        </w:r>
        <w:proofErr w:type="spellStart"/>
        <w:r w:rsidRPr="00A859C3">
          <w:rPr>
            <w:rStyle w:val="Hyperlink"/>
            <w:rFonts w:asciiTheme="minorHAnsi" w:hAnsiTheme="minorHAnsi" w:cstheme="minorHAnsi"/>
            <w:sz w:val="16"/>
            <w:szCs w:val="16"/>
            <w:lang w:val="en-GB"/>
          </w:rPr>
          <w:t>xã</w:t>
        </w:r>
        <w:proofErr w:type="spellEnd"/>
        <w:r w:rsidRPr="00A859C3">
          <w:rPr>
            <w:rStyle w:val="Hyperlink"/>
            <w:rFonts w:asciiTheme="minorHAnsi" w:hAnsiTheme="minorHAnsi" w:cstheme="minorHAnsi"/>
            <w:sz w:val="16"/>
            <w:szCs w:val="16"/>
            <w:lang w:val="en-GB"/>
          </w:rPr>
          <w:t xml:space="preserve"> </w:t>
        </w:r>
        <w:proofErr w:type="spellStart"/>
        <w:r w:rsidRPr="00A859C3">
          <w:rPr>
            <w:rStyle w:val="Hyperlink"/>
            <w:rFonts w:asciiTheme="minorHAnsi" w:hAnsiTheme="minorHAnsi" w:cstheme="minorHAnsi"/>
            <w:sz w:val="16"/>
            <w:szCs w:val="16"/>
            <w:lang w:val="en-GB"/>
          </w:rPr>
          <w:t>hội</w:t>
        </w:r>
        <w:proofErr w:type="spellEnd"/>
        <w:r w:rsidRPr="00A859C3">
          <w:rPr>
            <w:rStyle w:val="Hyperlink"/>
            <w:rFonts w:asciiTheme="minorHAnsi" w:hAnsiTheme="minorHAnsi" w:cstheme="minorHAnsi"/>
            <w:sz w:val="16"/>
            <w:szCs w:val="16"/>
            <w:lang w:val="en-GB"/>
          </w:rPr>
          <w:t xml:space="preserve"> </w:t>
        </w:r>
        <w:proofErr w:type="spellStart"/>
        <w:r w:rsidRPr="00A859C3">
          <w:rPr>
            <w:rStyle w:val="Hyperlink"/>
            <w:rFonts w:asciiTheme="minorHAnsi" w:hAnsiTheme="minorHAnsi" w:cstheme="minorHAnsi"/>
            <w:sz w:val="16"/>
            <w:szCs w:val="16"/>
            <w:lang w:val="en-GB"/>
          </w:rPr>
          <w:t>của</w:t>
        </w:r>
        <w:proofErr w:type="spellEnd"/>
        <w:r w:rsidRPr="00A859C3">
          <w:rPr>
            <w:rStyle w:val="Hyperlink"/>
            <w:rFonts w:asciiTheme="minorHAnsi" w:hAnsiTheme="minorHAnsi" w:cstheme="minorHAnsi"/>
            <w:sz w:val="16"/>
            <w:szCs w:val="16"/>
            <w:lang w:val="en-GB"/>
          </w:rPr>
          <w:t xml:space="preserve"> </w:t>
        </w:r>
        <w:proofErr w:type="spellStart"/>
        <w:r w:rsidRPr="00A859C3">
          <w:rPr>
            <w:rStyle w:val="Hyperlink"/>
            <w:rFonts w:asciiTheme="minorHAnsi" w:hAnsiTheme="minorHAnsi" w:cstheme="minorHAnsi"/>
            <w:sz w:val="16"/>
            <w:szCs w:val="16"/>
            <w:lang w:val="en-GB"/>
          </w:rPr>
          <w:t>lao</w:t>
        </w:r>
        <w:proofErr w:type="spellEnd"/>
        <w:r w:rsidRPr="00A859C3">
          <w:rPr>
            <w:rStyle w:val="Hyperlink"/>
            <w:rFonts w:asciiTheme="minorHAnsi" w:hAnsiTheme="minorHAnsi" w:cstheme="minorHAnsi"/>
            <w:sz w:val="16"/>
            <w:szCs w:val="16"/>
            <w:lang w:val="en-GB"/>
          </w:rPr>
          <w:t xml:space="preserve"> </w:t>
        </w:r>
        <w:proofErr w:type="spellStart"/>
        <w:r w:rsidRPr="00A859C3">
          <w:rPr>
            <w:rStyle w:val="Hyperlink"/>
            <w:rFonts w:asciiTheme="minorHAnsi" w:hAnsiTheme="minorHAnsi" w:cstheme="minorHAnsi"/>
            <w:sz w:val="16"/>
            <w:szCs w:val="16"/>
            <w:lang w:val="en-GB"/>
          </w:rPr>
          <w:t>động</w:t>
        </w:r>
        <w:proofErr w:type="spellEnd"/>
        <w:r w:rsidRPr="00A859C3">
          <w:rPr>
            <w:rStyle w:val="Hyperlink"/>
            <w:rFonts w:asciiTheme="minorHAnsi" w:hAnsiTheme="minorHAnsi" w:cstheme="minorHAnsi"/>
            <w:sz w:val="16"/>
            <w:szCs w:val="16"/>
            <w:lang w:val="en-GB"/>
          </w:rPr>
          <w:t xml:space="preserve"> nữ di </w:t>
        </w:r>
        <w:proofErr w:type="spellStart"/>
        <w:r w:rsidRPr="00A859C3">
          <w:rPr>
            <w:rStyle w:val="Hyperlink"/>
            <w:rFonts w:asciiTheme="minorHAnsi" w:hAnsiTheme="minorHAnsi" w:cstheme="minorHAnsi"/>
            <w:sz w:val="16"/>
            <w:szCs w:val="16"/>
            <w:lang w:val="en-GB"/>
          </w:rPr>
          <w:t>cư</w:t>
        </w:r>
        <w:proofErr w:type="spellEnd"/>
        <w:r w:rsidRPr="00A859C3">
          <w:rPr>
            <w:rStyle w:val="Hyperlink"/>
            <w:rFonts w:asciiTheme="minorHAnsi" w:hAnsiTheme="minorHAnsi" w:cstheme="minorHAnsi"/>
            <w:sz w:val="16"/>
            <w:szCs w:val="16"/>
            <w:lang w:val="en-GB"/>
          </w:rPr>
          <w:t xml:space="preserve"> ở Việt Nam | Báo </w:t>
        </w:r>
        <w:proofErr w:type="spellStart"/>
        <w:r w:rsidRPr="00A859C3">
          <w:rPr>
            <w:rStyle w:val="Hyperlink"/>
            <w:rFonts w:asciiTheme="minorHAnsi" w:hAnsiTheme="minorHAnsi" w:cstheme="minorHAnsi"/>
            <w:sz w:val="16"/>
            <w:szCs w:val="16"/>
            <w:lang w:val="en-GB"/>
          </w:rPr>
          <w:t>Dân</w:t>
        </w:r>
        <w:proofErr w:type="spellEnd"/>
        <w:r w:rsidRPr="00A859C3">
          <w:rPr>
            <w:rStyle w:val="Hyperlink"/>
            <w:rFonts w:asciiTheme="minorHAnsi" w:hAnsiTheme="minorHAnsi" w:cstheme="minorHAnsi"/>
            <w:sz w:val="16"/>
            <w:szCs w:val="16"/>
            <w:lang w:val="en-GB"/>
          </w:rPr>
          <w:t xml:space="preserve"> </w:t>
        </w:r>
        <w:proofErr w:type="spellStart"/>
        <w:r w:rsidRPr="00A859C3">
          <w:rPr>
            <w:rStyle w:val="Hyperlink"/>
            <w:rFonts w:asciiTheme="minorHAnsi" w:hAnsiTheme="minorHAnsi" w:cstheme="minorHAnsi"/>
            <w:sz w:val="16"/>
            <w:szCs w:val="16"/>
            <w:lang w:val="en-GB"/>
          </w:rPr>
          <w:t>trí</w:t>
        </w:r>
        <w:proofErr w:type="spellEnd"/>
      </w:hyperlink>
    </w:p>
  </w:footnote>
  <w:footnote w:id="6">
    <w:p w14:paraId="016B2903" w14:textId="03CB2A7E" w:rsidR="00A859C3" w:rsidRPr="00F3277C" w:rsidRDefault="00A859C3">
      <w:pPr>
        <w:pStyle w:val="FootnoteText"/>
        <w:rPr>
          <w:rFonts w:asciiTheme="minorHAnsi" w:hAnsiTheme="minorHAnsi" w:cstheme="minorHAnsi"/>
          <w:sz w:val="16"/>
          <w:szCs w:val="16"/>
        </w:rPr>
      </w:pPr>
      <w:r w:rsidRPr="00F3277C">
        <w:rPr>
          <w:rStyle w:val="FootnoteReference"/>
          <w:rFonts w:asciiTheme="minorHAnsi" w:hAnsiTheme="minorHAnsi" w:cstheme="minorHAnsi"/>
          <w:sz w:val="16"/>
          <w:szCs w:val="16"/>
        </w:rPr>
        <w:footnoteRef/>
      </w:r>
      <w:r w:rsidRPr="00F3277C">
        <w:rPr>
          <w:rFonts w:asciiTheme="minorHAnsi" w:hAnsiTheme="minorHAnsi" w:cstheme="minorHAnsi"/>
          <w:sz w:val="16"/>
          <w:szCs w:val="16"/>
        </w:rPr>
        <w:t xml:space="preserve"> </w:t>
      </w:r>
      <w:hyperlink r:id="rId5" w:history="1">
        <w:r w:rsidRPr="00F3277C">
          <w:rPr>
            <w:rStyle w:val="Hyperlink"/>
            <w:rFonts w:asciiTheme="minorHAnsi" w:hAnsiTheme="minorHAnsi" w:cstheme="minorHAnsi"/>
            <w:sz w:val="16"/>
            <w:szCs w:val="16"/>
            <w:lang w:val="en-GB"/>
          </w:rPr>
          <w:t>archive-1695386093.pdf</w:t>
        </w:r>
      </w:hyperlink>
      <w:r w:rsidRPr="00F3277C">
        <w:rPr>
          <w:rFonts w:asciiTheme="minorHAnsi" w:hAnsiTheme="minorHAnsi" w:cstheme="minorHAnsi"/>
          <w:sz w:val="16"/>
          <w:szCs w:val="16"/>
        </w:rPr>
        <w:t xml:space="preserve"> </w:t>
      </w:r>
      <w:r w:rsidRPr="00F3277C">
        <w:rPr>
          <w:rFonts w:asciiTheme="minorHAnsi" w:hAnsiTheme="minorHAnsi" w:cstheme="minorHAnsi"/>
          <w:sz w:val="16"/>
          <w:szCs w:val="16"/>
          <w:lang w:val="en-GB"/>
        </w:rPr>
        <w:t>Social Security Policy for Domestic Migrant Workers in Vietnam</w:t>
      </w:r>
    </w:p>
  </w:footnote>
  <w:footnote w:id="7">
    <w:p w14:paraId="405B2334" w14:textId="3C1632F2" w:rsidR="00F3277C" w:rsidRPr="00F3277C" w:rsidRDefault="00F3277C">
      <w:pPr>
        <w:pStyle w:val="FootnoteText"/>
        <w:rPr>
          <w:rFonts w:asciiTheme="minorHAnsi" w:hAnsiTheme="minorHAnsi" w:cstheme="minorHAnsi"/>
          <w:sz w:val="16"/>
          <w:szCs w:val="16"/>
        </w:rPr>
      </w:pPr>
      <w:r w:rsidRPr="00F3277C">
        <w:rPr>
          <w:rStyle w:val="FootnoteReference"/>
          <w:rFonts w:asciiTheme="minorHAnsi" w:hAnsiTheme="minorHAnsi" w:cstheme="minorHAnsi"/>
          <w:sz w:val="16"/>
          <w:szCs w:val="16"/>
        </w:rPr>
        <w:footnoteRef/>
      </w:r>
      <w:r w:rsidRPr="00F3277C">
        <w:rPr>
          <w:rFonts w:asciiTheme="minorHAnsi" w:hAnsiTheme="minorHAnsi" w:cstheme="minorHAnsi"/>
          <w:sz w:val="16"/>
          <w:szCs w:val="16"/>
        </w:rPr>
        <w:t xml:space="preserve"> </w:t>
      </w:r>
      <w:hyperlink r:id="rId6" w:history="1">
        <w:proofErr w:type="spellStart"/>
        <w:r w:rsidRPr="00F3277C">
          <w:rPr>
            <w:rStyle w:val="Hyperlink"/>
            <w:rFonts w:asciiTheme="minorHAnsi" w:hAnsiTheme="minorHAnsi" w:cstheme="minorHAnsi"/>
            <w:sz w:val="16"/>
            <w:szCs w:val="16"/>
            <w:lang w:val="en-GB"/>
          </w:rPr>
          <w:t>Mỗi</w:t>
        </w:r>
        <w:proofErr w:type="spellEnd"/>
        <w:r w:rsidRPr="00F3277C">
          <w:rPr>
            <w:rStyle w:val="Hyperlink"/>
            <w:rFonts w:asciiTheme="minorHAnsi" w:hAnsiTheme="minorHAnsi" w:cstheme="minorHAnsi"/>
            <w:sz w:val="16"/>
            <w:szCs w:val="16"/>
            <w:lang w:val="en-GB"/>
          </w:rPr>
          <w:t xml:space="preserve"> </w:t>
        </w:r>
        <w:proofErr w:type="spellStart"/>
        <w:r w:rsidRPr="00F3277C">
          <w:rPr>
            <w:rStyle w:val="Hyperlink"/>
            <w:rFonts w:asciiTheme="minorHAnsi" w:hAnsiTheme="minorHAnsi" w:cstheme="minorHAnsi"/>
            <w:sz w:val="16"/>
            <w:szCs w:val="16"/>
            <w:lang w:val="en-GB"/>
          </w:rPr>
          <w:t>người</w:t>
        </w:r>
        <w:proofErr w:type="spellEnd"/>
        <w:r w:rsidRPr="00F3277C">
          <w:rPr>
            <w:rStyle w:val="Hyperlink"/>
            <w:rFonts w:asciiTheme="minorHAnsi" w:hAnsiTheme="minorHAnsi" w:cstheme="minorHAnsi"/>
            <w:sz w:val="16"/>
            <w:szCs w:val="16"/>
            <w:lang w:val="en-GB"/>
          </w:rPr>
          <w:t xml:space="preserve"> </w:t>
        </w:r>
        <w:proofErr w:type="spellStart"/>
        <w:r w:rsidRPr="00F3277C">
          <w:rPr>
            <w:rStyle w:val="Hyperlink"/>
            <w:rFonts w:asciiTheme="minorHAnsi" w:hAnsiTheme="minorHAnsi" w:cstheme="minorHAnsi"/>
            <w:sz w:val="16"/>
            <w:szCs w:val="16"/>
            <w:lang w:val="en-GB"/>
          </w:rPr>
          <w:t>dân</w:t>
        </w:r>
        <w:proofErr w:type="spellEnd"/>
        <w:r w:rsidRPr="00F3277C">
          <w:rPr>
            <w:rStyle w:val="Hyperlink"/>
            <w:rFonts w:asciiTheme="minorHAnsi" w:hAnsiTheme="minorHAnsi" w:cstheme="minorHAnsi"/>
            <w:sz w:val="16"/>
            <w:szCs w:val="16"/>
            <w:lang w:val="en-GB"/>
          </w:rPr>
          <w:t xml:space="preserve"> Việt Nam </w:t>
        </w:r>
        <w:proofErr w:type="spellStart"/>
        <w:r w:rsidRPr="00F3277C">
          <w:rPr>
            <w:rStyle w:val="Hyperlink"/>
            <w:rFonts w:asciiTheme="minorHAnsi" w:hAnsiTheme="minorHAnsi" w:cstheme="minorHAnsi"/>
            <w:sz w:val="16"/>
            <w:szCs w:val="16"/>
            <w:lang w:val="en-GB"/>
          </w:rPr>
          <w:t>sẽ</w:t>
        </w:r>
        <w:proofErr w:type="spellEnd"/>
        <w:r w:rsidRPr="00F3277C">
          <w:rPr>
            <w:rStyle w:val="Hyperlink"/>
            <w:rFonts w:asciiTheme="minorHAnsi" w:hAnsiTheme="minorHAnsi" w:cstheme="minorHAnsi"/>
            <w:sz w:val="16"/>
            <w:szCs w:val="16"/>
            <w:lang w:val="en-GB"/>
          </w:rPr>
          <w:t xml:space="preserve"> </w:t>
        </w:r>
        <w:proofErr w:type="spellStart"/>
        <w:r w:rsidRPr="00F3277C">
          <w:rPr>
            <w:rStyle w:val="Hyperlink"/>
            <w:rFonts w:asciiTheme="minorHAnsi" w:hAnsiTheme="minorHAnsi" w:cstheme="minorHAnsi"/>
            <w:sz w:val="16"/>
            <w:szCs w:val="16"/>
            <w:lang w:val="en-GB"/>
          </w:rPr>
          <w:t>đều</w:t>
        </w:r>
        <w:proofErr w:type="spellEnd"/>
        <w:r w:rsidRPr="00F3277C">
          <w:rPr>
            <w:rStyle w:val="Hyperlink"/>
            <w:rFonts w:asciiTheme="minorHAnsi" w:hAnsiTheme="minorHAnsi" w:cstheme="minorHAnsi"/>
            <w:sz w:val="16"/>
            <w:szCs w:val="16"/>
            <w:lang w:val="en-GB"/>
          </w:rPr>
          <w:t xml:space="preserve"> </w:t>
        </w:r>
        <w:proofErr w:type="spellStart"/>
        <w:r w:rsidRPr="00F3277C">
          <w:rPr>
            <w:rStyle w:val="Hyperlink"/>
            <w:rFonts w:asciiTheme="minorHAnsi" w:hAnsiTheme="minorHAnsi" w:cstheme="minorHAnsi"/>
            <w:sz w:val="16"/>
            <w:szCs w:val="16"/>
            <w:lang w:val="en-GB"/>
          </w:rPr>
          <w:t>có</w:t>
        </w:r>
        <w:proofErr w:type="spellEnd"/>
        <w:r w:rsidRPr="00F3277C">
          <w:rPr>
            <w:rStyle w:val="Hyperlink"/>
            <w:rFonts w:asciiTheme="minorHAnsi" w:hAnsiTheme="minorHAnsi" w:cstheme="minorHAnsi"/>
            <w:sz w:val="16"/>
            <w:szCs w:val="16"/>
            <w:lang w:val="en-GB"/>
          </w:rPr>
          <w:t xml:space="preserve"> </w:t>
        </w:r>
        <w:proofErr w:type="spellStart"/>
        <w:r w:rsidRPr="00F3277C">
          <w:rPr>
            <w:rStyle w:val="Hyperlink"/>
            <w:rFonts w:asciiTheme="minorHAnsi" w:hAnsiTheme="minorHAnsi" w:cstheme="minorHAnsi"/>
            <w:sz w:val="16"/>
            <w:szCs w:val="16"/>
            <w:lang w:val="en-GB"/>
          </w:rPr>
          <w:t>tài</w:t>
        </w:r>
        <w:proofErr w:type="spellEnd"/>
        <w:r w:rsidRPr="00F3277C">
          <w:rPr>
            <w:rStyle w:val="Hyperlink"/>
            <w:rFonts w:asciiTheme="minorHAnsi" w:hAnsiTheme="minorHAnsi" w:cstheme="minorHAnsi"/>
            <w:sz w:val="16"/>
            <w:szCs w:val="16"/>
            <w:lang w:val="en-GB"/>
          </w:rPr>
          <w:t xml:space="preserve"> </w:t>
        </w:r>
        <w:proofErr w:type="spellStart"/>
        <w:r w:rsidRPr="00F3277C">
          <w:rPr>
            <w:rStyle w:val="Hyperlink"/>
            <w:rFonts w:asciiTheme="minorHAnsi" w:hAnsiTheme="minorHAnsi" w:cstheme="minorHAnsi"/>
            <w:sz w:val="16"/>
            <w:szCs w:val="16"/>
            <w:lang w:val="en-GB"/>
          </w:rPr>
          <w:t>khoản</w:t>
        </w:r>
        <w:proofErr w:type="spellEnd"/>
        <w:r w:rsidRPr="00F3277C">
          <w:rPr>
            <w:rStyle w:val="Hyperlink"/>
            <w:rFonts w:asciiTheme="minorHAnsi" w:hAnsiTheme="minorHAnsi" w:cstheme="minorHAnsi"/>
            <w:sz w:val="16"/>
            <w:szCs w:val="16"/>
            <w:lang w:val="en-GB"/>
          </w:rPr>
          <w:t xml:space="preserve"> </w:t>
        </w:r>
        <w:proofErr w:type="spellStart"/>
        <w:r w:rsidRPr="00F3277C">
          <w:rPr>
            <w:rStyle w:val="Hyperlink"/>
            <w:rFonts w:asciiTheme="minorHAnsi" w:hAnsiTheme="minorHAnsi" w:cstheme="minorHAnsi"/>
            <w:sz w:val="16"/>
            <w:szCs w:val="16"/>
            <w:lang w:val="en-GB"/>
          </w:rPr>
          <w:t>nhận</w:t>
        </w:r>
        <w:proofErr w:type="spellEnd"/>
        <w:r w:rsidRPr="00F3277C">
          <w:rPr>
            <w:rStyle w:val="Hyperlink"/>
            <w:rFonts w:asciiTheme="minorHAnsi" w:hAnsiTheme="minorHAnsi" w:cstheme="minorHAnsi"/>
            <w:sz w:val="16"/>
            <w:szCs w:val="16"/>
            <w:lang w:val="en-GB"/>
          </w:rPr>
          <w:t xml:space="preserve"> </w:t>
        </w:r>
        <w:proofErr w:type="spellStart"/>
        <w:r w:rsidRPr="00F3277C">
          <w:rPr>
            <w:rStyle w:val="Hyperlink"/>
            <w:rFonts w:asciiTheme="minorHAnsi" w:hAnsiTheme="minorHAnsi" w:cstheme="minorHAnsi"/>
            <w:sz w:val="16"/>
            <w:szCs w:val="16"/>
            <w:lang w:val="en-GB"/>
          </w:rPr>
          <w:t>hỗ</w:t>
        </w:r>
        <w:proofErr w:type="spellEnd"/>
        <w:r w:rsidRPr="00F3277C">
          <w:rPr>
            <w:rStyle w:val="Hyperlink"/>
            <w:rFonts w:asciiTheme="minorHAnsi" w:hAnsiTheme="minorHAnsi" w:cstheme="minorHAnsi"/>
            <w:sz w:val="16"/>
            <w:szCs w:val="16"/>
            <w:lang w:val="en-GB"/>
          </w:rPr>
          <w:t xml:space="preserve"> </w:t>
        </w:r>
        <w:proofErr w:type="spellStart"/>
        <w:r w:rsidRPr="00F3277C">
          <w:rPr>
            <w:rStyle w:val="Hyperlink"/>
            <w:rFonts w:asciiTheme="minorHAnsi" w:hAnsiTheme="minorHAnsi" w:cstheme="minorHAnsi"/>
            <w:sz w:val="16"/>
            <w:szCs w:val="16"/>
            <w:lang w:val="en-GB"/>
          </w:rPr>
          <w:t>trợ</w:t>
        </w:r>
        <w:proofErr w:type="spellEnd"/>
        <w:r w:rsidRPr="00F3277C">
          <w:rPr>
            <w:rStyle w:val="Hyperlink"/>
            <w:rFonts w:asciiTheme="minorHAnsi" w:hAnsiTheme="minorHAnsi" w:cstheme="minorHAnsi"/>
            <w:sz w:val="16"/>
            <w:szCs w:val="16"/>
            <w:lang w:val="en-GB"/>
          </w:rPr>
          <w:t xml:space="preserve"> </w:t>
        </w:r>
        <w:proofErr w:type="spellStart"/>
        <w:r w:rsidRPr="00F3277C">
          <w:rPr>
            <w:rStyle w:val="Hyperlink"/>
            <w:rFonts w:asciiTheme="minorHAnsi" w:hAnsiTheme="minorHAnsi" w:cstheme="minorHAnsi"/>
            <w:sz w:val="16"/>
            <w:szCs w:val="16"/>
            <w:lang w:val="en-GB"/>
          </w:rPr>
          <w:t>từ</w:t>
        </w:r>
        <w:proofErr w:type="spellEnd"/>
        <w:r w:rsidRPr="00F3277C">
          <w:rPr>
            <w:rStyle w:val="Hyperlink"/>
            <w:rFonts w:asciiTheme="minorHAnsi" w:hAnsiTheme="minorHAnsi" w:cstheme="minorHAnsi"/>
            <w:sz w:val="16"/>
            <w:szCs w:val="16"/>
            <w:lang w:val="en-GB"/>
          </w:rPr>
          <w:t xml:space="preserve"> Chính </w:t>
        </w:r>
        <w:proofErr w:type="spellStart"/>
        <w:r w:rsidRPr="00F3277C">
          <w:rPr>
            <w:rStyle w:val="Hyperlink"/>
            <w:rFonts w:asciiTheme="minorHAnsi" w:hAnsiTheme="minorHAnsi" w:cstheme="minorHAnsi"/>
            <w:sz w:val="16"/>
            <w:szCs w:val="16"/>
            <w:lang w:val="en-GB"/>
          </w:rPr>
          <w:t>phủ</w:t>
        </w:r>
        <w:proofErr w:type="spellEnd"/>
        <w:r w:rsidRPr="00F3277C">
          <w:rPr>
            <w:rStyle w:val="Hyperlink"/>
            <w:rFonts w:asciiTheme="minorHAnsi" w:hAnsiTheme="minorHAnsi" w:cstheme="minorHAnsi"/>
            <w:sz w:val="16"/>
            <w:szCs w:val="16"/>
            <w:lang w:val="en-GB"/>
          </w:rPr>
          <w:t xml:space="preserve"> - </w:t>
        </w:r>
        <w:proofErr w:type="spellStart"/>
        <w:r w:rsidRPr="00F3277C">
          <w:rPr>
            <w:rStyle w:val="Hyperlink"/>
            <w:rFonts w:asciiTheme="minorHAnsi" w:hAnsiTheme="minorHAnsi" w:cstheme="minorHAnsi"/>
            <w:sz w:val="16"/>
            <w:szCs w:val="16"/>
            <w:lang w:val="en-GB"/>
          </w:rPr>
          <w:t>Tuổi</w:t>
        </w:r>
        <w:proofErr w:type="spellEnd"/>
        <w:r w:rsidRPr="00F3277C">
          <w:rPr>
            <w:rStyle w:val="Hyperlink"/>
            <w:rFonts w:asciiTheme="minorHAnsi" w:hAnsiTheme="minorHAnsi" w:cstheme="minorHAnsi"/>
            <w:sz w:val="16"/>
            <w:szCs w:val="16"/>
            <w:lang w:val="en-GB"/>
          </w:rPr>
          <w:t xml:space="preserve"> Trẻ Online</w:t>
        </w:r>
      </w:hyperlink>
    </w:p>
  </w:footnote>
  <w:footnote w:id="8">
    <w:p w14:paraId="0B8BB937" w14:textId="09BB8051" w:rsidR="00F3277C" w:rsidRPr="00F3277C" w:rsidRDefault="00F3277C">
      <w:pPr>
        <w:pStyle w:val="FootnoteText"/>
        <w:rPr>
          <w:rFonts w:asciiTheme="minorHAnsi" w:hAnsiTheme="minorHAnsi" w:cstheme="minorHAnsi"/>
          <w:sz w:val="16"/>
          <w:szCs w:val="16"/>
        </w:rPr>
      </w:pPr>
      <w:r w:rsidRPr="00F3277C">
        <w:rPr>
          <w:rStyle w:val="FootnoteReference"/>
          <w:rFonts w:asciiTheme="minorHAnsi" w:hAnsiTheme="minorHAnsi" w:cstheme="minorHAnsi"/>
          <w:sz w:val="16"/>
          <w:szCs w:val="16"/>
        </w:rPr>
        <w:footnoteRef/>
      </w:r>
      <w:r w:rsidRPr="00F3277C">
        <w:rPr>
          <w:rFonts w:asciiTheme="minorHAnsi" w:hAnsiTheme="minorHAnsi" w:cstheme="minorHAnsi"/>
          <w:sz w:val="16"/>
          <w:szCs w:val="16"/>
        </w:rPr>
        <w:t xml:space="preserve"> </w:t>
      </w:r>
      <w:hyperlink r:id="rId7" w:history="1">
        <w:r w:rsidRPr="00F3277C">
          <w:rPr>
            <w:rStyle w:val="Hyperlink"/>
            <w:rFonts w:asciiTheme="minorHAnsi" w:hAnsiTheme="minorHAnsi" w:cstheme="minorHAnsi"/>
            <w:sz w:val="16"/>
            <w:szCs w:val="16"/>
            <w:lang w:val="en-GB"/>
          </w:rPr>
          <w:t xml:space="preserve">Chi </w:t>
        </w:r>
        <w:proofErr w:type="spellStart"/>
        <w:r w:rsidRPr="00F3277C">
          <w:rPr>
            <w:rStyle w:val="Hyperlink"/>
            <w:rFonts w:asciiTheme="minorHAnsi" w:hAnsiTheme="minorHAnsi" w:cstheme="minorHAnsi"/>
            <w:sz w:val="16"/>
            <w:szCs w:val="16"/>
            <w:lang w:val="en-GB"/>
          </w:rPr>
          <w:t>trả</w:t>
        </w:r>
        <w:proofErr w:type="spellEnd"/>
        <w:r w:rsidRPr="00F3277C">
          <w:rPr>
            <w:rStyle w:val="Hyperlink"/>
            <w:rFonts w:asciiTheme="minorHAnsi" w:hAnsiTheme="minorHAnsi" w:cstheme="minorHAnsi"/>
            <w:sz w:val="16"/>
            <w:szCs w:val="16"/>
            <w:lang w:val="en-GB"/>
          </w:rPr>
          <w:t xml:space="preserve"> </w:t>
        </w:r>
        <w:proofErr w:type="spellStart"/>
        <w:r w:rsidRPr="00F3277C">
          <w:rPr>
            <w:rStyle w:val="Hyperlink"/>
            <w:rFonts w:asciiTheme="minorHAnsi" w:hAnsiTheme="minorHAnsi" w:cstheme="minorHAnsi"/>
            <w:sz w:val="16"/>
            <w:szCs w:val="16"/>
            <w:lang w:val="en-GB"/>
          </w:rPr>
          <w:t>không</w:t>
        </w:r>
        <w:proofErr w:type="spellEnd"/>
        <w:r w:rsidRPr="00F3277C">
          <w:rPr>
            <w:rStyle w:val="Hyperlink"/>
            <w:rFonts w:asciiTheme="minorHAnsi" w:hAnsiTheme="minorHAnsi" w:cstheme="minorHAnsi"/>
            <w:sz w:val="16"/>
            <w:szCs w:val="16"/>
            <w:lang w:val="en-GB"/>
          </w:rPr>
          <w:t xml:space="preserve"> </w:t>
        </w:r>
        <w:proofErr w:type="spellStart"/>
        <w:r w:rsidRPr="00F3277C">
          <w:rPr>
            <w:rStyle w:val="Hyperlink"/>
            <w:rFonts w:asciiTheme="minorHAnsi" w:hAnsiTheme="minorHAnsi" w:cstheme="minorHAnsi"/>
            <w:sz w:val="16"/>
            <w:szCs w:val="16"/>
            <w:lang w:val="en-GB"/>
          </w:rPr>
          <w:t>dùng</w:t>
        </w:r>
        <w:proofErr w:type="spellEnd"/>
        <w:r w:rsidRPr="00F3277C">
          <w:rPr>
            <w:rStyle w:val="Hyperlink"/>
            <w:rFonts w:asciiTheme="minorHAnsi" w:hAnsiTheme="minorHAnsi" w:cstheme="minorHAnsi"/>
            <w:sz w:val="16"/>
            <w:szCs w:val="16"/>
            <w:lang w:val="en-GB"/>
          </w:rPr>
          <w:t xml:space="preserve"> </w:t>
        </w:r>
        <w:proofErr w:type="spellStart"/>
        <w:r w:rsidRPr="00F3277C">
          <w:rPr>
            <w:rStyle w:val="Hyperlink"/>
            <w:rFonts w:asciiTheme="minorHAnsi" w:hAnsiTheme="minorHAnsi" w:cstheme="minorHAnsi"/>
            <w:sz w:val="16"/>
            <w:szCs w:val="16"/>
            <w:lang w:val="en-GB"/>
          </w:rPr>
          <w:t>tiền</w:t>
        </w:r>
        <w:proofErr w:type="spellEnd"/>
        <w:r w:rsidRPr="00F3277C">
          <w:rPr>
            <w:rStyle w:val="Hyperlink"/>
            <w:rFonts w:asciiTheme="minorHAnsi" w:hAnsiTheme="minorHAnsi" w:cstheme="minorHAnsi"/>
            <w:sz w:val="16"/>
            <w:szCs w:val="16"/>
            <w:lang w:val="en-GB"/>
          </w:rPr>
          <w:t xml:space="preserve"> </w:t>
        </w:r>
        <w:proofErr w:type="spellStart"/>
        <w:r w:rsidRPr="00F3277C">
          <w:rPr>
            <w:rStyle w:val="Hyperlink"/>
            <w:rFonts w:asciiTheme="minorHAnsi" w:hAnsiTheme="minorHAnsi" w:cstheme="minorHAnsi"/>
            <w:sz w:val="16"/>
            <w:szCs w:val="16"/>
            <w:lang w:val="en-GB"/>
          </w:rPr>
          <w:t>mặt</w:t>
        </w:r>
        <w:proofErr w:type="spellEnd"/>
        <w:r w:rsidRPr="00F3277C">
          <w:rPr>
            <w:rStyle w:val="Hyperlink"/>
            <w:rFonts w:asciiTheme="minorHAnsi" w:hAnsiTheme="minorHAnsi" w:cstheme="minorHAnsi"/>
            <w:sz w:val="16"/>
            <w:szCs w:val="16"/>
            <w:lang w:val="en-GB"/>
          </w:rPr>
          <w:t xml:space="preserve"> </w:t>
        </w:r>
        <w:proofErr w:type="spellStart"/>
        <w:r w:rsidRPr="00F3277C">
          <w:rPr>
            <w:rStyle w:val="Hyperlink"/>
            <w:rFonts w:asciiTheme="minorHAnsi" w:hAnsiTheme="minorHAnsi" w:cstheme="minorHAnsi"/>
            <w:sz w:val="16"/>
            <w:szCs w:val="16"/>
            <w:lang w:val="en-GB"/>
          </w:rPr>
          <w:t>cho</w:t>
        </w:r>
        <w:proofErr w:type="spellEnd"/>
        <w:r w:rsidRPr="00F3277C">
          <w:rPr>
            <w:rStyle w:val="Hyperlink"/>
            <w:rFonts w:asciiTheme="minorHAnsi" w:hAnsiTheme="minorHAnsi" w:cstheme="minorHAnsi"/>
            <w:sz w:val="16"/>
            <w:szCs w:val="16"/>
            <w:lang w:val="en-GB"/>
          </w:rPr>
          <w:t xml:space="preserve"> </w:t>
        </w:r>
        <w:proofErr w:type="spellStart"/>
        <w:r w:rsidRPr="00F3277C">
          <w:rPr>
            <w:rStyle w:val="Hyperlink"/>
            <w:rFonts w:asciiTheme="minorHAnsi" w:hAnsiTheme="minorHAnsi" w:cstheme="minorHAnsi"/>
            <w:sz w:val="16"/>
            <w:szCs w:val="16"/>
            <w:lang w:val="en-GB"/>
          </w:rPr>
          <w:t>các</w:t>
        </w:r>
        <w:proofErr w:type="spellEnd"/>
        <w:r w:rsidRPr="00F3277C">
          <w:rPr>
            <w:rStyle w:val="Hyperlink"/>
            <w:rFonts w:asciiTheme="minorHAnsi" w:hAnsiTheme="minorHAnsi" w:cstheme="minorHAnsi"/>
            <w:sz w:val="16"/>
            <w:szCs w:val="16"/>
            <w:lang w:val="en-GB"/>
          </w:rPr>
          <w:t xml:space="preserve"> </w:t>
        </w:r>
        <w:proofErr w:type="spellStart"/>
        <w:r w:rsidRPr="00F3277C">
          <w:rPr>
            <w:rStyle w:val="Hyperlink"/>
            <w:rFonts w:asciiTheme="minorHAnsi" w:hAnsiTheme="minorHAnsi" w:cstheme="minorHAnsi"/>
            <w:sz w:val="16"/>
            <w:szCs w:val="16"/>
            <w:lang w:val="en-GB"/>
          </w:rPr>
          <w:t>đối</w:t>
        </w:r>
        <w:proofErr w:type="spellEnd"/>
        <w:r w:rsidRPr="00F3277C">
          <w:rPr>
            <w:rStyle w:val="Hyperlink"/>
            <w:rFonts w:asciiTheme="minorHAnsi" w:hAnsiTheme="minorHAnsi" w:cstheme="minorHAnsi"/>
            <w:sz w:val="16"/>
            <w:szCs w:val="16"/>
            <w:lang w:val="en-GB"/>
          </w:rPr>
          <w:t xml:space="preserve"> </w:t>
        </w:r>
        <w:proofErr w:type="spellStart"/>
        <w:r w:rsidRPr="00F3277C">
          <w:rPr>
            <w:rStyle w:val="Hyperlink"/>
            <w:rFonts w:asciiTheme="minorHAnsi" w:hAnsiTheme="minorHAnsi" w:cstheme="minorHAnsi"/>
            <w:sz w:val="16"/>
            <w:szCs w:val="16"/>
            <w:lang w:val="en-GB"/>
          </w:rPr>
          <w:t>tượng</w:t>
        </w:r>
        <w:proofErr w:type="spellEnd"/>
        <w:r w:rsidRPr="00F3277C">
          <w:rPr>
            <w:rStyle w:val="Hyperlink"/>
            <w:rFonts w:asciiTheme="minorHAnsi" w:hAnsiTheme="minorHAnsi" w:cstheme="minorHAnsi"/>
            <w:sz w:val="16"/>
            <w:szCs w:val="16"/>
            <w:lang w:val="en-GB"/>
          </w:rPr>
          <w:t xml:space="preserve"> </w:t>
        </w:r>
        <w:proofErr w:type="spellStart"/>
        <w:r w:rsidRPr="00F3277C">
          <w:rPr>
            <w:rStyle w:val="Hyperlink"/>
            <w:rFonts w:asciiTheme="minorHAnsi" w:hAnsiTheme="minorHAnsi" w:cstheme="minorHAnsi"/>
            <w:sz w:val="16"/>
            <w:szCs w:val="16"/>
            <w:lang w:val="en-GB"/>
          </w:rPr>
          <w:t>hưởng</w:t>
        </w:r>
        <w:proofErr w:type="spellEnd"/>
        <w:r w:rsidRPr="00F3277C">
          <w:rPr>
            <w:rStyle w:val="Hyperlink"/>
            <w:rFonts w:asciiTheme="minorHAnsi" w:hAnsiTheme="minorHAnsi" w:cstheme="minorHAnsi"/>
            <w:sz w:val="16"/>
            <w:szCs w:val="16"/>
            <w:lang w:val="en-GB"/>
          </w:rPr>
          <w:t xml:space="preserve"> chính </w:t>
        </w:r>
        <w:proofErr w:type="spellStart"/>
        <w:r w:rsidRPr="00F3277C">
          <w:rPr>
            <w:rStyle w:val="Hyperlink"/>
            <w:rFonts w:asciiTheme="minorHAnsi" w:hAnsiTheme="minorHAnsi" w:cstheme="minorHAnsi"/>
            <w:sz w:val="16"/>
            <w:szCs w:val="16"/>
            <w:lang w:val="en-GB"/>
          </w:rPr>
          <w:t>sách</w:t>
        </w:r>
        <w:proofErr w:type="spellEnd"/>
        <w:r w:rsidRPr="00F3277C">
          <w:rPr>
            <w:rStyle w:val="Hyperlink"/>
            <w:rFonts w:asciiTheme="minorHAnsi" w:hAnsiTheme="minorHAnsi" w:cstheme="minorHAnsi"/>
            <w:sz w:val="16"/>
            <w:szCs w:val="16"/>
            <w:lang w:val="en-GB"/>
          </w:rPr>
          <w:t xml:space="preserve"> </w:t>
        </w:r>
        <w:proofErr w:type="gramStart"/>
        <w:r w:rsidRPr="00F3277C">
          <w:rPr>
            <w:rStyle w:val="Hyperlink"/>
            <w:rFonts w:asciiTheme="minorHAnsi" w:hAnsiTheme="minorHAnsi" w:cstheme="minorHAnsi"/>
            <w:sz w:val="16"/>
            <w:szCs w:val="16"/>
            <w:lang w:val="en-GB"/>
          </w:rPr>
          <w:t>an</w:t>
        </w:r>
        <w:proofErr w:type="gramEnd"/>
        <w:r w:rsidRPr="00F3277C">
          <w:rPr>
            <w:rStyle w:val="Hyperlink"/>
            <w:rFonts w:asciiTheme="minorHAnsi" w:hAnsiTheme="minorHAnsi" w:cstheme="minorHAnsi"/>
            <w:sz w:val="16"/>
            <w:szCs w:val="16"/>
            <w:lang w:val="en-GB"/>
          </w:rPr>
          <w:t xml:space="preserve"> </w:t>
        </w:r>
        <w:proofErr w:type="spellStart"/>
        <w:r w:rsidRPr="00F3277C">
          <w:rPr>
            <w:rStyle w:val="Hyperlink"/>
            <w:rFonts w:asciiTheme="minorHAnsi" w:hAnsiTheme="minorHAnsi" w:cstheme="minorHAnsi"/>
            <w:sz w:val="16"/>
            <w:szCs w:val="16"/>
            <w:lang w:val="en-GB"/>
          </w:rPr>
          <w:t>sinh</w:t>
        </w:r>
        <w:proofErr w:type="spellEnd"/>
        <w:r w:rsidRPr="00F3277C">
          <w:rPr>
            <w:rStyle w:val="Hyperlink"/>
            <w:rFonts w:asciiTheme="minorHAnsi" w:hAnsiTheme="minorHAnsi" w:cstheme="minorHAnsi"/>
            <w:sz w:val="16"/>
            <w:szCs w:val="16"/>
            <w:lang w:val="en-GB"/>
          </w:rPr>
          <w:t xml:space="preserve"> </w:t>
        </w:r>
        <w:proofErr w:type="spellStart"/>
        <w:r w:rsidRPr="00F3277C">
          <w:rPr>
            <w:rStyle w:val="Hyperlink"/>
            <w:rFonts w:asciiTheme="minorHAnsi" w:hAnsiTheme="minorHAnsi" w:cstheme="minorHAnsi"/>
            <w:sz w:val="16"/>
            <w:szCs w:val="16"/>
            <w:lang w:val="en-GB"/>
          </w:rPr>
          <w:t>xã</w:t>
        </w:r>
        <w:proofErr w:type="spellEnd"/>
        <w:r w:rsidRPr="00F3277C">
          <w:rPr>
            <w:rStyle w:val="Hyperlink"/>
            <w:rFonts w:asciiTheme="minorHAnsi" w:hAnsiTheme="minorHAnsi" w:cstheme="minorHAnsi"/>
            <w:sz w:val="16"/>
            <w:szCs w:val="16"/>
            <w:lang w:val="en-GB"/>
          </w:rPr>
          <w:t xml:space="preserve"> </w:t>
        </w:r>
        <w:proofErr w:type="spellStart"/>
        <w:r w:rsidRPr="00F3277C">
          <w:rPr>
            <w:rStyle w:val="Hyperlink"/>
            <w:rFonts w:asciiTheme="minorHAnsi" w:hAnsiTheme="minorHAnsi" w:cstheme="minorHAnsi"/>
            <w:sz w:val="16"/>
            <w:szCs w:val="16"/>
            <w:lang w:val="en-GB"/>
          </w:rPr>
          <w:t>hội</w:t>
        </w:r>
        <w:proofErr w:type="spellEnd"/>
        <w:r w:rsidRPr="00F3277C">
          <w:rPr>
            <w:rStyle w:val="Hyperlink"/>
            <w:rFonts w:asciiTheme="minorHAnsi" w:hAnsiTheme="minorHAnsi" w:cstheme="minorHAnsi"/>
            <w:sz w:val="16"/>
            <w:szCs w:val="16"/>
            <w:lang w:val="en-GB"/>
          </w:rPr>
          <w:t xml:space="preserve"> </w:t>
        </w:r>
        <w:proofErr w:type="spellStart"/>
        <w:r w:rsidRPr="00F3277C">
          <w:rPr>
            <w:rStyle w:val="Hyperlink"/>
            <w:rFonts w:asciiTheme="minorHAnsi" w:hAnsiTheme="minorHAnsi" w:cstheme="minorHAnsi"/>
            <w:sz w:val="16"/>
            <w:szCs w:val="16"/>
            <w:lang w:val="en-GB"/>
          </w:rPr>
          <w:t>ngay</w:t>
        </w:r>
        <w:proofErr w:type="spellEnd"/>
        <w:r w:rsidRPr="00F3277C">
          <w:rPr>
            <w:rStyle w:val="Hyperlink"/>
            <w:rFonts w:asciiTheme="minorHAnsi" w:hAnsiTheme="minorHAnsi" w:cstheme="minorHAnsi"/>
            <w:sz w:val="16"/>
            <w:szCs w:val="16"/>
            <w:lang w:val="en-GB"/>
          </w:rPr>
          <w:t xml:space="preserve"> </w:t>
        </w:r>
        <w:proofErr w:type="spellStart"/>
        <w:r w:rsidRPr="00F3277C">
          <w:rPr>
            <w:rStyle w:val="Hyperlink"/>
            <w:rFonts w:asciiTheme="minorHAnsi" w:hAnsiTheme="minorHAnsi" w:cstheme="minorHAnsi"/>
            <w:sz w:val="16"/>
            <w:szCs w:val="16"/>
            <w:lang w:val="en-GB"/>
          </w:rPr>
          <w:t>trong</w:t>
        </w:r>
        <w:proofErr w:type="spellEnd"/>
        <w:r w:rsidRPr="00F3277C">
          <w:rPr>
            <w:rStyle w:val="Hyperlink"/>
            <w:rFonts w:asciiTheme="minorHAnsi" w:hAnsiTheme="minorHAnsi" w:cstheme="minorHAnsi"/>
            <w:sz w:val="16"/>
            <w:szCs w:val="16"/>
            <w:lang w:val="en-GB"/>
          </w:rPr>
          <w:t xml:space="preserve"> </w:t>
        </w:r>
        <w:proofErr w:type="spellStart"/>
        <w:r w:rsidRPr="00F3277C">
          <w:rPr>
            <w:rStyle w:val="Hyperlink"/>
            <w:rFonts w:asciiTheme="minorHAnsi" w:hAnsiTheme="minorHAnsi" w:cstheme="minorHAnsi"/>
            <w:sz w:val="16"/>
            <w:szCs w:val="16"/>
            <w:lang w:val="en-GB"/>
          </w:rPr>
          <w:t>năm</w:t>
        </w:r>
        <w:proofErr w:type="spellEnd"/>
        <w:r w:rsidRPr="00F3277C">
          <w:rPr>
            <w:rStyle w:val="Hyperlink"/>
            <w:rFonts w:asciiTheme="minorHAnsi" w:hAnsiTheme="minorHAnsi" w:cstheme="minorHAnsi"/>
            <w:sz w:val="16"/>
            <w:szCs w:val="16"/>
            <w:lang w:val="en-GB"/>
          </w:rPr>
          <w:t xml:space="preserve"> 2022</w:t>
        </w:r>
      </w:hyperlink>
    </w:p>
  </w:footnote>
  <w:footnote w:id="9">
    <w:p w14:paraId="149CE0CC" w14:textId="42D0DAE6" w:rsidR="00F3277C" w:rsidRDefault="00F3277C">
      <w:pPr>
        <w:pStyle w:val="FootnoteText"/>
      </w:pPr>
      <w:r w:rsidRPr="00F3277C">
        <w:rPr>
          <w:rStyle w:val="FootnoteReference"/>
          <w:rFonts w:asciiTheme="minorHAnsi" w:hAnsiTheme="minorHAnsi" w:cstheme="minorHAnsi"/>
          <w:sz w:val="16"/>
          <w:szCs w:val="16"/>
        </w:rPr>
        <w:footnoteRef/>
      </w:r>
      <w:r w:rsidRPr="00F3277C">
        <w:rPr>
          <w:rFonts w:asciiTheme="minorHAnsi" w:hAnsiTheme="minorHAnsi" w:cstheme="minorHAnsi"/>
          <w:sz w:val="16"/>
          <w:szCs w:val="16"/>
        </w:rPr>
        <w:t xml:space="preserve"> </w:t>
      </w:r>
      <w:hyperlink r:id="rId8" w:history="1">
        <w:r w:rsidRPr="00F3277C">
          <w:rPr>
            <w:rStyle w:val="Hyperlink"/>
            <w:rFonts w:asciiTheme="minorHAnsi" w:hAnsiTheme="minorHAnsi" w:cstheme="minorHAnsi"/>
            <w:sz w:val="16"/>
            <w:szCs w:val="16"/>
            <w:lang w:val="en-GB"/>
          </w:rPr>
          <w:t xml:space="preserve">Chính </w:t>
        </w:r>
        <w:proofErr w:type="spellStart"/>
        <w:r w:rsidRPr="00F3277C">
          <w:rPr>
            <w:rStyle w:val="Hyperlink"/>
            <w:rFonts w:asciiTheme="minorHAnsi" w:hAnsiTheme="minorHAnsi" w:cstheme="minorHAnsi"/>
            <w:sz w:val="16"/>
            <w:szCs w:val="16"/>
            <w:lang w:val="en-GB"/>
          </w:rPr>
          <w:t>phủ</w:t>
        </w:r>
        <w:proofErr w:type="spellEnd"/>
        <w:r w:rsidRPr="00F3277C">
          <w:rPr>
            <w:rStyle w:val="Hyperlink"/>
            <w:rFonts w:asciiTheme="minorHAnsi" w:hAnsiTheme="minorHAnsi" w:cstheme="minorHAnsi"/>
            <w:sz w:val="16"/>
            <w:szCs w:val="16"/>
            <w:lang w:val="en-GB"/>
          </w:rPr>
          <w:t xml:space="preserve"> </w:t>
        </w:r>
        <w:proofErr w:type="spellStart"/>
        <w:r w:rsidRPr="00F3277C">
          <w:rPr>
            <w:rStyle w:val="Hyperlink"/>
            <w:rFonts w:asciiTheme="minorHAnsi" w:hAnsiTheme="minorHAnsi" w:cstheme="minorHAnsi"/>
            <w:sz w:val="16"/>
            <w:szCs w:val="16"/>
            <w:lang w:val="en-GB"/>
          </w:rPr>
          <w:t>điện</w:t>
        </w:r>
        <w:proofErr w:type="spellEnd"/>
        <w:r w:rsidRPr="00F3277C">
          <w:rPr>
            <w:rStyle w:val="Hyperlink"/>
            <w:rFonts w:asciiTheme="minorHAnsi" w:hAnsiTheme="minorHAnsi" w:cstheme="minorHAnsi"/>
            <w:sz w:val="16"/>
            <w:szCs w:val="16"/>
            <w:lang w:val="en-GB"/>
          </w:rPr>
          <w:t xml:space="preserve"> </w:t>
        </w:r>
        <w:proofErr w:type="spellStart"/>
        <w:r w:rsidRPr="00F3277C">
          <w:rPr>
            <w:rStyle w:val="Hyperlink"/>
            <w:rFonts w:asciiTheme="minorHAnsi" w:hAnsiTheme="minorHAnsi" w:cstheme="minorHAnsi"/>
            <w:sz w:val="16"/>
            <w:szCs w:val="16"/>
            <w:lang w:val="en-GB"/>
          </w:rPr>
          <w:t>tử</w:t>
        </w:r>
        <w:proofErr w:type="spellEnd"/>
        <w:r w:rsidRPr="00F3277C">
          <w:rPr>
            <w:rStyle w:val="Hyperlink"/>
            <w:rFonts w:asciiTheme="minorHAnsi" w:hAnsiTheme="minorHAnsi" w:cstheme="minorHAnsi"/>
            <w:sz w:val="16"/>
            <w:szCs w:val="16"/>
            <w:lang w:val="en-GB"/>
          </w:rPr>
          <w:t xml:space="preserve"> – Wikipedia </w:t>
        </w:r>
        <w:proofErr w:type="spellStart"/>
        <w:r w:rsidRPr="00F3277C">
          <w:rPr>
            <w:rStyle w:val="Hyperlink"/>
            <w:rFonts w:asciiTheme="minorHAnsi" w:hAnsiTheme="minorHAnsi" w:cstheme="minorHAnsi"/>
            <w:sz w:val="16"/>
            <w:szCs w:val="16"/>
            <w:lang w:val="en-GB"/>
          </w:rPr>
          <w:t>tiếng</w:t>
        </w:r>
        <w:proofErr w:type="spellEnd"/>
        <w:r w:rsidRPr="00F3277C">
          <w:rPr>
            <w:rStyle w:val="Hyperlink"/>
            <w:rFonts w:asciiTheme="minorHAnsi" w:hAnsiTheme="minorHAnsi" w:cstheme="minorHAnsi"/>
            <w:sz w:val="16"/>
            <w:szCs w:val="16"/>
            <w:lang w:val="en-GB"/>
          </w:rPr>
          <w:t xml:space="preserve"> Việt</w:t>
        </w:r>
      </w:hyperlink>
    </w:p>
  </w:footnote>
  <w:footnote w:id="10">
    <w:p w14:paraId="743E4768" w14:textId="56BE094D" w:rsidR="00F3277C" w:rsidRPr="00F3277C" w:rsidRDefault="00F3277C">
      <w:pPr>
        <w:pStyle w:val="FootnoteText"/>
        <w:rPr>
          <w:rFonts w:asciiTheme="minorHAnsi" w:hAnsiTheme="minorHAnsi" w:cstheme="minorHAnsi"/>
          <w:sz w:val="16"/>
          <w:szCs w:val="16"/>
        </w:rPr>
      </w:pPr>
      <w:r w:rsidRPr="00F3277C">
        <w:rPr>
          <w:rStyle w:val="FootnoteReference"/>
          <w:rFonts w:asciiTheme="minorHAnsi" w:hAnsiTheme="minorHAnsi" w:cstheme="minorHAnsi"/>
          <w:sz w:val="16"/>
          <w:szCs w:val="16"/>
        </w:rPr>
        <w:footnoteRef/>
      </w:r>
      <w:r w:rsidRPr="00F3277C">
        <w:rPr>
          <w:rFonts w:asciiTheme="minorHAnsi" w:hAnsiTheme="minorHAnsi" w:cstheme="minorHAnsi"/>
          <w:sz w:val="16"/>
          <w:szCs w:val="16"/>
        </w:rPr>
        <w:t xml:space="preserve"> </w:t>
      </w:r>
      <w:hyperlink r:id="rId9" w:history="1">
        <w:proofErr w:type="spellStart"/>
        <w:r w:rsidRPr="00F3277C">
          <w:rPr>
            <w:rStyle w:val="Hyperlink"/>
            <w:rFonts w:asciiTheme="minorHAnsi" w:hAnsiTheme="minorHAnsi" w:cstheme="minorHAnsi"/>
            <w:sz w:val="16"/>
            <w:szCs w:val="16"/>
            <w:lang w:val="en-GB"/>
          </w:rPr>
          <w:t>Bức</w:t>
        </w:r>
        <w:proofErr w:type="spellEnd"/>
        <w:r w:rsidRPr="00F3277C">
          <w:rPr>
            <w:rStyle w:val="Hyperlink"/>
            <w:rFonts w:asciiTheme="minorHAnsi" w:hAnsiTheme="minorHAnsi" w:cstheme="minorHAnsi"/>
            <w:sz w:val="16"/>
            <w:szCs w:val="16"/>
            <w:lang w:val="en-GB"/>
          </w:rPr>
          <w:t xml:space="preserve"> </w:t>
        </w:r>
        <w:proofErr w:type="spellStart"/>
        <w:r w:rsidRPr="00F3277C">
          <w:rPr>
            <w:rStyle w:val="Hyperlink"/>
            <w:rFonts w:asciiTheme="minorHAnsi" w:hAnsiTheme="minorHAnsi" w:cstheme="minorHAnsi"/>
            <w:sz w:val="16"/>
            <w:szCs w:val="16"/>
            <w:lang w:val="en-GB"/>
          </w:rPr>
          <w:t>tranh</w:t>
        </w:r>
        <w:proofErr w:type="spellEnd"/>
        <w:r w:rsidRPr="00F3277C">
          <w:rPr>
            <w:rStyle w:val="Hyperlink"/>
            <w:rFonts w:asciiTheme="minorHAnsi" w:hAnsiTheme="minorHAnsi" w:cstheme="minorHAnsi"/>
            <w:sz w:val="16"/>
            <w:szCs w:val="16"/>
            <w:lang w:val="en-GB"/>
          </w:rPr>
          <w:t xml:space="preserve"> </w:t>
        </w:r>
        <w:proofErr w:type="spellStart"/>
        <w:r w:rsidRPr="00F3277C">
          <w:rPr>
            <w:rStyle w:val="Hyperlink"/>
            <w:rFonts w:asciiTheme="minorHAnsi" w:hAnsiTheme="minorHAnsi" w:cstheme="minorHAnsi"/>
            <w:sz w:val="16"/>
            <w:szCs w:val="16"/>
            <w:lang w:val="en-GB"/>
          </w:rPr>
          <w:t>về</w:t>
        </w:r>
        <w:proofErr w:type="spellEnd"/>
        <w:r w:rsidRPr="00F3277C">
          <w:rPr>
            <w:rStyle w:val="Hyperlink"/>
            <w:rFonts w:asciiTheme="minorHAnsi" w:hAnsiTheme="minorHAnsi" w:cstheme="minorHAnsi"/>
            <w:sz w:val="16"/>
            <w:szCs w:val="16"/>
            <w:lang w:val="en-GB"/>
          </w:rPr>
          <w:t xml:space="preserve"> </w:t>
        </w:r>
        <w:proofErr w:type="spellStart"/>
        <w:r w:rsidRPr="00F3277C">
          <w:rPr>
            <w:rStyle w:val="Hyperlink"/>
            <w:rFonts w:asciiTheme="minorHAnsi" w:hAnsiTheme="minorHAnsi" w:cstheme="minorHAnsi"/>
            <w:sz w:val="16"/>
            <w:szCs w:val="16"/>
            <w:lang w:val="en-GB"/>
          </w:rPr>
          <w:t>lao</w:t>
        </w:r>
        <w:proofErr w:type="spellEnd"/>
        <w:r w:rsidRPr="00F3277C">
          <w:rPr>
            <w:rStyle w:val="Hyperlink"/>
            <w:rFonts w:asciiTheme="minorHAnsi" w:hAnsiTheme="minorHAnsi" w:cstheme="minorHAnsi"/>
            <w:sz w:val="16"/>
            <w:szCs w:val="16"/>
            <w:lang w:val="en-GB"/>
          </w:rPr>
          <w:t xml:space="preserve"> </w:t>
        </w:r>
        <w:proofErr w:type="spellStart"/>
        <w:r w:rsidRPr="00F3277C">
          <w:rPr>
            <w:rStyle w:val="Hyperlink"/>
            <w:rFonts w:asciiTheme="minorHAnsi" w:hAnsiTheme="minorHAnsi" w:cstheme="minorHAnsi"/>
            <w:sz w:val="16"/>
            <w:szCs w:val="16"/>
            <w:lang w:val="en-GB"/>
          </w:rPr>
          <w:t>dộng</w:t>
        </w:r>
        <w:proofErr w:type="spellEnd"/>
        <w:r w:rsidRPr="00F3277C">
          <w:rPr>
            <w:rStyle w:val="Hyperlink"/>
            <w:rFonts w:asciiTheme="minorHAnsi" w:hAnsiTheme="minorHAnsi" w:cstheme="minorHAnsi"/>
            <w:sz w:val="16"/>
            <w:szCs w:val="16"/>
            <w:lang w:val="en-GB"/>
          </w:rPr>
          <w:t xml:space="preserve"> và di </w:t>
        </w:r>
        <w:proofErr w:type="spellStart"/>
        <w:r w:rsidRPr="00F3277C">
          <w:rPr>
            <w:rStyle w:val="Hyperlink"/>
            <w:rFonts w:asciiTheme="minorHAnsi" w:hAnsiTheme="minorHAnsi" w:cstheme="minorHAnsi"/>
            <w:sz w:val="16"/>
            <w:szCs w:val="16"/>
            <w:lang w:val="en-GB"/>
          </w:rPr>
          <w:t>cư</w:t>
        </w:r>
        <w:proofErr w:type="spellEnd"/>
        <w:r w:rsidRPr="00F3277C">
          <w:rPr>
            <w:rStyle w:val="Hyperlink"/>
            <w:rFonts w:asciiTheme="minorHAnsi" w:hAnsiTheme="minorHAnsi" w:cstheme="minorHAnsi"/>
            <w:sz w:val="16"/>
            <w:szCs w:val="16"/>
            <w:lang w:val="en-GB"/>
          </w:rPr>
          <w:t xml:space="preserve"> </w:t>
        </w:r>
        <w:proofErr w:type="spellStart"/>
        <w:r w:rsidRPr="00F3277C">
          <w:rPr>
            <w:rStyle w:val="Hyperlink"/>
            <w:rFonts w:asciiTheme="minorHAnsi" w:hAnsiTheme="minorHAnsi" w:cstheme="minorHAnsi"/>
            <w:sz w:val="16"/>
            <w:szCs w:val="16"/>
            <w:lang w:val="en-GB"/>
          </w:rPr>
          <w:t>tại</w:t>
        </w:r>
        <w:proofErr w:type="spellEnd"/>
        <w:r w:rsidRPr="00F3277C">
          <w:rPr>
            <w:rStyle w:val="Hyperlink"/>
            <w:rFonts w:asciiTheme="minorHAnsi" w:hAnsiTheme="minorHAnsi" w:cstheme="minorHAnsi"/>
            <w:sz w:val="16"/>
            <w:szCs w:val="16"/>
            <w:lang w:val="en-GB"/>
          </w:rPr>
          <w:t xml:space="preserve"> Việt Nam - Open Development Vietnam</w:t>
        </w:r>
      </w:hyperlink>
    </w:p>
  </w:footnote>
  <w:footnote w:id="11">
    <w:p w14:paraId="2A19944D" w14:textId="6A0A658D" w:rsidR="00F3277C" w:rsidRPr="00F3277C" w:rsidRDefault="00F3277C">
      <w:pPr>
        <w:pStyle w:val="FootnoteText"/>
        <w:rPr>
          <w:rFonts w:asciiTheme="minorHAnsi" w:hAnsiTheme="minorHAnsi" w:cstheme="minorHAnsi"/>
          <w:sz w:val="16"/>
          <w:szCs w:val="16"/>
        </w:rPr>
      </w:pPr>
      <w:r w:rsidRPr="00F3277C">
        <w:rPr>
          <w:rStyle w:val="FootnoteReference"/>
          <w:rFonts w:asciiTheme="minorHAnsi" w:hAnsiTheme="minorHAnsi" w:cstheme="minorHAnsi"/>
          <w:sz w:val="16"/>
          <w:szCs w:val="16"/>
        </w:rPr>
        <w:footnoteRef/>
      </w:r>
      <w:r w:rsidRPr="00F3277C">
        <w:rPr>
          <w:rFonts w:asciiTheme="minorHAnsi" w:hAnsiTheme="minorHAnsi" w:cstheme="minorHAnsi"/>
          <w:sz w:val="16"/>
          <w:szCs w:val="16"/>
        </w:rPr>
        <w:t xml:space="preserve"> </w:t>
      </w:r>
      <w:hyperlink r:id="rId10" w:history="1">
        <w:r w:rsidRPr="00F3277C">
          <w:rPr>
            <w:rStyle w:val="Hyperlink"/>
            <w:rFonts w:asciiTheme="minorHAnsi" w:hAnsiTheme="minorHAnsi" w:cstheme="minorHAnsi"/>
            <w:sz w:val="16"/>
            <w:szCs w:val="16"/>
            <w:lang w:val="en-GB"/>
          </w:rPr>
          <w:t>World Bank Document</w:t>
        </w:r>
      </w:hyperlink>
      <w:r w:rsidRPr="00F3277C">
        <w:rPr>
          <w:rFonts w:asciiTheme="minorHAnsi" w:hAnsiTheme="minorHAnsi" w:cstheme="minorHAnsi"/>
          <w:sz w:val="16"/>
          <w:szCs w:val="16"/>
        </w:rPr>
        <w:t xml:space="preserve"> </w:t>
      </w:r>
      <w:r w:rsidRPr="00F3277C">
        <w:rPr>
          <w:rFonts w:asciiTheme="minorHAnsi" w:hAnsiTheme="minorHAnsi" w:cstheme="minorHAnsi"/>
          <w:sz w:val="16"/>
          <w:szCs w:val="16"/>
          <w:lang w:val="en-GB"/>
        </w:rPr>
        <w:t>A VISION FOR THE 2030 SOCIAL PROTECTION SYSTEM IN VIETNAM</w:t>
      </w:r>
    </w:p>
  </w:footnote>
  <w:footnote w:id="12">
    <w:p w14:paraId="63A721D3" w14:textId="0B9499EE" w:rsidR="00F3277C" w:rsidRPr="00F3277C" w:rsidRDefault="00F3277C">
      <w:pPr>
        <w:pStyle w:val="FootnoteText"/>
        <w:rPr>
          <w:rFonts w:asciiTheme="minorHAnsi" w:hAnsiTheme="minorHAnsi" w:cstheme="minorHAnsi"/>
          <w:sz w:val="16"/>
          <w:szCs w:val="16"/>
        </w:rPr>
      </w:pPr>
      <w:r w:rsidRPr="00F3277C">
        <w:rPr>
          <w:rStyle w:val="FootnoteReference"/>
          <w:rFonts w:asciiTheme="minorHAnsi" w:hAnsiTheme="minorHAnsi" w:cstheme="minorHAnsi"/>
          <w:sz w:val="16"/>
          <w:szCs w:val="16"/>
        </w:rPr>
        <w:footnoteRef/>
      </w:r>
      <w:r w:rsidRPr="00F3277C">
        <w:rPr>
          <w:rFonts w:asciiTheme="minorHAnsi" w:hAnsiTheme="minorHAnsi" w:cstheme="minorHAnsi"/>
          <w:sz w:val="16"/>
          <w:szCs w:val="16"/>
        </w:rPr>
        <w:t xml:space="preserve"> </w:t>
      </w:r>
      <w:hyperlink r:id="rId11" w:history="1">
        <w:r w:rsidRPr="00F3277C">
          <w:rPr>
            <w:rStyle w:val="Hyperlink"/>
            <w:rFonts w:asciiTheme="minorHAnsi" w:hAnsiTheme="minorHAnsi" w:cstheme="minorHAnsi"/>
            <w:sz w:val="16"/>
            <w:szCs w:val="16"/>
            <w:lang w:val="en-GB"/>
          </w:rPr>
          <w:t>Digitalization and Social Protection: Macro and Micro Lessons for Vietnam</w:t>
        </w:r>
      </w:hyperlink>
    </w:p>
  </w:footnote>
  <w:footnote w:id="13">
    <w:p w14:paraId="4AC80EFE" w14:textId="62D37610" w:rsidR="00F3277C" w:rsidRDefault="00F3277C">
      <w:pPr>
        <w:pStyle w:val="FootnoteText"/>
      </w:pPr>
      <w:r w:rsidRPr="00F3277C">
        <w:rPr>
          <w:rStyle w:val="FootnoteReference"/>
          <w:rFonts w:asciiTheme="minorHAnsi" w:hAnsiTheme="minorHAnsi" w:cstheme="minorHAnsi"/>
          <w:sz w:val="16"/>
          <w:szCs w:val="16"/>
        </w:rPr>
        <w:footnoteRef/>
      </w:r>
      <w:r w:rsidRPr="00F3277C">
        <w:rPr>
          <w:rFonts w:asciiTheme="minorHAnsi" w:hAnsiTheme="minorHAnsi" w:cstheme="minorHAnsi"/>
          <w:sz w:val="16"/>
          <w:szCs w:val="16"/>
        </w:rPr>
        <w:t xml:space="preserve"> </w:t>
      </w:r>
      <w:hyperlink r:id="rId12" w:history="1">
        <w:proofErr w:type="gramStart"/>
        <w:r w:rsidRPr="00F3277C">
          <w:rPr>
            <w:rStyle w:val="Hyperlink"/>
            <w:rFonts w:asciiTheme="minorHAnsi" w:hAnsiTheme="minorHAnsi" w:cstheme="minorHAnsi"/>
            <w:sz w:val="16"/>
            <w:szCs w:val="16"/>
            <w:lang w:val="en-GB"/>
          </w:rPr>
          <w:t>An</w:t>
        </w:r>
        <w:proofErr w:type="gramEnd"/>
        <w:r w:rsidRPr="00F3277C">
          <w:rPr>
            <w:rStyle w:val="Hyperlink"/>
            <w:rFonts w:asciiTheme="minorHAnsi" w:hAnsiTheme="minorHAnsi" w:cstheme="minorHAnsi"/>
            <w:sz w:val="16"/>
            <w:szCs w:val="16"/>
            <w:lang w:val="en-GB"/>
          </w:rPr>
          <w:t xml:space="preserve"> </w:t>
        </w:r>
        <w:proofErr w:type="spellStart"/>
        <w:r w:rsidRPr="00F3277C">
          <w:rPr>
            <w:rStyle w:val="Hyperlink"/>
            <w:rFonts w:asciiTheme="minorHAnsi" w:hAnsiTheme="minorHAnsi" w:cstheme="minorHAnsi"/>
            <w:sz w:val="16"/>
            <w:szCs w:val="16"/>
            <w:lang w:val="en-GB"/>
          </w:rPr>
          <w:t>sinh</w:t>
        </w:r>
        <w:proofErr w:type="spellEnd"/>
        <w:r w:rsidRPr="00F3277C">
          <w:rPr>
            <w:rStyle w:val="Hyperlink"/>
            <w:rFonts w:asciiTheme="minorHAnsi" w:hAnsiTheme="minorHAnsi" w:cstheme="minorHAnsi"/>
            <w:sz w:val="16"/>
            <w:szCs w:val="16"/>
            <w:lang w:val="en-GB"/>
          </w:rPr>
          <w:t xml:space="preserve"> </w:t>
        </w:r>
        <w:proofErr w:type="spellStart"/>
        <w:r w:rsidRPr="00F3277C">
          <w:rPr>
            <w:rStyle w:val="Hyperlink"/>
            <w:rFonts w:asciiTheme="minorHAnsi" w:hAnsiTheme="minorHAnsi" w:cstheme="minorHAnsi"/>
            <w:sz w:val="16"/>
            <w:szCs w:val="16"/>
            <w:lang w:val="en-GB"/>
          </w:rPr>
          <w:t>xã</w:t>
        </w:r>
        <w:proofErr w:type="spellEnd"/>
        <w:r w:rsidRPr="00F3277C">
          <w:rPr>
            <w:rStyle w:val="Hyperlink"/>
            <w:rFonts w:asciiTheme="minorHAnsi" w:hAnsiTheme="minorHAnsi" w:cstheme="minorHAnsi"/>
            <w:sz w:val="16"/>
            <w:szCs w:val="16"/>
            <w:lang w:val="en-GB"/>
          </w:rPr>
          <w:t xml:space="preserve"> </w:t>
        </w:r>
        <w:proofErr w:type="spellStart"/>
        <w:r w:rsidRPr="00F3277C">
          <w:rPr>
            <w:rStyle w:val="Hyperlink"/>
            <w:rFonts w:asciiTheme="minorHAnsi" w:hAnsiTheme="minorHAnsi" w:cstheme="minorHAnsi"/>
            <w:sz w:val="16"/>
            <w:szCs w:val="16"/>
            <w:lang w:val="en-GB"/>
          </w:rPr>
          <w:t>hội</w:t>
        </w:r>
        <w:proofErr w:type="spellEnd"/>
        <w:r w:rsidRPr="00F3277C">
          <w:rPr>
            <w:rStyle w:val="Hyperlink"/>
            <w:rFonts w:asciiTheme="minorHAnsi" w:hAnsiTheme="minorHAnsi" w:cstheme="minorHAnsi"/>
            <w:sz w:val="16"/>
            <w:szCs w:val="16"/>
            <w:lang w:val="en-GB"/>
          </w:rPr>
          <w:t xml:space="preserve"> ở Việt Nam:</w:t>
        </w:r>
      </w:hyperlink>
      <w:r w:rsidRPr="00F3277C">
        <w:rPr>
          <w:rFonts w:asciiTheme="minorHAnsi" w:hAnsiTheme="minorHAnsi" w:cstheme="minorHAnsi"/>
          <w:sz w:val="16"/>
          <w:szCs w:val="16"/>
        </w:rPr>
        <w:t xml:space="preserve"> </w:t>
      </w:r>
      <w:r w:rsidRPr="00F3277C">
        <w:rPr>
          <w:rFonts w:asciiTheme="minorHAnsi" w:hAnsiTheme="minorHAnsi" w:cstheme="minorHAnsi"/>
          <w:sz w:val="16"/>
          <w:szCs w:val="16"/>
          <w:lang w:val="en-GB"/>
        </w:rPr>
        <w:t>SOCIAL PROTECTION IN VIETNAM: Successes and obstacles to progressively</w:t>
      </w:r>
    </w:p>
  </w:footnote>
  <w:footnote w:id="14">
    <w:p w14:paraId="5C228F46" w14:textId="778DD999" w:rsidR="005B570C" w:rsidRDefault="005B570C">
      <w:pPr>
        <w:pStyle w:val="FootnoteText"/>
      </w:pPr>
      <w:r w:rsidRPr="00115DF2">
        <w:rPr>
          <w:rStyle w:val="FootnoteReference"/>
          <w:rFonts w:asciiTheme="minorHAnsi" w:hAnsiTheme="minorHAnsi" w:cstheme="minorHAnsi"/>
          <w:sz w:val="16"/>
          <w:szCs w:val="16"/>
        </w:rPr>
        <w:footnoteRef/>
      </w:r>
      <w:r w:rsidRPr="00115DF2">
        <w:rPr>
          <w:rFonts w:asciiTheme="minorHAnsi" w:hAnsiTheme="minorHAnsi" w:cstheme="minorHAnsi"/>
          <w:sz w:val="16"/>
          <w:szCs w:val="16"/>
        </w:rPr>
        <w:t xml:space="preserve"> </w:t>
      </w:r>
      <w:r w:rsidRPr="00115DF2">
        <w:rPr>
          <w:rFonts w:asciiTheme="minorHAnsi" w:hAnsiTheme="minorHAnsi" w:cstheme="minorHAnsi"/>
          <w:sz w:val="16"/>
          <w:szCs w:val="16"/>
          <w:lang w:val="en-GB"/>
        </w:rPr>
        <w:t>Informal</w:t>
      </w:r>
      <w:r w:rsidRPr="005B570C">
        <w:rPr>
          <w:rFonts w:asciiTheme="minorHAnsi" w:hAnsiTheme="minorHAnsi" w:cstheme="minorHAnsi"/>
          <w:sz w:val="16"/>
          <w:szCs w:val="16"/>
          <w:lang w:val="en-GB"/>
        </w:rPr>
        <w:t xml:space="preserve"> migrants are those who are working in informal sectors (without a </w:t>
      </w:r>
      <w:proofErr w:type="spellStart"/>
      <w:r w:rsidRPr="005B570C">
        <w:rPr>
          <w:rFonts w:asciiTheme="minorHAnsi" w:hAnsiTheme="minorHAnsi" w:cstheme="minorHAnsi"/>
          <w:sz w:val="16"/>
          <w:szCs w:val="16"/>
          <w:lang w:val="en-GB"/>
        </w:rPr>
        <w:t>labor</w:t>
      </w:r>
      <w:proofErr w:type="spellEnd"/>
      <w:r w:rsidRPr="005B570C">
        <w:rPr>
          <w:rFonts w:asciiTheme="minorHAnsi" w:hAnsiTheme="minorHAnsi" w:cstheme="minorHAnsi"/>
          <w:sz w:val="16"/>
          <w:szCs w:val="16"/>
          <w:lang w:val="en-GB"/>
        </w:rPr>
        <w:t xml:space="preserve"> contract, or a </w:t>
      </w:r>
      <w:proofErr w:type="spellStart"/>
      <w:r w:rsidRPr="005B570C">
        <w:rPr>
          <w:rFonts w:asciiTheme="minorHAnsi" w:hAnsiTheme="minorHAnsi" w:cstheme="minorHAnsi"/>
          <w:sz w:val="16"/>
          <w:szCs w:val="16"/>
          <w:lang w:val="en-GB"/>
        </w:rPr>
        <w:t>labor</w:t>
      </w:r>
      <w:proofErr w:type="spellEnd"/>
      <w:r w:rsidRPr="005B570C">
        <w:rPr>
          <w:rFonts w:asciiTheme="minorHAnsi" w:hAnsiTheme="minorHAnsi" w:cstheme="minorHAnsi"/>
          <w:sz w:val="16"/>
          <w:szCs w:val="16"/>
          <w:lang w:val="en-GB"/>
        </w:rPr>
        <w:t xml:space="preserve"> contract of less than 1 month, not paid health insurance, social insurance and other benefits from the employer) in Hanoi and HCM (regularly or seasonally) for at least 6 months, migrated from other provinces to HN and HCMC for at most 15 years, currently renting a house to work in HN and HCM, low income (under 15 million/month).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182B"/>
    <w:multiLevelType w:val="hybridMultilevel"/>
    <w:tmpl w:val="FB1866BA"/>
    <w:lvl w:ilvl="0" w:tplc="BB5092B2">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F561B"/>
    <w:multiLevelType w:val="multilevel"/>
    <w:tmpl w:val="2910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507DD"/>
    <w:multiLevelType w:val="hybridMultilevel"/>
    <w:tmpl w:val="92FC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D3B5E"/>
    <w:multiLevelType w:val="hybridMultilevel"/>
    <w:tmpl w:val="EDBA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A5466"/>
    <w:multiLevelType w:val="hybridMultilevel"/>
    <w:tmpl w:val="42C4B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119E8"/>
    <w:multiLevelType w:val="hybridMultilevel"/>
    <w:tmpl w:val="16C84F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157DD"/>
    <w:multiLevelType w:val="hybridMultilevel"/>
    <w:tmpl w:val="F1224CA4"/>
    <w:lvl w:ilvl="0" w:tplc="DA1C152C">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514DB"/>
    <w:multiLevelType w:val="hybridMultilevel"/>
    <w:tmpl w:val="B41E6E46"/>
    <w:lvl w:ilvl="0" w:tplc="024099A4">
      <w:numFmt w:val="bullet"/>
      <w:lvlText w:val="-"/>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CE0775"/>
    <w:multiLevelType w:val="hybridMultilevel"/>
    <w:tmpl w:val="A0205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E3083F"/>
    <w:multiLevelType w:val="hybridMultilevel"/>
    <w:tmpl w:val="FB06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9A75E6"/>
    <w:multiLevelType w:val="hybridMultilevel"/>
    <w:tmpl w:val="7182F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7B3E59"/>
    <w:multiLevelType w:val="multilevel"/>
    <w:tmpl w:val="41385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6F51A1"/>
    <w:multiLevelType w:val="hybridMultilevel"/>
    <w:tmpl w:val="B1D0FA5C"/>
    <w:lvl w:ilvl="0" w:tplc="BB5092B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4539DB"/>
    <w:multiLevelType w:val="hybridMultilevel"/>
    <w:tmpl w:val="219CC318"/>
    <w:lvl w:ilvl="0" w:tplc="417206FA">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3D55AD"/>
    <w:multiLevelType w:val="hybridMultilevel"/>
    <w:tmpl w:val="AA04CBDC"/>
    <w:lvl w:ilvl="0" w:tplc="63E4B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8630A0"/>
    <w:multiLevelType w:val="hybridMultilevel"/>
    <w:tmpl w:val="B672D66A"/>
    <w:lvl w:ilvl="0" w:tplc="23CCCB4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511343"/>
    <w:multiLevelType w:val="multilevel"/>
    <w:tmpl w:val="44364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E51EE8"/>
    <w:multiLevelType w:val="hybridMultilevel"/>
    <w:tmpl w:val="1B6C6578"/>
    <w:lvl w:ilvl="0" w:tplc="C25484D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600A2E"/>
    <w:multiLevelType w:val="hybridMultilevel"/>
    <w:tmpl w:val="808AAC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1A7B34"/>
    <w:multiLevelType w:val="hybridMultilevel"/>
    <w:tmpl w:val="91E0AC20"/>
    <w:lvl w:ilvl="0" w:tplc="DA1C152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657E91"/>
    <w:multiLevelType w:val="hybridMultilevel"/>
    <w:tmpl w:val="BCA8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92656D"/>
    <w:multiLevelType w:val="multilevel"/>
    <w:tmpl w:val="BA36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9D7D06"/>
    <w:multiLevelType w:val="multilevel"/>
    <w:tmpl w:val="49103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68526F"/>
    <w:multiLevelType w:val="hybridMultilevel"/>
    <w:tmpl w:val="7E028FD0"/>
    <w:lvl w:ilvl="0" w:tplc="DA1C152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A043A0"/>
    <w:multiLevelType w:val="hybridMultilevel"/>
    <w:tmpl w:val="E278D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4977E4"/>
    <w:multiLevelType w:val="hybridMultilevel"/>
    <w:tmpl w:val="BB36844A"/>
    <w:lvl w:ilvl="0" w:tplc="69DEF62C">
      <w:numFmt w:val="bullet"/>
      <w:lvlText w:val="-"/>
      <w:lvlJc w:val="left"/>
      <w:pPr>
        <w:ind w:left="720" w:hanging="360"/>
      </w:pPr>
      <w:rPr>
        <w:rFonts w:ascii="Times New Roman" w:eastAsia="Times New Roman" w:hAnsi="Times New Roman" w:cs="Times New Roman" w:hint="default"/>
        <w:i w:val="0"/>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7AF025F6"/>
    <w:multiLevelType w:val="hybridMultilevel"/>
    <w:tmpl w:val="17F80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250255"/>
    <w:multiLevelType w:val="hybridMultilevel"/>
    <w:tmpl w:val="4C0E422E"/>
    <w:lvl w:ilvl="0" w:tplc="DA1C152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4817703">
    <w:abstractNumId w:val="3"/>
  </w:num>
  <w:num w:numId="2" w16cid:durableId="1881939677">
    <w:abstractNumId w:val="5"/>
  </w:num>
  <w:num w:numId="3" w16cid:durableId="452093803">
    <w:abstractNumId w:val="12"/>
  </w:num>
  <w:num w:numId="4" w16cid:durableId="1754739541">
    <w:abstractNumId w:val="24"/>
  </w:num>
  <w:num w:numId="5" w16cid:durableId="1511142119">
    <w:abstractNumId w:val="0"/>
  </w:num>
  <w:num w:numId="6" w16cid:durableId="2007122895">
    <w:abstractNumId w:val="6"/>
  </w:num>
  <w:num w:numId="7" w16cid:durableId="1744907754">
    <w:abstractNumId w:val="14"/>
  </w:num>
  <w:num w:numId="8" w16cid:durableId="2007827465">
    <w:abstractNumId w:val="27"/>
  </w:num>
  <w:num w:numId="9" w16cid:durableId="2027318408">
    <w:abstractNumId w:val="19"/>
  </w:num>
  <w:num w:numId="10" w16cid:durableId="1519075751">
    <w:abstractNumId w:val="23"/>
  </w:num>
  <w:num w:numId="11" w16cid:durableId="1324894952">
    <w:abstractNumId w:val="17"/>
  </w:num>
  <w:num w:numId="12" w16cid:durableId="1981305037">
    <w:abstractNumId w:val="15"/>
  </w:num>
  <w:num w:numId="13" w16cid:durableId="1542132673">
    <w:abstractNumId w:val="26"/>
  </w:num>
  <w:num w:numId="14" w16cid:durableId="1014650132">
    <w:abstractNumId w:val="13"/>
  </w:num>
  <w:num w:numId="15" w16cid:durableId="1190029373">
    <w:abstractNumId w:val="21"/>
  </w:num>
  <w:num w:numId="16" w16cid:durableId="966080218">
    <w:abstractNumId w:val="1"/>
  </w:num>
  <w:num w:numId="17" w16cid:durableId="277491196">
    <w:abstractNumId w:val="20"/>
  </w:num>
  <w:num w:numId="18" w16cid:durableId="2023555546">
    <w:abstractNumId w:val="8"/>
  </w:num>
  <w:num w:numId="19" w16cid:durableId="1736390803">
    <w:abstractNumId w:val="4"/>
  </w:num>
  <w:num w:numId="20" w16cid:durableId="685985816">
    <w:abstractNumId w:val="7"/>
  </w:num>
  <w:num w:numId="21" w16cid:durableId="1755400297">
    <w:abstractNumId w:val="25"/>
  </w:num>
  <w:num w:numId="22" w16cid:durableId="357970125">
    <w:abstractNumId w:val="18"/>
  </w:num>
  <w:num w:numId="23" w16cid:durableId="1550799120">
    <w:abstractNumId w:val="2"/>
  </w:num>
  <w:num w:numId="24" w16cid:durableId="1682850204">
    <w:abstractNumId w:val="10"/>
  </w:num>
  <w:num w:numId="25" w16cid:durableId="1438865280">
    <w:abstractNumId w:val="22"/>
  </w:num>
  <w:num w:numId="26" w16cid:durableId="664210244">
    <w:abstractNumId w:val="11"/>
  </w:num>
  <w:num w:numId="27" w16cid:durableId="611087159">
    <w:abstractNumId w:val="16"/>
  </w:num>
  <w:num w:numId="28" w16cid:durableId="103724122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A4B"/>
    <w:rsid w:val="00002848"/>
    <w:rsid w:val="00002E35"/>
    <w:rsid w:val="0000554B"/>
    <w:rsid w:val="0001173F"/>
    <w:rsid w:val="000179C6"/>
    <w:rsid w:val="00020331"/>
    <w:rsid w:val="00020D42"/>
    <w:rsid w:val="00026D37"/>
    <w:rsid w:val="0003596E"/>
    <w:rsid w:val="0004222E"/>
    <w:rsid w:val="0004258C"/>
    <w:rsid w:val="000469C3"/>
    <w:rsid w:val="0005004D"/>
    <w:rsid w:val="0005143A"/>
    <w:rsid w:val="00060ED3"/>
    <w:rsid w:val="000611C3"/>
    <w:rsid w:val="00061AF6"/>
    <w:rsid w:val="00063004"/>
    <w:rsid w:val="0007100E"/>
    <w:rsid w:val="000731F4"/>
    <w:rsid w:val="00074675"/>
    <w:rsid w:val="0007588F"/>
    <w:rsid w:val="0007613C"/>
    <w:rsid w:val="00080411"/>
    <w:rsid w:val="00082157"/>
    <w:rsid w:val="00082616"/>
    <w:rsid w:val="0008793D"/>
    <w:rsid w:val="00091FCD"/>
    <w:rsid w:val="000951EE"/>
    <w:rsid w:val="00096336"/>
    <w:rsid w:val="000A2914"/>
    <w:rsid w:val="000A2C2D"/>
    <w:rsid w:val="000A44B2"/>
    <w:rsid w:val="000A52AF"/>
    <w:rsid w:val="000A656F"/>
    <w:rsid w:val="000B3DAF"/>
    <w:rsid w:val="000B51C3"/>
    <w:rsid w:val="000C18E7"/>
    <w:rsid w:val="000C5A7E"/>
    <w:rsid w:val="000E0FFB"/>
    <w:rsid w:val="000E6A59"/>
    <w:rsid w:val="000F2AF2"/>
    <w:rsid w:val="00104F32"/>
    <w:rsid w:val="001152CF"/>
    <w:rsid w:val="00115DF2"/>
    <w:rsid w:val="00117255"/>
    <w:rsid w:val="00123AFD"/>
    <w:rsid w:val="00123B72"/>
    <w:rsid w:val="00125EC5"/>
    <w:rsid w:val="00125F33"/>
    <w:rsid w:val="001310AE"/>
    <w:rsid w:val="00133C92"/>
    <w:rsid w:val="00135B96"/>
    <w:rsid w:val="00135CA7"/>
    <w:rsid w:val="00150687"/>
    <w:rsid w:val="0017034D"/>
    <w:rsid w:val="00174A30"/>
    <w:rsid w:val="0018222A"/>
    <w:rsid w:val="001901C0"/>
    <w:rsid w:val="0019251C"/>
    <w:rsid w:val="00197F20"/>
    <w:rsid w:val="001A2C68"/>
    <w:rsid w:val="001A5422"/>
    <w:rsid w:val="001B39F8"/>
    <w:rsid w:val="001C6D0E"/>
    <w:rsid w:val="001D4AF6"/>
    <w:rsid w:val="001D4B0A"/>
    <w:rsid w:val="001D5D5D"/>
    <w:rsid w:val="001E6BF2"/>
    <w:rsid w:val="001F0C20"/>
    <w:rsid w:val="001F40F0"/>
    <w:rsid w:val="00201F92"/>
    <w:rsid w:val="00205BD7"/>
    <w:rsid w:val="002100A8"/>
    <w:rsid w:val="0021067D"/>
    <w:rsid w:val="00210D40"/>
    <w:rsid w:val="00212E16"/>
    <w:rsid w:val="002134A1"/>
    <w:rsid w:val="00214AFB"/>
    <w:rsid w:val="00215626"/>
    <w:rsid w:val="002201D2"/>
    <w:rsid w:val="0022038C"/>
    <w:rsid w:val="00231297"/>
    <w:rsid w:val="00232CA7"/>
    <w:rsid w:val="00233BC9"/>
    <w:rsid w:val="00233D86"/>
    <w:rsid w:val="00242657"/>
    <w:rsid w:val="002470FA"/>
    <w:rsid w:val="002503A6"/>
    <w:rsid w:val="00252476"/>
    <w:rsid w:val="00262B53"/>
    <w:rsid w:val="0026394E"/>
    <w:rsid w:val="0027164D"/>
    <w:rsid w:val="0027422E"/>
    <w:rsid w:val="0027579E"/>
    <w:rsid w:val="0028127C"/>
    <w:rsid w:val="00281958"/>
    <w:rsid w:val="002843C4"/>
    <w:rsid w:val="00285C37"/>
    <w:rsid w:val="00286412"/>
    <w:rsid w:val="00290540"/>
    <w:rsid w:val="002911F4"/>
    <w:rsid w:val="00292AB4"/>
    <w:rsid w:val="00293A97"/>
    <w:rsid w:val="00293EDD"/>
    <w:rsid w:val="002940AB"/>
    <w:rsid w:val="002A34C4"/>
    <w:rsid w:val="002A5308"/>
    <w:rsid w:val="002A6FCF"/>
    <w:rsid w:val="002B31FA"/>
    <w:rsid w:val="002B3DD8"/>
    <w:rsid w:val="002B63EC"/>
    <w:rsid w:val="002B6D49"/>
    <w:rsid w:val="002C6B89"/>
    <w:rsid w:val="002D00D7"/>
    <w:rsid w:val="002D0589"/>
    <w:rsid w:val="002D208E"/>
    <w:rsid w:val="002D48DE"/>
    <w:rsid w:val="002D7C27"/>
    <w:rsid w:val="002E18D7"/>
    <w:rsid w:val="002E27E6"/>
    <w:rsid w:val="002F0AEF"/>
    <w:rsid w:val="002F1431"/>
    <w:rsid w:val="00307496"/>
    <w:rsid w:val="00311647"/>
    <w:rsid w:val="00322045"/>
    <w:rsid w:val="00324B61"/>
    <w:rsid w:val="00325951"/>
    <w:rsid w:val="003272AE"/>
    <w:rsid w:val="00327D64"/>
    <w:rsid w:val="00336457"/>
    <w:rsid w:val="00343529"/>
    <w:rsid w:val="00344DBE"/>
    <w:rsid w:val="003474F2"/>
    <w:rsid w:val="00350288"/>
    <w:rsid w:val="00353FD3"/>
    <w:rsid w:val="00357BC7"/>
    <w:rsid w:val="0036199D"/>
    <w:rsid w:val="00362061"/>
    <w:rsid w:val="00362CD3"/>
    <w:rsid w:val="00367167"/>
    <w:rsid w:val="00370F66"/>
    <w:rsid w:val="00372A0F"/>
    <w:rsid w:val="00375FB5"/>
    <w:rsid w:val="00376BF3"/>
    <w:rsid w:val="00377551"/>
    <w:rsid w:val="00380DE2"/>
    <w:rsid w:val="003827BF"/>
    <w:rsid w:val="0038416B"/>
    <w:rsid w:val="00384D86"/>
    <w:rsid w:val="003851E5"/>
    <w:rsid w:val="003859F0"/>
    <w:rsid w:val="003907B3"/>
    <w:rsid w:val="00393E69"/>
    <w:rsid w:val="0039409D"/>
    <w:rsid w:val="00395879"/>
    <w:rsid w:val="00395F56"/>
    <w:rsid w:val="003A04A4"/>
    <w:rsid w:val="003A1244"/>
    <w:rsid w:val="003A1872"/>
    <w:rsid w:val="003A35F4"/>
    <w:rsid w:val="003A61C6"/>
    <w:rsid w:val="003B5A20"/>
    <w:rsid w:val="003C5978"/>
    <w:rsid w:val="003D4C6A"/>
    <w:rsid w:val="003D6AD9"/>
    <w:rsid w:val="003E15A1"/>
    <w:rsid w:val="003E4FFC"/>
    <w:rsid w:val="003F2C64"/>
    <w:rsid w:val="003F46A5"/>
    <w:rsid w:val="003F4C9C"/>
    <w:rsid w:val="003F630B"/>
    <w:rsid w:val="003F7202"/>
    <w:rsid w:val="003F7F88"/>
    <w:rsid w:val="00401BDA"/>
    <w:rsid w:val="00407EB0"/>
    <w:rsid w:val="0041315D"/>
    <w:rsid w:val="004138D9"/>
    <w:rsid w:val="00414269"/>
    <w:rsid w:val="004165F5"/>
    <w:rsid w:val="00423F59"/>
    <w:rsid w:val="00426750"/>
    <w:rsid w:val="00440FE1"/>
    <w:rsid w:val="00444196"/>
    <w:rsid w:val="00451FB8"/>
    <w:rsid w:val="00454C35"/>
    <w:rsid w:val="00460212"/>
    <w:rsid w:val="00461040"/>
    <w:rsid w:val="00461D68"/>
    <w:rsid w:val="0047434C"/>
    <w:rsid w:val="00475178"/>
    <w:rsid w:val="00476176"/>
    <w:rsid w:val="00476E07"/>
    <w:rsid w:val="004776EB"/>
    <w:rsid w:val="004825FA"/>
    <w:rsid w:val="00487198"/>
    <w:rsid w:val="00490169"/>
    <w:rsid w:val="00492B52"/>
    <w:rsid w:val="00497BD4"/>
    <w:rsid w:val="004A19CA"/>
    <w:rsid w:val="004A4257"/>
    <w:rsid w:val="004A7529"/>
    <w:rsid w:val="004B346F"/>
    <w:rsid w:val="004B5640"/>
    <w:rsid w:val="004B71C2"/>
    <w:rsid w:val="004C0488"/>
    <w:rsid w:val="004C3307"/>
    <w:rsid w:val="004C755C"/>
    <w:rsid w:val="004D46F1"/>
    <w:rsid w:val="004D76B0"/>
    <w:rsid w:val="004E1B4C"/>
    <w:rsid w:val="004E2DAA"/>
    <w:rsid w:val="004F17CB"/>
    <w:rsid w:val="00505860"/>
    <w:rsid w:val="00507759"/>
    <w:rsid w:val="00512511"/>
    <w:rsid w:val="005128F4"/>
    <w:rsid w:val="00514533"/>
    <w:rsid w:val="00517CE1"/>
    <w:rsid w:val="00522A91"/>
    <w:rsid w:val="00522F75"/>
    <w:rsid w:val="0052387B"/>
    <w:rsid w:val="00523FC9"/>
    <w:rsid w:val="005352B4"/>
    <w:rsid w:val="005378F2"/>
    <w:rsid w:val="00545BCC"/>
    <w:rsid w:val="00552771"/>
    <w:rsid w:val="00552E99"/>
    <w:rsid w:val="00554563"/>
    <w:rsid w:val="00554C31"/>
    <w:rsid w:val="005564B4"/>
    <w:rsid w:val="00556EEF"/>
    <w:rsid w:val="0056072B"/>
    <w:rsid w:val="0056339D"/>
    <w:rsid w:val="00566EDA"/>
    <w:rsid w:val="00571922"/>
    <w:rsid w:val="00572347"/>
    <w:rsid w:val="0057264B"/>
    <w:rsid w:val="0058168F"/>
    <w:rsid w:val="0058329A"/>
    <w:rsid w:val="005849BA"/>
    <w:rsid w:val="00590D5B"/>
    <w:rsid w:val="00591CCD"/>
    <w:rsid w:val="00595157"/>
    <w:rsid w:val="0059682C"/>
    <w:rsid w:val="005A096E"/>
    <w:rsid w:val="005A2BE4"/>
    <w:rsid w:val="005A385B"/>
    <w:rsid w:val="005A53B5"/>
    <w:rsid w:val="005B01E5"/>
    <w:rsid w:val="005B466B"/>
    <w:rsid w:val="005B570C"/>
    <w:rsid w:val="005D10EE"/>
    <w:rsid w:val="005D26FC"/>
    <w:rsid w:val="005D35F3"/>
    <w:rsid w:val="005D39CB"/>
    <w:rsid w:val="005D4630"/>
    <w:rsid w:val="005D4638"/>
    <w:rsid w:val="005E1F2D"/>
    <w:rsid w:val="005E4906"/>
    <w:rsid w:val="005F2D69"/>
    <w:rsid w:val="00606868"/>
    <w:rsid w:val="00606ACC"/>
    <w:rsid w:val="006102B9"/>
    <w:rsid w:val="00612E62"/>
    <w:rsid w:val="006140DA"/>
    <w:rsid w:val="00614C33"/>
    <w:rsid w:val="00621797"/>
    <w:rsid w:val="00623D21"/>
    <w:rsid w:val="00631065"/>
    <w:rsid w:val="00631079"/>
    <w:rsid w:val="0063406E"/>
    <w:rsid w:val="0065072A"/>
    <w:rsid w:val="00655D69"/>
    <w:rsid w:val="0066031B"/>
    <w:rsid w:val="006608F2"/>
    <w:rsid w:val="00661708"/>
    <w:rsid w:val="00662717"/>
    <w:rsid w:val="00664ED9"/>
    <w:rsid w:val="00666892"/>
    <w:rsid w:val="0067281B"/>
    <w:rsid w:val="0068136A"/>
    <w:rsid w:val="00684F68"/>
    <w:rsid w:val="00690FB1"/>
    <w:rsid w:val="00695EB4"/>
    <w:rsid w:val="006A3CD2"/>
    <w:rsid w:val="006A50C5"/>
    <w:rsid w:val="006B4DE2"/>
    <w:rsid w:val="006B5CE8"/>
    <w:rsid w:val="006C02A6"/>
    <w:rsid w:val="006C0C5B"/>
    <w:rsid w:val="006D0E47"/>
    <w:rsid w:val="006D127D"/>
    <w:rsid w:val="006D74B2"/>
    <w:rsid w:val="006D7BA6"/>
    <w:rsid w:val="006E17F5"/>
    <w:rsid w:val="006F463D"/>
    <w:rsid w:val="00711D52"/>
    <w:rsid w:val="00711D59"/>
    <w:rsid w:val="0071446B"/>
    <w:rsid w:val="00720D91"/>
    <w:rsid w:val="00723EE3"/>
    <w:rsid w:val="0073048F"/>
    <w:rsid w:val="00731EB5"/>
    <w:rsid w:val="00733D52"/>
    <w:rsid w:val="00742B6E"/>
    <w:rsid w:val="0074325A"/>
    <w:rsid w:val="00752F3E"/>
    <w:rsid w:val="007530F5"/>
    <w:rsid w:val="00763DE0"/>
    <w:rsid w:val="007668A7"/>
    <w:rsid w:val="00770326"/>
    <w:rsid w:val="00770340"/>
    <w:rsid w:val="00773D13"/>
    <w:rsid w:val="00776BAF"/>
    <w:rsid w:val="00780411"/>
    <w:rsid w:val="00781B59"/>
    <w:rsid w:val="00782CAE"/>
    <w:rsid w:val="00786A37"/>
    <w:rsid w:val="00786C28"/>
    <w:rsid w:val="007879BF"/>
    <w:rsid w:val="007A2A0B"/>
    <w:rsid w:val="007A40F9"/>
    <w:rsid w:val="007A516A"/>
    <w:rsid w:val="007B3C87"/>
    <w:rsid w:val="007B675E"/>
    <w:rsid w:val="007C3B31"/>
    <w:rsid w:val="007D0F51"/>
    <w:rsid w:val="007D2099"/>
    <w:rsid w:val="007D375C"/>
    <w:rsid w:val="007D3E1F"/>
    <w:rsid w:val="007D62DA"/>
    <w:rsid w:val="007D66FF"/>
    <w:rsid w:val="007E3BD3"/>
    <w:rsid w:val="007F0DAC"/>
    <w:rsid w:val="007F121C"/>
    <w:rsid w:val="007F3229"/>
    <w:rsid w:val="00802BC6"/>
    <w:rsid w:val="00803A88"/>
    <w:rsid w:val="00805C1B"/>
    <w:rsid w:val="008102B8"/>
    <w:rsid w:val="008119B7"/>
    <w:rsid w:val="0081241E"/>
    <w:rsid w:val="0081375D"/>
    <w:rsid w:val="00817938"/>
    <w:rsid w:val="00820DAF"/>
    <w:rsid w:val="00820EE9"/>
    <w:rsid w:val="008308F9"/>
    <w:rsid w:val="00830E08"/>
    <w:rsid w:val="00831F32"/>
    <w:rsid w:val="008329A0"/>
    <w:rsid w:val="00841A7A"/>
    <w:rsid w:val="00856A2C"/>
    <w:rsid w:val="008626A5"/>
    <w:rsid w:val="0086440D"/>
    <w:rsid w:val="00865E4F"/>
    <w:rsid w:val="00873FA7"/>
    <w:rsid w:val="008775EE"/>
    <w:rsid w:val="00886BA1"/>
    <w:rsid w:val="00887893"/>
    <w:rsid w:val="00892E74"/>
    <w:rsid w:val="00896815"/>
    <w:rsid w:val="008A166D"/>
    <w:rsid w:val="008A1EF1"/>
    <w:rsid w:val="008A35DD"/>
    <w:rsid w:val="008A5054"/>
    <w:rsid w:val="008A5B71"/>
    <w:rsid w:val="008B28FD"/>
    <w:rsid w:val="008C014B"/>
    <w:rsid w:val="008C1A4B"/>
    <w:rsid w:val="008C7304"/>
    <w:rsid w:val="008D619B"/>
    <w:rsid w:val="008D6D4E"/>
    <w:rsid w:val="008E292C"/>
    <w:rsid w:val="008F0410"/>
    <w:rsid w:val="008F2E25"/>
    <w:rsid w:val="008F40DB"/>
    <w:rsid w:val="00902FAA"/>
    <w:rsid w:val="009051D3"/>
    <w:rsid w:val="00912D89"/>
    <w:rsid w:val="009161AC"/>
    <w:rsid w:val="00916A4D"/>
    <w:rsid w:val="00917F00"/>
    <w:rsid w:val="00922918"/>
    <w:rsid w:val="00924F53"/>
    <w:rsid w:val="0093220F"/>
    <w:rsid w:val="00932750"/>
    <w:rsid w:val="0093609E"/>
    <w:rsid w:val="0094184A"/>
    <w:rsid w:val="009444D1"/>
    <w:rsid w:val="00944979"/>
    <w:rsid w:val="00947E79"/>
    <w:rsid w:val="0095072A"/>
    <w:rsid w:val="00952E8E"/>
    <w:rsid w:val="00962621"/>
    <w:rsid w:val="00963D72"/>
    <w:rsid w:val="0096695C"/>
    <w:rsid w:val="009671A6"/>
    <w:rsid w:val="009672F8"/>
    <w:rsid w:val="00973502"/>
    <w:rsid w:val="00973689"/>
    <w:rsid w:val="009779F9"/>
    <w:rsid w:val="00981604"/>
    <w:rsid w:val="0098421C"/>
    <w:rsid w:val="009877BB"/>
    <w:rsid w:val="0098795B"/>
    <w:rsid w:val="00992049"/>
    <w:rsid w:val="009B49ED"/>
    <w:rsid w:val="009B4C42"/>
    <w:rsid w:val="009D2937"/>
    <w:rsid w:val="009D6450"/>
    <w:rsid w:val="009D731A"/>
    <w:rsid w:val="009E0FD4"/>
    <w:rsid w:val="009E316F"/>
    <w:rsid w:val="009F2A4F"/>
    <w:rsid w:val="009F54CA"/>
    <w:rsid w:val="009F594D"/>
    <w:rsid w:val="00A01819"/>
    <w:rsid w:val="00A06154"/>
    <w:rsid w:val="00A11F06"/>
    <w:rsid w:val="00A12BD7"/>
    <w:rsid w:val="00A139EC"/>
    <w:rsid w:val="00A13FB2"/>
    <w:rsid w:val="00A20055"/>
    <w:rsid w:val="00A232E9"/>
    <w:rsid w:val="00A239F1"/>
    <w:rsid w:val="00A258E7"/>
    <w:rsid w:val="00A27943"/>
    <w:rsid w:val="00A33D39"/>
    <w:rsid w:val="00A4369D"/>
    <w:rsid w:val="00A46448"/>
    <w:rsid w:val="00A51768"/>
    <w:rsid w:val="00A54AC4"/>
    <w:rsid w:val="00A6067A"/>
    <w:rsid w:val="00A60723"/>
    <w:rsid w:val="00A63186"/>
    <w:rsid w:val="00A679D1"/>
    <w:rsid w:val="00A7161B"/>
    <w:rsid w:val="00A72FA3"/>
    <w:rsid w:val="00A731B8"/>
    <w:rsid w:val="00A75F15"/>
    <w:rsid w:val="00A77436"/>
    <w:rsid w:val="00A83AE3"/>
    <w:rsid w:val="00A859C3"/>
    <w:rsid w:val="00A92991"/>
    <w:rsid w:val="00A9410D"/>
    <w:rsid w:val="00A97104"/>
    <w:rsid w:val="00AB15DF"/>
    <w:rsid w:val="00AB38E6"/>
    <w:rsid w:val="00AB3B97"/>
    <w:rsid w:val="00AB6540"/>
    <w:rsid w:val="00AD2E63"/>
    <w:rsid w:val="00AE7AB1"/>
    <w:rsid w:val="00AF11F1"/>
    <w:rsid w:val="00AF3F01"/>
    <w:rsid w:val="00AF57C2"/>
    <w:rsid w:val="00AF72A2"/>
    <w:rsid w:val="00B018AD"/>
    <w:rsid w:val="00B0604D"/>
    <w:rsid w:val="00B065D2"/>
    <w:rsid w:val="00B126C6"/>
    <w:rsid w:val="00B20971"/>
    <w:rsid w:val="00B222C3"/>
    <w:rsid w:val="00B2290E"/>
    <w:rsid w:val="00B23D97"/>
    <w:rsid w:val="00B3421F"/>
    <w:rsid w:val="00B468CE"/>
    <w:rsid w:val="00B74295"/>
    <w:rsid w:val="00B75A88"/>
    <w:rsid w:val="00B7724A"/>
    <w:rsid w:val="00B80271"/>
    <w:rsid w:val="00B8470E"/>
    <w:rsid w:val="00B9238E"/>
    <w:rsid w:val="00B92634"/>
    <w:rsid w:val="00BA118F"/>
    <w:rsid w:val="00BA279D"/>
    <w:rsid w:val="00BA2EAB"/>
    <w:rsid w:val="00BA3A69"/>
    <w:rsid w:val="00BA4D9C"/>
    <w:rsid w:val="00BA61B1"/>
    <w:rsid w:val="00BA6B7A"/>
    <w:rsid w:val="00BA7373"/>
    <w:rsid w:val="00BA7975"/>
    <w:rsid w:val="00BA7A0E"/>
    <w:rsid w:val="00BA7FF8"/>
    <w:rsid w:val="00BB28BC"/>
    <w:rsid w:val="00BB3431"/>
    <w:rsid w:val="00BB4016"/>
    <w:rsid w:val="00BC2DF5"/>
    <w:rsid w:val="00BD5FFA"/>
    <w:rsid w:val="00BF0E62"/>
    <w:rsid w:val="00BF1AD1"/>
    <w:rsid w:val="00C005DD"/>
    <w:rsid w:val="00C0493D"/>
    <w:rsid w:val="00C100C2"/>
    <w:rsid w:val="00C11AB2"/>
    <w:rsid w:val="00C127FF"/>
    <w:rsid w:val="00C12BC1"/>
    <w:rsid w:val="00C131E5"/>
    <w:rsid w:val="00C17F81"/>
    <w:rsid w:val="00C24ABE"/>
    <w:rsid w:val="00C30132"/>
    <w:rsid w:val="00C309B0"/>
    <w:rsid w:val="00C33A71"/>
    <w:rsid w:val="00C35C7F"/>
    <w:rsid w:val="00C45525"/>
    <w:rsid w:val="00C503EE"/>
    <w:rsid w:val="00C50DBA"/>
    <w:rsid w:val="00C53225"/>
    <w:rsid w:val="00C56E95"/>
    <w:rsid w:val="00C6090A"/>
    <w:rsid w:val="00C61DDD"/>
    <w:rsid w:val="00C63485"/>
    <w:rsid w:val="00C6406C"/>
    <w:rsid w:val="00C64EAB"/>
    <w:rsid w:val="00C667F0"/>
    <w:rsid w:val="00C72607"/>
    <w:rsid w:val="00C73479"/>
    <w:rsid w:val="00C75ECF"/>
    <w:rsid w:val="00C80969"/>
    <w:rsid w:val="00C8190A"/>
    <w:rsid w:val="00C81B29"/>
    <w:rsid w:val="00C8207D"/>
    <w:rsid w:val="00C82113"/>
    <w:rsid w:val="00C85D62"/>
    <w:rsid w:val="00C97451"/>
    <w:rsid w:val="00C97576"/>
    <w:rsid w:val="00CA1399"/>
    <w:rsid w:val="00CA35CC"/>
    <w:rsid w:val="00CA42CA"/>
    <w:rsid w:val="00CA6D7C"/>
    <w:rsid w:val="00CB0683"/>
    <w:rsid w:val="00CB3830"/>
    <w:rsid w:val="00CB7255"/>
    <w:rsid w:val="00CC33F4"/>
    <w:rsid w:val="00CC623C"/>
    <w:rsid w:val="00CD09FF"/>
    <w:rsid w:val="00CD0B89"/>
    <w:rsid w:val="00CD43DC"/>
    <w:rsid w:val="00CD4A85"/>
    <w:rsid w:val="00CD60E8"/>
    <w:rsid w:val="00CD6C11"/>
    <w:rsid w:val="00CE09DF"/>
    <w:rsid w:val="00CE20D9"/>
    <w:rsid w:val="00CF2B94"/>
    <w:rsid w:val="00CF6511"/>
    <w:rsid w:val="00D07D58"/>
    <w:rsid w:val="00D119EA"/>
    <w:rsid w:val="00D11B6F"/>
    <w:rsid w:val="00D138A4"/>
    <w:rsid w:val="00D14E89"/>
    <w:rsid w:val="00D27CAE"/>
    <w:rsid w:val="00D30C5B"/>
    <w:rsid w:val="00D35513"/>
    <w:rsid w:val="00D35EEA"/>
    <w:rsid w:val="00D404A5"/>
    <w:rsid w:val="00D408DE"/>
    <w:rsid w:val="00D40C79"/>
    <w:rsid w:val="00D463C5"/>
    <w:rsid w:val="00D46B22"/>
    <w:rsid w:val="00D51124"/>
    <w:rsid w:val="00D5288D"/>
    <w:rsid w:val="00D61655"/>
    <w:rsid w:val="00D6739E"/>
    <w:rsid w:val="00D67AB2"/>
    <w:rsid w:val="00D704D1"/>
    <w:rsid w:val="00D7314B"/>
    <w:rsid w:val="00D7522C"/>
    <w:rsid w:val="00D8067D"/>
    <w:rsid w:val="00D83335"/>
    <w:rsid w:val="00D90369"/>
    <w:rsid w:val="00D933BF"/>
    <w:rsid w:val="00D957A0"/>
    <w:rsid w:val="00DA42E4"/>
    <w:rsid w:val="00DA4465"/>
    <w:rsid w:val="00DA78A2"/>
    <w:rsid w:val="00DB0754"/>
    <w:rsid w:val="00DC43DB"/>
    <w:rsid w:val="00DE15C4"/>
    <w:rsid w:val="00DE3B2B"/>
    <w:rsid w:val="00DE4325"/>
    <w:rsid w:val="00E003AD"/>
    <w:rsid w:val="00E00783"/>
    <w:rsid w:val="00E04122"/>
    <w:rsid w:val="00E06ED5"/>
    <w:rsid w:val="00E17BA0"/>
    <w:rsid w:val="00E202AC"/>
    <w:rsid w:val="00E23878"/>
    <w:rsid w:val="00E24C89"/>
    <w:rsid w:val="00E30A1A"/>
    <w:rsid w:val="00E311DA"/>
    <w:rsid w:val="00E51706"/>
    <w:rsid w:val="00E62748"/>
    <w:rsid w:val="00E6353D"/>
    <w:rsid w:val="00E64212"/>
    <w:rsid w:val="00E70525"/>
    <w:rsid w:val="00E76302"/>
    <w:rsid w:val="00E85262"/>
    <w:rsid w:val="00E863A1"/>
    <w:rsid w:val="00E87E6D"/>
    <w:rsid w:val="00E903E7"/>
    <w:rsid w:val="00E912B2"/>
    <w:rsid w:val="00E92E7F"/>
    <w:rsid w:val="00E93538"/>
    <w:rsid w:val="00E93D4E"/>
    <w:rsid w:val="00EA1681"/>
    <w:rsid w:val="00EA6166"/>
    <w:rsid w:val="00EB0F44"/>
    <w:rsid w:val="00EB1A2B"/>
    <w:rsid w:val="00EB36E1"/>
    <w:rsid w:val="00EC0E57"/>
    <w:rsid w:val="00EC4F30"/>
    <w:rsid w:val="00EC76CB"/>
    <w:rsid w:val="00ED28A3"/>
    <w:rsid w:val="00ED57A3"/>
    <w:rsid w:val="00ED7B68"/>
    <w:rsid w:val="00EE2AA1"/>
    <w:rsid w:val="00EE5C18"/>
    <w:rsid w:val="00EE6A23"/>
    <w:rsid w:val="00EF322D"/>
    <w:rsid w:val="00EF3BD8"/>
    <w:rsid w:val="00EF5512"/>
    <w:rsid w:val="00F02D75"/>
    <w:rsid w:val="00F07C7D"/>
    <w:rsid w:val="00F10134"/>
    <w:rsid w:val="00F114D4"/>
    <w:rsid w:val="00F1337F"/>
    <w:rsid w:val="00F162A8"/>
    <w:rsid w:val="00F21262"/>
    <w:rsid w:val="00F3277C"/>
    <w:rsid w:val="00F37156"/>
    <w:rsid w:val="00F41052"/>
    <w:rsid w:val="00F43CE5"/>
    <w:rsid w:val="00F47E91"/>
    <w:rsid w:val="00F53830"/>
    <w:rsid w:val="00F54956"/>
    <w:rsid w:val="00F60A5C"/>
    <w:rsid w:val="00F661C3"/>
    <w:rsid w:val="00F702BE"/>
    <w:rsid w:val="00F71EFD"/>
    <w:rsid w:val="00F72B15"/>
    <w:rsid w:val="00F8018D"/>
    <w:rsid w:val="00F90867"/>
    <w:rsid w:val="00F9704B"/>
    <w:rsid w:val="00FA3F0A"/>
    <w:rsid w:val="00FA5A43"/>
    <w:rsid w:val="00FA7B0E"/>
    <w:rsid w:val="00FB0C27"/>
    <w:rsid w:val="00FB215E"/>
    <w:rsid w:val="00FB2703"/>
    <w:rsid w:val="00FB2E1C"/>
    <w:rsid w:val="00FC0B77"/>
    <w:rsid w:val="00FC31EB"/>
    <w:rsid w:val="00FC3AE0"/>
    <w:rsid w:val="00FC4177"/>
    <w:rsid w:val="00FC5A1F"/>
    <w:rsid w:val="00FD1D52"/>
    <w:rsid w:val="00FD6621"/>
    <w:rsid w:val="00FD7336"/>
    <w:rsid w:val="00FD77EB"/>
    <w:rsid w:val="00FE0EE8"/>
    <w:rsid w:val="00FE17DE"/>
    <w:rsid w:val="00FE277A"/>
    <w:rsid w:val="00FE2E65"/>
    <w:rsid w:val="00FE479D"/>
    <w:rsid w:val="00FE4DB8"/>
    <w:rsid w:val="00FF3538"/>
    <w:rsid w:val="00FF40E1"/>
    <w:rsid w:val="00FF4245"/>
    <w:rsid w:val="1182B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5EFF62"/>
  <w15:docId w15:val="{A9397D44-D291-4916-8188-66382D9A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DDD"/>
    <w:pPr>
      <w:widowControl w:val="0"/>
    </w:pPr>
    <w:rPr>
      <w:rFonts w:ascii="Times New Roman" w:eastAsia="Times New Roman" w:hAnsi="Times New Roman"/>
      <w:sz w:val="23"/>
      <w:lang w:val="en-GB" w:eastAsia="en-US"/>
    </w:rPr>
  </w:style>
  <w:style w:type="paragraph" w:styleId="Heading1">
    <w:name w:val="heading 1"/>
    <w:basedOn w:val="Normal"/>
    <w:next w:val="Normal"/>
    <w:link w:val="Heading1Char"/>
    <w:uiPriority w:val="9"/>
    <w:qFormat/>
    <w:rsid w:val="006B4D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9704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623C"/>
    <w:pPr>
      <w:keepNext/>
      <w:widowControl/>
      <w:spacing w:before="240" w:after="60"/>
      <w:outlineLvl w:val="2"/>
    </w:pPr>
    <w:rPr>
      <w:rFonts w:ascii="Arial" w:hAnsi="Arial" w:cs="Arial"/>
      <w:b/>
      <w:bCs/>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L,F5 List Paragraph,Dot pt,CV text,Table text,List Paragraph111,Medium Grid 1 - Accent 21,Numbered Paragraph,List Paragraph2,Bulleted Para,NFP GP Bulleted List,FooterText,numbered,列出段落,列出段落1,Recommendation"/>
    <w:basedOn w:val="Normal"/>
    <w:link w:val="ListParagraphChar"/>
    <w:uiPriority w:val="34"/>
    <w:qFormat/>
    <w:rsid w:val="00F21262"/>
    <w:pPr>
      <w:ind w:left="720"/>
      <w:contextualSpacing/>
    </w:pPr>
  </w:style>
  <w:style w:type="paragraph" w:styleId="FootnoteText">
    <w:name w:val="footnote text"/>
    <w:aliases w:val="Footnote Text Char Char,Char,Fußnotentextf,Footnote Text Blue,f,ft,Char Char Char Char,Char Char Char Char Char Char,Default Paragraph Font Char Char,Default Paragraph Font Para Char Char Char Char,FOOTNOTES,fn"/>
    <w:basedOn w:val="Normal"/>
    <w:link w:val="FootnoteTextChar"/>
    <w:uiPriority w:val="99"/>
    <w:qFormat/>
    <w:rsid w:val="00962621"/>
    <w:pPr>
      <w:widowControl/>
    </w:pPr>
    <w:rPr>
      <w:sz w:val="20"/>
      <w:lang w:val="en-US"/>
    </w:rPr>
  </w:style>
  <w:style w:type="character" w:customStyle="1" w:styleId="FootnoteTextChar">
    <w:name w:val="Footnote Text Char"/>
    <w:aliases w:val="Footnote Text Char Char Char,Char Char,Fußnotentextf Char,Footnote Text Blue Char,f Char,ft Char,Char Char Char Char Char,Char Char Char Char Char Char Char,Default Paragraph Font Char Char Char,FOOTNOTES Char,fn Char"/>
    <w:basedOn w:val="DefaultParagraphFont"/>
    <w:link w:val="FootnoteText"/>
    <w:uiPriority w:val="99"/>
    <w:rsid w:val="00962621"/>
    <w:rPr>
      <w:rFonts w:ascii="Times New Roman" w:eastAsia="Times New Roman" w:hAnsi="Times New Roman" w:cs="Times New Roman"/>
      <w:sz w:val="20"/>
      <w:szCs w:val="20"/>
    </w:rPr>
  </w:style>
  <w:style w:type="character" w:styleId="FootnoteReference">
    <w:name w:val="footnote reference"/>
    <w:aliases w:val="BVI fnr Char Char,BVI fnr Car Car Char Char,BVI fnr Car Char Char,BVI fnr Car Car Car Car Char Char,BVI fnr Car Car Car Car Char Char Char Char Char,BVI fnr,BVI fnr Car Car,BVI fnr Car,BVI fnr Car Car Car Car, BVI fnr, BVI fnr Car Car"/>
    <w:basedOn w:val="DefaultParagraphFont"/>
    <w:link w:val="Char2"/>
    <w:uiPriority w:val="99"/>
    <w:qFormat/>
    <w:rsid w:val="00962621"/>
    <w:rPr>
      <w:vertAlign w:val="superscript"/>
    </w:rPr>
  </w:style>
  <w:style w:type="paragraph" w:styleId="BodyTextIndent3">
    <w:name w:val="Body Text Indent 3"/>
    <w:basedOn w:val="Normal"/>
    <w:link w:val="BodyTextIndent3Char"/>
    <w:rsid w:val="00962621"/>
    <w:pPr>
      <w:widowControl/>
      <w:spacing w:after="120"/>
      <w:ind w:left="283"/>
    </w:pPr>
    <w:rPr>
      <w:sz w:val="16"/>
      <w:szCs w:val="16"/>
      <w:lang w:val="en-AU"/>
    </w:rPr>
  </w:style>
  <w:style w:type="character" w:customStyle="1" w:styleId="BodyTextIndent3Char">
    <w:name w:val="Body Text Indent 3 Char"/>
    <w:basedOn w:val="DefaultParagraphFont"/>
    <w:link w:val="BodyTextIndent3"/>
    <w:rsid w:val="00962621"/>
    <w:rPr>
      <w:rFonts w:ascii="Times New Roman" w:eastAsia="Times New Roman" w:hAnsi="Times New Roman" w:cs="Times New Roman"/>
      <w:sz w:val="16"/>
      <w:szCs w:val="16"/>
      <w:lang w:val="en-AU"/>
    </w:rPr>
  </w:style>
  <w:style w:type="paragraph" w:customStyle="1" w:styleId="style5">
    <w:name w:val="style5"/>
    <w:basedOn w:val="Normal"/>
    <w:rsid w:val="00962621"/>
    <w:pPr>
      <w:widowControl/>
      <w:spacing w:before="100" w:beforeAutospacing="1" w:after="100" w:afterAutospacing="1"/>
    </w:pPr>
    <w:rPr>
      <w:rFonts w:ascii="Arial" w:hAnsi="Arial" w:cs="Arial"/>
      <w:sz w:val="18"/>
      <w:szCs w:val="18"/>
      <w:lang w:val="en-US"/>
    </w:rPr>
  </w:style>
  <w:style w:type="character" w:styleId="Hyperlink">
    <w:name w:val="Hyperlink"/>
    <w:basedOn w:val="DefaultParagraphFont"/>
    <w:uiPriority w:val="99"/>
    <w:rsid w:val="0098421C"/>
    <w:rPr>
      <w:color w:val="0000FF"/>
      <w:u w:val="single"/>
    </w:rPr>
  </w:style>
  <w:style w:type="paragraph" w:styleId="BodyText">
    <w:name w:val="Body Text"/>
    <w:basedOn w:val="Normal"/>
    <w:link w:val="BodyTextChar"/>
    <w:uiPriority w:val="99"/>
    <w:unhideWhenUsed/>
    <w:rsid w:val="00D119EA"/>
    <w:pPr>
      <w:spacing w:after="120"/>
    </w:pPr>
  </w:style>
  <w:style w:type="character" w:customStyle="1" w:styleId="BodyTextChar">
    <w:name w:val="Body Text Char"/>
    <w:basedOn w:val="DefaultParagraphFont"/>
    <w:link w:val="BodyText"/>
    <w:uiPriority w:val="99"/>
    <w:rsid w:val="00D119EA"/>
    <w:rPr>
      <w:rFonts w:ascii="Times New Roman" w:eastAsia="Times New Roman" w:hAnsi="Times New Roman" w:cs="Times New Roman"/>
      <w:sz w:val="23"/>
      <w:szCs w:val="20"/>
      <w:lang w:val="en-GB"/>
    </w:rPr>
  </w:style>
  <w:style w:type="character" w:styleId="CommentReference">
    <w:name w:val="annotation reference"/>
    <w:basedOn w:val="DefaultParagraphFont"/>
    <w:uiPriority w:val="99"/>
    <w:semiHidden/>
    <w:unhideWhenUsed/>
    <w:rsid w:val="007D66FF"/>
    <w:rPr>
      <w:sz w:val="16"/>
      <w:szCs w:val="16"/>
    </w:rPr>
  </w:style>
  <w:style w:type="paragraph" w:styleId="CommentText">
    <w:name w:val="annotation text"/>
    <w:basedOn w:val="Normal"/>
    <w:link w:val="CommentTextChar"/>
    <w:uiPriority w:val="99"/>
    <w:unhideWhenUsed/>
    <w:rsid w:val="007D66FF"/>
    <w:pPr>
      <w:widowControl/>
    </w:pPr>
    <w:rPr>
      <w:rFonts w:cs="Angsana New"/>
      <w:sz w:val="20"/>
      <w:szCs w:val="25"/>
      <w:lang w:val="en-US" w:bidi="th-TH"/>
    </w:rPr>
  </w:style>
  <w:style w:type="character" w:customStyle="1" w:styleId="CommentTextChar">
    <w:name w:val="Comment Text Char"/>
    <w:basedOn w:val="DefaultParagraphFont"/>
    <w:link w:val="CommentText"/>
    <w:uiPriority w:val="99"/>
    <w:rsid w:val="007D66FF"/>
    <w:rPr>
      <w:rFonts w:ascii="Times New Roman" w:eastAsia="Times New Roman" w:hAnsi="Times New Roman" w:cs="Angsana New"/>
      <w:sz w:val="20"/>
      <w:szCs w:val="25"/>
      <w:lang w:bidi="th-TH"/>
    </w:rPr>
  </w:style>
  <w:style w:type="paragraph" w:styleId="BalloonText">
    <w:name w:val="Balloon Text"/>
    <w:basedOn w:val="Normal"/>
    <w:link w:val="BalloonTextChar"/>
    <w:uiPriority w:val="99"/>
    <w:semiHidden/>
    <w:unhideWhenUsed/>
    <w:rsid w:val="007D66FF"/>
    <w:rPr>
      <w:rFonts w:ascii="Tahoma" w:hAnsi="Tahoma" w:cs="Tahoma"/>
      <w:sz w:val="16"/>
      <w:szCs w:val="16"/>
    </w:rPr>
  </w:style>
  <w:style w:type="character" w:customStyle="1" w:styleId="BalloonTextChar">
    <w:name w:val="Balloon Text Char"/>
    <w:basedOn w:val="DefaultParagraphFont"/>
    <w:link w:val="BalloonText"/>
    <w:uiPriority w:val="99"/>
    <w:semiHidden/>
    <w:rsid w:val="007D66FF"/>
    <w:rPr>
      <w:rFonts w:ascii="Tahoma" w:eastAsia="Times New Roman"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232CA7"/>
    <w:pPr>
      <w:widowControl w:val="0"/>
    </w:pPr>
    <w:rPr>
      <w:rFonts w:cs="Times New Roman"/>
      <w:b/>
      <w:bCs/>
      <w:szCs w:val="20"/>
      <w:lang w:val="en-GB" w:bidi="ar-SA"/>
    </w:rPr>
  </w:style>
  <w:style w:type="character" w:customStyle="1" w:styleId="CommentSubjectChar">
    <w:name w:val="Comment Subject Char"/>
    <w:basedOn w:val="CommentTextChar"/>
    <w:link w:val="CommentSubject"/>
    <w:uiPriority w:val="99"/>
    <w:semiHidden/>
    <w:rsid w:val="00232CA7"/>
    <w:rPr>
      <w:rFonts w:ascii="Times New Roman" w:eastAsia="Times New Roman" w:hAnsi="Times New Roman" w:cs="Times New Roman"/>
      <w:b/>
      <w:bCs/>
      <w:sz w:val="20"/>
      <w:szCs w:val="20"/>
      <w:lang w:val="en-GB" w:bidi="th-TH"/>
    </w:rPr>
  </w:style>
  <w:style w:type="character" w:styleId="Strong">
    <w:name w:val="Strong"/>
    <w:basedOn w:val="DefaultParagraphFont"/>
    <w:uiPriority w:val="22"/>
    <w:qFormat/>
    <w:rsid w:val="00A51768"/>
    <w:rPr>
      <w:b/>
      <w:bCs/>
    </w:rPr>
  </w:style>
  <w:style w:type="paragraph" w:styleId="NormalWeb">
    <w:name w:val="Normal (Web)"/>
    <w:basedOn w:val="Normal"/>
    <w:uiPriority w:val="99"/>
    <w:rsid w:val="00A51768"/>
    <w:pPr>
      <w:widowControl/>
      <w:spacing w:before="100" w:beforeAutospacing="1" w:after="100" w:afterAutospacing="1"/>
    </w:pPr>
    <w:rPr>
      <w:sz w:val="24"/>
      <w:szCs w:val="24"/>
      <w:lang w:val="en-US"/>
    </w:rPr>
  </w:style>
  <w:style w:type="paragraph" w:styleId="Revision">
    <w:name w:val="Revision"/>
    <w:hidden/>
    <w:uiPriority w:val="99"/>
    <w:semiHidden/>
    <w:rsid w:val="00BA118F"/>
    <w:rPr>
      <w:rFonts w:ascii="Times New Roman" w:eastAsia="Times New Roman" w:hAnsi="Times New Roman"/>
      <w:sz w:val="23"/>
      <w:lang w:val="en-GB" w:eastAsia="en-US"/>
    </w:rPr>
  </w:style>
  <w:style w:type="character" w:customStyle="1" w:styleId="Heading3Char">
    <w:name w:val="Heading 3 Char"/>
    <w:basedOn w:val="DefaultParagraphFont"/>
    <w:link w:val="Heading3"/>
    <w:rsid w:val="00CC623C"/>
    <w:rPr>
      <w:rFonts w:ascii="Arial" w:eastAsia="Times New Roman" w:hAnsi="Arial" w:cs="Arial"/>
      <w:b/>
      <w:bCs/>
      <w:sz w:val="26"/>
      <w:szCs w:val="26"/>
      <w:lang w:val="en-AU"/>
    </w:rPr>
  </w:style>
  <w:style w:type="paragraph" w:styleId="Header">
    <w:name w:val="header"/>
    <w:basedOn w:val="Normal"/>
    <w:link w:val="HeaderChar"/>
    <w:unhideWhenUsed/>
    <w:rsid w:val="00CF2B94"/>
    <w:pPr>
      <w:tabs>
        <w:tab w:val="center" w:pos="4513"/>
        <w:tab w:val="right" w:pos="9026"/>
      </w:tabs>
    </w:pPr>
  </w:style>
  <w:style w:type="character" w:customStyle="1" w:styleId="HeaderChar">
    <w:name w:val="Header Char"/>
    <w:basedOn w:val="DefaultParagraphFont"/>
    <w:link w:val="Header"/>
    <w:uiPriority w:val="99"/>
    <w:rsid w:val="00CF2B94"/>
    <w:rPr>
      <w:rFonts w:ascii="Times New Roman" w:eastAsia="Times New Roman" w:hAnsi="Times New Roman"/>
      <w:sz w:val="23"/>
      <w:lang w:val="en-GB" w:eastAsia="en-US"/>
    </w:rPr>
  </w:style>
  <w:style w:type="paragraph" w:styleId="Footer">
    <w:name w:val="footer"/>
    <w:basedOn w:val="Normal"/>
    <w:link w:val="FooterChar"/>
    <w:uiPriority w:val="99"/>
    <w:unhideWhenUsed/>
    <w:rsid w:val="00CF2B94"/>
    <w:pPr>
      <w:tabs>
        <w:tab w:val="center" w:pos="4513"/>
        <w:tab w:val="right" w:pos="9026"/>
      </w:tabs>
    </w:pPr>
  </w:style>
  <w:style w:type="character" w:customStyle="1" w:styleId="FooterChar">
    <w:name w:val="Footer Char"/>
    <w:basedOn w:val="DefaultParagraphFont"/>
    <w:link w:val="Footer"/>
    <w:uiPriority w:val="99"/>
    <w:rsid w:val="00CF2B94"/>
    <w:rPr>
      <w:rFonts w:ascii="Times New Roman" w:eastAsia="Times New Roman" w:hAnsi="Times New Roman"/>
      <w:sz w:val="23"/>
      <w:lang w:val="en-GB" w:eastAsia="en-US"/>
    </w:rPr>
  </w:style>
  <w:style w:type="paragraph" w:styleId="Subtitle">
    <w:name w:val="Subtitle"/>
    <w:basedOn w:val="Normal"/>
    <w:next w:val="Normal"/>
    <w:link w:val="SubtitleChar"/>
    <w:uiPriority w:val="11"/>
    <w:qFormat/>
    <w:rsid w:val="00963D72"/>
    <w:pPr>
      <w:widowControl/>
      <w:numPr>
        <w:ilvl w:val="1"/>
      </w:numPr>
    </w:pPr>
    <w:rPr>
      <w:rFonts w:asciiTheme="majorHAnsi" w:eastAsiaTheme="majorEastAsia" w:hAnsiTheme="majorHAnsi" w:cstheme="majorBidi"/>
      <w:i/>
      <w:iCs/>
      <w:color w:val="4F81BD" w:themeColor="accent1"/>
      <w:spacing w:val="15"/>
      <w:sz w:val="24"/>
      <w:szCs w:val="30"/>
      <w:lang w:val="en-US" w:bidi="th-TH"/>
    </w:rPr>
  </w:style>
  <w:style w:type="character" w:customStyle="1" w:styleId="SubtitleChar">
    <w:name w:val="Subtitle Char"/>
    <w:basedOn w:val="DefaultParagraphFont"/>
    <w:link w:val="Subtitle"/>
    <w:uiPriority w:val="11"/>
    <w:rsid w:val="00963D72"/>
    <w:rPr>
      <w:rFonts w:asciiTheme="majorHAnsi" w:eastAsiaTheme="majorEastAsia" w:hAnsiTheme="majorHAnsi" w:cstheme="majorBidi"/>
      <w:i/>
      <w:iCs/>
      <w:color w:val="4F81BD" w:themeColor="accent1"/>
      <w:spacing w:val="15"/>
      <w:sz w:val="24"/>
      <w:szCs w:val="30"/>
      <w:lang w:val="en-US" w:eastAsia="en-US" w:bidi="th-TH"/>
    </w:rPr>
  </w:style>
  <w:style w:type="table" w:styleId="TableGrid">
    <w:name w:val="Table Grid"/>
    <w:basedOn w:val="TableNormal"/>
    <w:uiPriority w:val="39"/>
    <w:rsid w:val="00963D72"/>
    <w:rPr>
      <w:rFonts w:asciiTheme="minorHAnsi" w:eastAsiaTheme="minorHAnsi" w:hAnsiTheme="minorHAnsi" w:cstheme="minorBidi"/>
      <w:sz w:val="22"/>
      <w:szCs w:val="28"/>
      <w:lang w:val="en-US" w:eastAsia="en-US" w:bidi="th-TH"/>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0A2C2D"/>
    <w:rPr>
      <w:color w:val="800080" w:themeColor="followedHyperlink"/>
      <w:u w:val="single"/>
    </w:rPr>
  </w:style>
  <w:style w:type="paragraph" w:styleId="ListBullet">
    <w:name w:val="List Bullet"/>
    <w:basedOn w:val="Normal"/>
    <w:autoRedefine/>
    <w:rsid w:val="007D62DA"/>
    <w:pPr>
      <w:widowControl/>
      <w:spacing w:before="40" w:after="40"/>
      <w:jc w:val="both"/>
    </w:pPr>
    <w:rPr>
      <w:rFonts w:eastAsia="Arial Unicode MS"/>
      <w:b/>
      <w:bCs/>
      <w:sz w:val="24"/>
      <w:szCs w:val="24"/>
      <w:lang w:val="en-CA" w:eastAsia="ja-JP"/>
    </w:rPr>
  </w:style>
  <w:style w:type="paragraph" w:customStyle="1" w:styleId="Default">
    <w:name w:val="Default"/>
    <w:rsid w:val="00444196"/>
    <w:pPr>
      <w:autoSpaceDE w:val="0"/>
      <w:autoSpaceDN w:val="0"/>
      <w:adjustRightInd w:val="0"/>
    </w:pPr>
    <w:rPr>
      <w:rFonts w:ascii="Times New Roman" w:eastAsia="Times New Roman" w:hAnsi="Times New Roman"/>
      <w:color w:val="000000"/>
      <w:sz w:val="24"/>
      <w:szCs w:val="24"/>
    </w:rPr>
  </w:style>
  <w:style w:type="character" w:customStyle="1" w:styleId="ListParagraphChar">
    <w:name w:val="List Paragraph Char"/>
    <w:aliases w:val="List Paragraph1 Char,List Paragraph11 Char,L Char,F5 List Paragraph Char,Dot pt Char,CV text Char,Table text Char,List Paragraph111 Char,Medium Grid 1 - Accent 21 Char,Numbered Paragraph Char,List Paragraph2 Char,Bulleted Para Char"/>
    <w:basedOn w:val="DefaultParagraphFont"/>
    <w:link w:val="ListParagraph"/>
    <w:uiPriority w:val="34"/>
    <w:qFormat/>
    <w:locked/>
    <w:rsid w:val="00A75F15"/>
    <w:rPr>
      <w:rFonts w:ascii="Times New Roman" w:eastAsia="Times New Roman" w:hAnsi="Times New Roman"/>
      <w:sz w:val="23"/>
      <w:lang w:val="en-GB" w:eastAsia="en-US"/>
    </w:rPr>
  </w:style>
  <w:style w:type="paragraph" w:styleId="NoSpacing">
    <w:name w:val="No Spacing"/>
    <w:uiPriority w:val="1"/>
    <w:qFormat/>
    <w:rsid w:val="001A2C68"/>
    <w:rPr>
      <w:sz w:val="22"/>
      <w:szCs w:val="22"/>
      <w:lang w:val="en-US" w:eastAsia="en-US"/>
    </w:rPr>
  </w:style>
  <w:style w:type="character" w:customStyle="1" w:styleId="Heading1Char">
    <w:name w:val="Heading 1 Char"/>
    <w:basedOn w:val="DefaultParagraphFont"/>
    <w:link w:val="Heading1"/>
    <w:uiPriority w:val="9"/>
    <w:rsid w:val="006B4DE2"/>
    <w:rPr>
      <w:rFonts w:asciiTheme="majorHAnsi" w:eastAsiaTheme="majorEastAsia" w:hAnsiTheme="majorHAnsi" w:cstheme="majorBidi"/>
      <w:b/>
      <w:bCs/>
      <w:color w:val="365F91" w:themeColor="accent1" w:themeShade="BF"/>
      <w:sz w:val="28"/>
      <w:szCs w:val="28"/>
      <w:lang w:val="en-GB" w:eastAsia="en-US"/>
    </w:rPr>
  </w:style>
  <w:style w:type="paragraph" w:customStyle="1" w:styleId="xmsonormal">
    <w:name w:val="x_msonormal"/>
    <w:basedOn w:val="Normal"/>
    <w:rsid w:val="00262B53"/>
    <w:pPr>
      <w:widowControl/>
    </w:pPr>
    <w:rPr>
      <w:rFonts w:eastAsiaTheme="minorHAnsi"/>
      <w:sz w:val="24"/>
      <w:szCs w:val="24"/>
      <w:lang w:val="en-US"/>
    </w:rPr>
  </w:style>
  <w:style w:type="paragraph" w:customStyle="1" w:styleId="xmsolistparagraph">
    <w:name w:val="x_msolistparagraph"/>
    <w:basedOn w:val="Normal"/>
    <w:uiPriority w:val="99"/>
    <w:rsid w:val="00262B53"/>
    <w:pPr>
      <w:widowControl/>
      <w:ind w:left="720"/>
    </w:pPr>
    <w:rPr>
      <w:rFonts w:eastAsiaTheme="minorHAnsi"/>
      <w:sz w:val="24"/>
      <w:szCs w:val="24"/>
      <w:lang w:val="en-US"/>
    </w:rPr>
  </w:style>
  <w:style w:type="character" w:styleId="UnresolvedMention">
    <w:name w:val="Unresolved Mention"/>
    <w:basedOn w:val="DefaultParagraphFont"/>
    <w:uiPriority w:val="99"/>
    <w:semiHidden/>
    <w:unhideWhenUsed/>
    <w:rsid w:val="00776BAF"/>
    <w:rPr>
      <w:color w:val="605E5C"/>
      <w:shd w:val="clear" w:color="auto" w:fill="E1DFDD"/>
    </w:rPr>
  </w:style>
  <w:style w:type="paragraph" w:customStyle="1" w:styleId="Char2">
    <w:name w:val="Char2"/>
    <w:basedOn w:val="Normal"/>
    <w:link w:val="FootnoteReference"/>
    <w:uiPriority w:val="99"/>
    <w:rsid w:val="00F9704B"/>
    <w:pPr>
      <w:widowControl/>
      <w:spacing w:after="160" w:line="240" w:lineRule="exact"/>
    </w:pPr>
    <w:rPr>
      <w:rFonts w:ascii="Calibri" w:eastAsia="Calibri" w:hAnsi="Calibri"/>
      <w:sz w:val="20"/>
      <w:vertAlign w:val="superscript"/>
      <w:lang w:val="en-AU" w:eastAsia="en-AU"/>
    </w:rPr>
  </w:style>
  <w:style w:type="character" w:customStyle="1" w:styleId="Heading2Char">
    <w:name w:val="Heading 2 Char"/>
    <w:basedOn w:val="DefaultParagraphFont"/>
    <w:link w:val="Heading2"/>
    <w:uiPriority w:val="9"/>
    <w:semiHidden/>
    <w:rsid w:val="00F9704B"/>
    <w:rPr>
      <w:rFonts w:asciiTheme="majorHAnsi" w:eastAsiaTheme="majorEastAsia" w:hAnsiTheme="majorHAnsi" w:cstheme="majorBidi"/>
      <w:color w:val="365F91" w:themeColor="accent1" w:themeShade="BF"/>
      <w:sz w:val="26"/>
      <w:szCs w:val="26"/>
      <w:lang w:val="en-GB" w:eastAsia="en-US"/>
    </w:rPr>
  </w:style>
  <w:style w:type="paragraph" w:customStyle="1" w:styleId="Bodycopy">
    <w:name w:val="Body copy"/>
    <w:basedOn w:val="Normal"/>
    <w:link w:val="BodycopyChar"/>
    <w:qFormat/>
    <w:rsid w:val="00F9704B"/>
    <w:pPr>
      <w:widowControl/>
      <w:spacing w:before="240" w:after="160" w:line="280" w:lineRule="atLeast"/>
      <w:ind w:left="-284" w:right="-46"/>
    </w:pPr>
    <w:rPr>
      <w:rFonts w:ascii="Arial" w:eastAsiaTheme="minorHAnsi" w:hAnsi="Arial" w:cstheme="minorBidi"/>
      <w:sz w:val="20"/>
      <w:szCs w:val="22"/>
      <w:lang w:val="en-AU"/>
    </w:rPr>
  </w:style>
  <w:style w:type="character" w:customStyle="1" w:styleId="BodycopyChar">
    <w:name w:val="Body copy Char"/>
    <w:basedOn w:val="DefaultParagraphFont"/>
    <w:link w:val="Bodycopy"/>
    <w:rsid w:val="00F9704B"/>
    <w:rPr>
      <w:rFonts w:ascii="Arial" w:eastAsiaTheme="minorHAnsi" w:hAnsi="Arial" w:cstheme="minorBidi"/>
      <w:szCs w:val="22"/>
      <w:lang w:eastAsia="en-US"/>
    </w:rPr>
  </w:style>
  <w:style w:type="paragraph" w:styleId="PlainText">
    <w:name w:val="Plain Text"/>
    <w:basedOn w:val="Normal"/>
    <w:link w:val="PlainTextChar"/>
    <w:rsid w:val="00F9704B"/>
    <w:pPr>
      <w:widowControl/>
    </w:pPr>
    <w:rPr>
      <w:rFonts w:ascii="Arial" w:eastAsia="MS Mincho" w:hAnsi="Arial"/>
      <w:noProof/>
      <w:color w:val="0000FF"/>
      <w:sz w:val="20"/>
      <w:lang w:val="en-US" w:eastAsia="ja-JP"/>
    </w:rPr>
  </w:style>
  <w:style w:type="character" w:customStyle="1" w:styleId="PlainTextChar">
    <w:name w:val="Plain Text Char"/>
    <w:basedOn w:val="DefaultParagraphFont"/>
    <w:link w:val="PlainText"/>
    <w:rsid w:val="00F9704B"/>
    <w:rPr>
      <w:rFonts w:ascii="Arial" w:eastAsia="MS Mincho" w:hAnsi="Arial"/>
      <w:noProof/>
      <w:color w:val="0000FF"/>
      <w:lang w:val="en-US" w:eastAsia="ja-JP"/>
    </w:rPr>
  </w:style>
  <w:style w:type="character" w:customStyle="1" w:styleId="rynqvb">
    <w:name w:val="rynqvb"/>
    <w:basedOn w:val="DefaultParagraphFont"/>
    <w:rsid w:val="00492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069">
      <w:bodyDiv w:val="1"/>
      <w:marLeft w:val="0"/>
      <w:marRight w:val="0"/>
      <w:marTop w:val="0"/>
      <w:marBottom w:val="0"/>
      <w:divBdr>
        <w:top w:val="none" w:sz="0" w:space="0" w:color="auto"/>
        <w:left w:val="none" w:sz="0" w:space="0" w:color="auto"/>
        <w:bottom w:val="none" w:sz="0" w:space="0" w:color="auto"/>
        <w:right w:val="none" w:sz="0" w:space="0" w:color="auto"/>
      </w:divBdr>
      <w:divsChild>
        <w:div w:id="795369150">
          <w:marLeft w:val="0"/>
          <w:marRight w:val="0"/>
          <w:marTop w:val="0"/>
          <w:marBottom w:val="0"/>
          <w:divBdr>
            <w:top w:val="none" w:sz="0" w:space="0" w:color="auto"/>
            <w:left w:val="none" w:sz="0" w:space="0" w:color="auto"/>
            <w:bottom w:val="none" w:sz="0" w:space="0" w:color="auto"/>
            <w:right w:val="none" w:sz="0" w:space="0" w:color="auto"/>
          </w:divBdr>
        </w:div>
        <w:div w:id="1381708746">
          <w:marLeft w:val="0"/>
          <w:marRight w:val="0"/>
          <w:marTop w:val="0"/>
          <w:marBottom w:val="0"/>
          <w:divBdr>
            <w:top w:val="none" w:sz="0" w:space="0" w:color="auto"/>
            <w:left w:val="none" w:sz="0" w:space="0" w:color="auto"/>
            <w:bottom w:val="none" w:sz="0" w:space="0" w:color="auto"/>
            <w:right w:val="none" w:sz="0" w:space="0" w:color="auto"/>
          </w:divBdr>
        </w:div>
        <w:div w:id="1404374711">
          <w:marLeft w:val="0"/>
          <w:marRight w:val="0"/>
          <w:marTop w:val="0"/>
          <w:marBottom w:val="0"/>
          <w:divBdr>
            <w:top w:val="none" w:sz="0" w:space="0" w:color="auto"/>
            <w:left w:val="none" w:sz="0" w:space="0" w:color="auto"/>
            <w:bottom w:val="none" w:sz="0" w:space="0" w:color="auto"/>
            <w:right w:val="none" w:sz="0" w:space="0" w:color="auto"/>
          </w:divBdr>
        </w:div>
      </w:divsChild>
    </w:div>
    <w:div w:id="27491748">
      <w:bodyDiv w:val="1"/>
      <w:marLeft w:val="0"/>
      <w:marRight w:val="0"/>
      <w:marTop w:val="0"/>
      <w:marBottom w:val="0"/>
      <w:divBdr>
        <w:top w:val="none" w:sz="0" w:space="0" w:color="auto"/>
        <w:left w:val="none" w:sz="0" w:space="0" w:color="auto"/>
        <w:bottom w:val="none" w:sz="0" w:space="0" w:color="auto"/>
        <w:right w:val="none" w:sz="0" w:space="0" w:color="auto"/>
      </w:divBdr>
    </w:div>
    <w:div w:id="356085926">
      <w:bodyDiv w:val="1"/>
      <w:marLeft w:val="0"/>
      <w:marRight w:val="0"/>
      <w:marTop w:val="0"/>
      <w:marBottom w:val="0"/>
      <w:divBdr>
        <w:top w:val="none" w:sz="0" w:space="0" w:color="auto"/>
        <w:left w:val="none" w:sz="0" w:space="0" w:color="auto"/>
        <w:bottom w:val="none" w:sz="0" w:space="0" w:color="auto"/>
        <w:right w:val="none" w:sz="0" w:space="0" w:color="auto"/>
      </w:divBdr>
    </w:div>
    <w:div w:id="831212665">
      <w:bodyDiv w:val="1"/>
      <w:marLeft w:val="0"/>
      <w:marRight w:val="0"/>
      <w:marTop w:val="0"/>
      <w:marBottom w:val="0"/>
      <w:divBdr>
        <w:top w:val="none" w:sz="0" w:space="0" w:color="auto"/>
        <w:left w:val="none" w:sz="0" w:space="0" w:color="auto"/>
        <w:bottom w:val="none" w:sz="0" w:space="0" w:color="auto"/>
        <w:right w:val="none" w:sz="0" w:space="0" w:color="auto"/>
      </w:divBdr>
    </w:div>
    <w:div w:id="866061025">
      <w:bodyDiv w:val="1"/>
      <w:marLeft w:val="0"/>
      <w:marRight w:val="0"/>
      <w:marTop w:val="0"/>
      <w:marBottom w:val="0"/>
      <w:divBdr>
        <w:top w:val="none" w:sz="0" w:space="0" w:color="auto"/>
        <w:left w:val="none" w:sz="0" w:space="0" w:color="auto"/>
        <w:bottom w:val="none" w:sz="0" w:space="0" w:color="auto"/>
        <w:right w:val="none" w:sz="0" w:space="0" w:color="auto"/>
      </w:divBdr>
      <w:divsChild>
        <w:div w:id="887571995">
          <w:marLeft w:val="0"/>
          <w:marRight w:val="0"/>
          <w:marTop w:val="0"/>
          <w:marBottom w:val="0"/>
          <w:divBdr>
            <w:top w:val="none" w:sz="0" w:space="0" w:color="auto"/>
            <w:left w:val="none" w:sz="0" w:space="0" w:color="auto"/>
            <w:bottom w:val="none" w:sz="0" w:space="0" w:color="auto"/>
            <w:right w:val="none" w:sz="0" w:space="0" w:color="auto"/>
          </w:divBdr>
        </w:div>
        <w:div w:id="546650746">
          <w:marLeft w:val="0"/>
          <w:marRight w:val="0"/>
          <w:marTop w:val="0"/>
          <w:marBottom w:val="0"/>
          <w:divBdr>
            <w:top w:val="none" w:sz="0" w:space="0" w:color="auto"/>
            <w:left w:val="none" w:sz="0" w:space="0" w:color="auto"/>
            <w:bottom w:val="none" w:sz="0" w:space="0" w:color="auto"/>
            <w:right w:val="none" w:sz="0" w:space="0" w:color="auto"/>
          </w:divBdr>
        </w:div>
        <w:div w:id="2019236613">
          <w:marLeft w:val="0"/>
          <w:marRight w:val="0"/>
          <w:marTop w:val="0"/>
          <w:marBottom w:val="0"/>
          <w:divBdr>
            <w:top w:val="none" w:sz="0" w:space="0" w:color="auto"/>
            <w:left w:val="none" w:sz="0" w:space="0" w:color="auto"/>
            <w:bottom w:val="none" w:sz="0" w:space="0" w:color="auto"/>
            <w:right w:val="none" w:sz="0" w:space="0" w:color="auto"/>
          </w:divBdr>
        </w:div>
        <w:div w:id="526796242">
          <w:marLeft w:val="0"/>
          <w:marRight w:val="0"/>
          <w:marTop w:val="0"/>
          <w:marBottom w:val="0"/>
          <w:divBdr>
            <w:top w:val="none" w:sz="0" w:space="0" w:color="auto"/>
            <w:left w:val="none" w:sz="0" w:space="0" w:color="auto"/>
            <w:bottom w:val="none" w:sz="0" w:space="0" w:color="auto"/>
            <w:right w:val="none" w:sz="0" w:space="0" w:color="auto"/>
          </w:divBdr>
        </w:div>
      </w:divsChild>
    </w:div>
    <w:div w:id="875891517">
      <w:bodyDiv w:val="1"/>
      <w:marLeft w:val="0"/>
      <w:marRight w:val="0"/>
      <w:marTop w:val="0"/>
      <w:marBottom w:val="0"/>
      <w:divBdr>
        <w:top w:val="none" w:sz="0" w:space="0" w:color="auto"/>
        <w:left w:val="none" w:sz="0" w:space="0" w:color="auto"/>
        <w:bottom w:val="none" w:sz="0" w:space="0" w:color="auto"/>
        <w:right w:val="none" w:sz="0" w:space="0" w:color="auto"/>
      </w:divBdr>
    </w:div>
    <w:div w:id="938219719">
      <w:bodyDiv w:val="1"/>
      <w:marLeft w:val="0"/>
      <w:marRight w:val="0"/>
      <w:marTop w:val="0"/>
      <w:marBottom w:val="0"/>
      <w:divBdr>
        <w:top w:val="none" w:sz="0" w:space="0" w:color="auto"/>
        <w:left w:val="none" w:sz="0" w:space="0" w:color="auto"/>
        <w:bottom w:val="none" w:sz="0" w:space="0" w:color="auto"/>
        <w:right w:val="none" w:sz="0" w:space="0" w:color="auto"/>
      </w:divBdr>
    </w:div>
    <w:div w:id="945037035">
      <w:bodyDiv w:val="1"/>
      <w:marLeft w:val="0"/>
      <w:marRight w:val="0"/>
      <w:marTop w:val="0"/>
      <w:marBottom w:val="0"/>
      <w:divBdr>
        <w:top w:val="none" w:sz="0" w:space="0" w:color="auto"/>
        <w:left w:val="none" w:sz="0" w:space="0" w:color="auto"/>
        <w:bottom w:val="none" w:sz="0" w:space="0" w:color="auto"/>
        <w:right w:val="none" w:sz="0" w:space="0" w:color="auto"/>
      </w:divBdr>
    </w:div>
    <w:div w:id="1068305658">
      <w:bodyDiv w:val="1"/>
      <w:marLeft w:val="0"/>
      <w:marRight w:val="0"/>
      <w:marTop w:val="0"/>
      <w:marBottom w:val="0"/>
      <w:divBdr>
        <w:top w:val="none" w:sz="0" w:space="0" w:color="auto"/>
        <w:left w:val="none" w:sz="0" w:space="0" w:color="auto"/>
        <w:bottom w:val="none" w:sz="0" w:space="0" w:color="auto"/>
        <w:right w:val="none" w:sz="0" w:space="0" w:color="auto"/>
      </w:divBdr>
    </w:div>
    <w:div w:id="1473981368">
      <w:bodyDiv w:val="1"/>
      <w:marLeft w:val="0"/>
      <w:marRight w:val="0"/>
      <w:marTop w:val="0"/>
      <w:marBottom w:val="0"/>
      <w:divBdr>
        <w:top w:val="none" w:sz="0" w:space="0" w:color="auto"/>
        <w:left w:val="none" w:sz="0" w:space="0" w:color="auto"/>
        <w:bottom w:val="none" w:sz="0" w:space="0" w:color="auto"/>
        <w:right w:val="none" w:sz="0" w:space="0" w:color="auto"/>
      </w:divBdr>
      <w:divsChild>
        <w:div w:id="83959381">
          <w:marLeft w:val="0"/>
          <w:marRight w:val="0"/>
          <w:marTop w:val="0"/>
          <w:marBottom w:val="0"/>
          <w:divBdr>
            <w:top w:val="none" w:sz="0" w:space="0" w:color="auto"/>
            <w:left w:val="none" w:sz="0" w:space="0" w:color="auto"/>
            <w:bottom w:val="none" w:sz="0" w:space="0" w:color="auto"/>
            <w:right w:val="none" w:sz="0" w:space="0" w:color="auto"/>
          </w:divBdr>
        </w:div>
        <w:div w:id="937059019">
          <w:marLeft w:val="0"/>
          <w:marRight w:val="0"/>
          <w:marTop w:val="0"/>
          <w:marBottom w:val="0"/>
          <w:divBdr>
            <w:top w:val="none" w:sz="0" w:space="0" w:color="auto"/>
            <w:left w:val="none" w:sz="0" w:space="0" w:color="auto"/>
            <w:bottom w:val="none" w:sz="0" w:space="0" w:color="auto"/>
            <w:right w:val="none" w:sz="0" w:space="0" w:color="auto"/>
          </w:divBdr>
        </w:div>
        <w:div w:id="1335641820">
          <w:marLeft w:val="0"/>
          <w:marRight w:val="0"/>
          <w:marTop w:val="0"/>
          <w:marBottom w:val="0"/>
          <w:divBdr>
            <w:top w:val="none" w:sz="0" w:space="0" w:color="auto"/>
            <w:left w:val="none" w:sz="0" w:space="0" w:color="auto"/>
            <w:bottom w:val="none" w:sz="0" w:space="0" w:color="auto"/>
            <w:right w:val="none" w:sz="0" w:space="0" w:color="auto"/>
          </w:divBdr>
        </w:div>
        <w:div w:id="1923179075">
          <w:marLeft w:val="0"/>
          <w:marRight w:val="0"/>
          <w:marTop w:val="0"/>
          <w:marBottom w:val="0"/>
          <w:divBdr>
            <w:top w:val="none" w:sz="0" w:space="0" w:color="auto"/>
            <w:left w:val="none" w:sz="0" w:space="0" w:color="auto"/>
            <w:bottom w:val="none" w:sz="0" w:space="0" w:color="auto"/>
            <w:right w:val="none" w:sz="0" w:space="0" w:color="auto"/>
          </w:divBdr>
        </w:div>
        <w:div w:id="1456482694">
          <w:marLeft w:val="0"/>
          <w:marRight w:val="0"/>
          <w:marTop w:val="0"/>
          <w:marBottom w:val="0"/>
          <w:divBdr>
            <w:top w:val="none" w:sz="0" w:space="0" w:color="auto"/>
            <w:left w:val="none" w:sz="0" w:space="0" w:color="auto"/>
            <w:bottom w:val="none" w:sz="0" w:space="0" w:color="auto"/>
            <w:right w:val="none" w:sz="0" w:space="0" w:color="auto"/>
          </w:divBdr>
        </w:div>
        <w:div w:id="2099019259">
          <w:marLeft w:val="0"/>
          <w:marRight w:val="0"/>
          <w:marTop w:val="0"/>
          <w:marBottom w:val="0"/>
          <w:divBdr>
            <w:top w:val="none" w:sz="0" w:space="0" w:color="auto"/>
            <w:left w:val="none" w:sz="0" w:space="0" w:color="auto"/>
            <w:bottom w:val="none" w:sz="0" w:space="0" w:color="auto"/>
            <w:right w:val="none" w:sz="0" w:space="0" w:color="auto"/>
          </w:divBdr>
        </w:div>
        <w:div w:id="1026098100">
          <w:marLeft w:val="0"/>
          <w:marRight w:val="0"/>
          <w:marTop w:val="0"/>
          <w:marBottom w:val="0"/>
          <w:divBdr>
            <w:top w:val="none" w:sz="0" w:space="0" w:color="auto"/>
            <w:left w:val="none" w:sz="0" w:space="0" w:color="auto"/>
            <w:bottom w:val="none" w:sz="0" w:space="0" w:color="auto"/>
            <w:right w:val="none" w:sz="0" w:space="0" w:color="auto"/>
          </w:divBdr>
        </w:div>
        <w:div w:id="258292867">
          <w:marLeft w:val="0"/>
          <w:marRight w:val="0"/>
          <w:marTop w:val="0"/>
          <w:marBottom w:val="0"/>
          <w:divBdr>
            <w:top w:val="none" w:sz="0" w:space="0" w:color="auto"/>
            <w:left w:val="none" w:sz="0" w:space="0" w:color="auto"/>
            <w:bottom w:val="none" w:sz="0" w:space="0" w:color="auto"/>
            <w:right w:val="none" w:sz="0" w:space="0" w:color="auto"/>
          </w:divBdr>
        </w:div>
        <w:div w:id="51468463">
          <w:marLeft w:val="0"/>
          <w:marRight w:val="0"/>
          <w:marTop w:val="0"/>
          <w:marBottom w:val="0"/>
          <w:divBdr>
            <w:top w:val="none" w:sz="0" w:space="0" w:color="auto"/>
            <w:left w:val="none" w:sz="0" w:space="0" w:color="auto"/>
            <w:bottom w:val="none" w:sz="0" w:space="0" w:color="auto"/>
            <w:right w:val="none" w:sz="0" w:space="0" w:color="auto"/>
          </w:divBdr>
        </w:div>
      </w:divsChild>
    </w:div>
    <w:div w:id="1509054698">
      <w:bodyDiv w:val="1"/>
      <w:marLeft w:val="0"/>
      <w:marRight w:val="0"/>
      <w:marTop w:val="0"/>
      <w:marBottom w:val="0"/>
      <w:divBdr>
        <w:top w:val="none" w:sz="0" w:space="0" w:color="auto"/>
        <w:left w:val="none" w:sz="0" w:space="0" w:color="auto"/>
        <w:bottom w:val="none" w:sz="0" w:space="0" w:color="auto"/>
        <w:right w:val="none" w:sz="0" w:space="0" w:color="auto"/>
      </w:divBdr>
    </w:div>
    <w:div w:id="1629778838">
      <w:bodyDiv w:val="1"/>
      <w:marLeft w:val="0"/>
      <w:marRight w:val="0"/>
      <w:marTop w:val="0"/>
      <w:marBottom w:val="0"/>
      <w:divBdr>
        <w:top w:val="none" w:sz="0" w:space="0" w:color="auto"/>
        <w:left w:val="none" w:sz="0" w:space="0" w:color="auto"/>
        <w:bottom w:val="none" w:sz="0" w:space="0" w:color="auto"/>
        <w:right w:val="none" w:sz="0" w:space="0" w:color="auto"/>
      </w:divBdr>
    </w:div>
    <w:div w:id="1761214982">
      <w:bodyDiv w:val="1"/>
      <w:marLeft w:val="0"/>
      <w:marRight w:val="0"/>
      <w:marTop w:val="0"/>
      <w:marBottom w:val="0"/>
      <w:divBdr>
        <w:top w:val="none" w:sz="0" w:space="0" w:color="auto"/>
        <w:left w:val="none" w:sz="0" w:space="0" w:color="auto"/>
        <w:bottom w:val="none" w:sz="0" w:space="0" w:color="auto"/>
        <w:right w:val="none" w:sz="0" w:space="0" w:color="auto"/>
      </w:divBdr>
      <w:divsChild>
        <w:div w:id="263536349">
          <w:marLeft w:val="0"/>
          <w:marRight w:val="0"/>
          <w:marTop w:val="0"/>
          <w:marBottom w:val="0"/>
          <w:divBdr>
            <w:top w:val="none" w:sz="0" w:space="0" w:color="auto"/>
            <w:left w:val="none" w:sz="0" w:space="0" w:color="auto"/>
            <w:bottom w:val="none" w:sz="0" w:space="0" w:color="auto"/>
            <w:right w:val="none" w:sz="0" w:space="0" w:color="auto"/>
          </w:divBdr>
        </w:div>
        <w:div w:id="1260716955">
          <w:marLeft w:val="0"/>
          <w:marRight w:val="0"/>
          <w:marTop w:val="0"/>
          <w:marBottom w:val="0"/>
          <w:divBdr>
            <w:top w:val="none" w:sz="0" w:space="0" w:color="auto"/>
            <w:left w:val="none" w:sz="0" w:space="0" w:color="auto"/>
            <w:bottom w:val="none" w:sz="0" w:space="0" w:color="auto"/>
            <w:right w:val="none" w:sz="0" w:space="0" w:color="auto"/>
          </w:divBdr>
        </w:div>
        <w:div w:id="457918257">
          <w:marLeft w:val="0"/>
          <w:marRight w:val="0"/>
          <w:marTop w:val="0"/>
          <w:marBottom w:val="0"/>
          <w:divBdr>
            <w:top w:val="none" w:sz="0" w:space="0" w:color="auto"/>
            <w:left w:val="none" w:sz="0" w:space="0" w:color="auto"/>
            <w:bottom w:val="none" w:sz="0" w:space="0" w:color="auto"/>
            <w:right w:val="none" w:sz="0" w:space="0" w:color="auto"/>
          </w:divBdr>
        </w:div>
        <w:div w:id="847525890">
          <w:marLeft w:val="0"/>
          <w:marRight w:val="0"/>
          <w:marTop w:val="0"/>
          <w:marBottom w:val="0"/>
          <w:divBdr>
            <w:top w:val="none" w:sz="0" w:space="0" w:color="auto"/>
            <w:left w:val="none" w:sz="0" w:space="0" w:color="auto"/>
            <w:bottom w:val="none" w:sz="0" w:space="0" w:color="auto"/>
            <w:right w:val="none" w:sz="0" w:space="0" w:color="auto"/>
          </w:divBdr>
        </w:div>
        <w:div w:id="1000157300">
          <w:marLeft w:val="0"/>
          <w:marRight w:val="0"/>
          <w:marTop w:val="0"/>
          <w:marBottom w:val="0"/>
          <w:divBdr>
            <w:top w:val="none" w:sz="0" w:space="0" w:color="auto"/>
            <w:left w:val="none" w:sz="0" w:space="0" w:color="auto"/>
            <w:bottom w:val="none" w:sz="0" w:space="0" w:color="auto"/>
            <w:right w:val="none" w:sz="0" w:space="0" w:color="auto"/>
          </w:divBdr>
        </w:div>
        <w:div w:id="1984775331">
          <w:marLeft w:val="0"/>
          <w:marRight w:val="0"/>
          <w:marTop w:val="0"/>
          <w:marBottom w:val="0"/>
          <w:divBdr>
            <w:top w:val="none" w:sz="0" w:space="0" w:color="auto"/>
            <w:left w:val="none" w:sz="0" w:space="0" w:color="auto"/>
            <w:bottom w:val="none" w:sz="0" w:space="0" w:color="auto"/>
            <w:right w:val="none" w:sz="0" w:space="0" w:color="auto"/>
          </w:divBdr>
        </w:div>
        <w:div w:id="1342317850">
          <w:marLeft w:val="0"/>
          <w:marRight w:val="0"/>
          <w:marTop w:val="0"/>
          <w:marBottom w:val="0"/>
          <w:divBdr>
            <w:top w:val="none" w:sz="0" w:space="0" w:color="auto"/>
            <w:left w:val="none" w:sz="0" w:space="0" w:color="auto"/>
            <w:bottom w:val="none" w:sz="0" w:space="0" w:color="auto"/>
            <w:right w:val="none" w:sz="0" w:space="0" w:color="auto"/>
          </w:divBdr>
        </w:div>
        <w:div w:id="1835487600">
          <w:marLeft w:val="0"/>
          <w:marRight w:val="0"/>
          <w:marTop w:val="0"/>
          <w:marBottom w:val="0"/>
          <w:divBdr>
            <w:top w:val="none" w:sz="0" w:space="0" w:color="auto"/>
            <w:left w:val="none" w:sz="0" w:space="0" w:color="auto"/>
            <w:bottom w:val="none" w:sz="0" w:space="0" w:color="auto"/>
            <w:right w:val="none" w:sz="0" w:space="0" w:color="auto"/>
          </w:divBdr>
        </w:div>
        <w:div w:id="1121454730">
          <w:marLeft w:val="0"/>
          <w:marRight w:val="0"/>
          <w:marTop w:val="0"/>
          <w:marBottom w:val="0"/>
          <w:divBdr>
            <w:top w:val="none" w:sz="0" w:space="0" w:color="auto"/>
            <w:left w:val="none" w:sz="0" w:space="0" w:color="auto"/>
            <w:bottom w:val="none" w:sz="0" w:space="0" w:color="auto"/>
            <w:right w:val="none" w:sz="0" w:space="0" w:color="auto"/>
          </w:divBdr>
        </w:div>
      </w:divsChild>
    </w:div>
    <w:div w:id="1839228467">
      <w:bodyDiv w:val="1"/>
      <w:marLeft w:val="0"/>
      <w:marRight w:val="0"/>
      <w:marTop w:val="0"/>
      <w:marBottom w:val="0"/>
      <w:divBdr>
        <w:top w:val="none" w:sz="0" w:space="0" w:color="auto"/>
        <w:left w:val="none" w:sz="0" w:space="0" w:color="auto"/>
        <w:bottom w:val="none" w:sz="0" w:space="0" w:color="auto"/>
        <w:right w:val="none" w:sz="0" w:space="0" w:color="auto"/>
      </w:divBdr>
      <w:divsChild>
        <w:div w:id="1625841266">
          <w:marLeft w:val="0"/>
          <w:marRight w:val="0"/>
          <w:marTop w:val="0"/>
          <w:marBottom w:val="0"/>
          <w:divBdr>
            <w:top w:val="none" w:sz="0" w:space="0" w:color="auto"/>
            <w:left w:val="none" w:sz="0" w:space="0" w:color="auto"/>
            <w:bottom w:val="none" w:sz="0" w:space="0" w:color="auto"/>
            <w:right w:val="none" w:sz="0" w:space="0" w:color="auto"/>
          </w:divBdr>
        </w:div>
        <w:div w:id="1777753593">
          <w:marLeft w:val="0"/>
          <w:marRight w:val="0"/>
          <w:marTop w:val="0"/>
          <w:marBottom w:val="0"/>
          <w:divBdr>
            <w:top w:val="none" w:sz="0" w:space="0" w:color="auto"/>
            <w:left w:val="none" w:sz="0" w:space="0" w:color="auto"/>
            <w:bottom w:val="none" w:sz="0" w:space="0" w:color="auto"/>
            <w:right w:val="none" w:sz="0" w:space="0" w:color="auto"/>
          </w:divBdr>
        </w:div>
        <w:div w:id="1132408705">
          <w:marLeft w:val="0"/>
          <w:marRight w:val="0"/>
          <w:marTop w:val="0"/>
          <w:marBottom w:val="0"/>
          <w:divBdr>
            <w:top w:val="none" w:sz="0" w:space="0" w:color="auto"/>
            <w:left w:val="none" w:sz="0" w:space="0" w:color="auto"/>
            <w:bottom w:val="none" w:sz="0" w:space="0" w:color="auto"/>
            <w:right w:val="none" w:sz="0" w:space="0" w:color="auto"/>
          </w:divBdr>
        </w:div>
      </w:divsChild>
    </w:div>
    <w:div w:id="1934240745">
      <w:bodyDiv w:val="1"/>
      <w:marLeft w:val="0"/>
      <w:marRight w:val="0"/>
      <w:marTop w:val="0"/>
      <w:marBottom w:val="0"/>
      <w:divBdr>
        <w:top w:val="none" w:sz="0" w:space="0" w:color="auto"/>
        <w:left w:val="none" w:sz="0" w:space="0" w:color="auto"/>
        <w:bottom w:val="none" w:sz="0" w:space="0" w:color="auto"/>
        <w:right w:val="none" w:sz="0" w:space="0" w:color="auto"/>
      </w:divBdr>
    </w:div>
    <w:div w:id="2058317670">
      <w:bodyDiv w:val="1"/>
      <w:marLeft w:val="0"/>
      <w:marRight w:val="0"/>
      <w:marTop w:val="0"/>
      <w:marBottom w:val="0"/>
      <w:divBdr>
        <w:top w:val="none" w:sz="0" w:space="0" w:color="auto"/>
        <w:left w:val="none" w:sz="0" w:space="0" w:color="auto"/>
        <w:bottom w:val="none" w:sz="0" w:space="0" w:color="auto"/>
        <w:right w:val="none" w:sz="0" w:space="0" w:color="auto"/>
      </w:divBdr>
    </w:div>
    <w:div w:id="2084333402">
      <w:bodyDiv w:val="1"/>
      <w:marLeft w:val="0"/>
      <w:marRight w:val="0"/>
      <w:marTop w:val="0"/>
      <w:marBottom w:val="0"/>
      <w:divBdr>
        <w:top w:val="none" w:sz="0" w:space="0" w:color="auto"/>
        <w:left w:val="none" w:sz="0" w:space="0" w:color="auto"/>
        <w:bottom w:val="none" w:sz="0" w:space="0" w:color="auto"/>
        <w:right w:val="none" w:sz="0" w:space="0" w:color="auto"/>
      </w:divBdr>
      <w:divsChild>
        <w:div w:id="1804880929">
          <w:marLeft w:val="0"/>
          <w:marRight w:val="0"/>
          <w:marTop w:val="0"/>
          <w:marBottom w:val="0"/>
          <w:divBdr>
            <w:top w:val="none" w:sz="0" w:space="0" w:color="auto"/>
            <w:left w:val="none" w:sz="0" w:space="0" w:color="auto"/>
            <w:bottom w:val="none" w:sz="0" w:space="0" w:color="auto"/>
            <w:right w:val="none" w:sz="0" w:space="0" w:color="auto"/>
          </w:divBdr>
        </w:div>
        <w:div w:id="650214167">
          <w:marLeft w:val="0"/>
          <w:marRight w:val="0"/>
          <w:marTop w:val="0"/>
          <w:marBottom w:val="0"/>
          <w:divBdr>
            <w:top w:val="none" w:sz="0" w:space="0" w:color="auto"/>
            <w:left w:val="none" w:sz="0" w:space="0" w:color="auto"/>
            <w:bottom w:val="none" w:sz="0" w:space="0" w:color="auto"/>
            <w:right w:val="none" w:sz="0" w:space="0" w:color="auto"/>
          </w:divBdr>
        </w:div>
        <w:div w:id="1408384801">
          <w:marLeft w:val="0"/>
          <w:marRight w:val="0"/>
          <w:marTop w:val="0"/>
          <w:marBottom w:val="0"/>
          <w:divBdr>
            <w:top w:val="none" w:sz="0" w:space="0" w:color="auto"/>
            <w:left w:val="none" w:sz="0" w:space="0" w:color="auto"/>
            <w:bottom w:val="none" w:sz="0" w:space="0" w:color="auto"/>
            <w:right w:val="none" w:sz="0" w:space="0" w:color="auto"/>
          </w:divBdr>
        </w:div>
        <w:div w:id="1843280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care.org.v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vi.wikipedia.org/wiki/Ch%C3%ADnh_ph%E1%BB%A7_%C4%91i%E1%BB%87n_t%E1%BB%AD" TargetMode="External"/><Relationship Id="rId3" Type="http://schemas.openxmlformats.org/officeDocument/2006/relationships/hyperlink" Target="https://www.quanlynhanuoc.vn/2020/12/22/di-dan-tu-nong-thon-den-thanh-thi-mot-so-khuyen-nghi-chinh-sach/" TargetMode="External"/><Relationship Id="rId7" Type="http://schemas.openxmlformats.org/officeDocument/2006/relationships/hyperlink" Target="https://xaydungchinhsach.chinhphu.vn/chi-tra-khong-dung-tien-mat-cho-cac-doi-tuong-huong-chinh-sach-an-sinh-xa-hoi-ngay-trong-nam-2022-119221125190637126.htm" TargetMode="External"/><Relationship Id="rId12" Type="http://schemas.openxmlformats.org/officeDocument/2006/relationships/hyperlink" Target="https://www.un.org/esa/socdev/egms/docs/2016/Poverty-SDGs/DaoVinh-paper.pdf" TargetMode="External"/><Relationship Id="rId2" Type="http://schemas.openxmlformats.org/officeDocument/2006/relationships/hyperlink" Target="https://www.quanlynhanuoc.vn/2024/11/26/thuc-trang-tiep-can-che-do-bao-hiem-xa-hoi-cua-lao-dong-di-cu-phi-chinh-thuc/" TargetMode="External"/><Relationship Id="rId1" Type="http://schemas.openxmlformats.org/officeDocument/2006/relationships/hyperlink" Target="https://tapchilaodongxahoi.vn/di-cu-lao-dong-va-cac-van-de-an-sinh-xa-hoi-1304402.html" TargetMode="External"/><Relationship Id="rId6" Type="http://schemas.openxmlformats.org/officeDocument/2006/relationships/hyperlink" Target="https://tuoitre.vn/moi-nguoi-dan-viet-nam-se-deu-co-tai-khoan-nhan-ho-tro-tu-chinh-phu-20220530195952464.htm" TargetMode="External"/><Relationship Id="rId11" Type="http://schemas.openxmlformats.org/officeDocument/2006/relationships/hyperlink" Target="https://www.imf.org/en/Publications/WP/Issues/2022/09/15/Digitalization-and-Social-Protection-Macro-and-Micro-Lessons-for-Vietnam-523399" TargetMode="External"/><Relationship Id="rId5" Type="http://schemas.openxmlformats.org/officeDocument/2006/relationships/hyperlink" Target="https://www.multiresearchjournal.com/admin/uploads/archives/archive-1695386093.pdf" TargetMode="External"/><Relationship Id="rId10" Type="http://schemas.openxmlformats.org/officeDocument/2006/relationships/hyperlink" Target="https://documents1.worldbank.org/curated/en/457311600401962011/pdf/A-Vision-for-the-2030-Social-Protection-System-in-Vietnam.pdf" TargetMode="External"/><Relationship Id="rId4" Type="http://schemas.openxmlformats.org/officeDocument/2006/relationships/hyperlink" Target="https://dansinh.dantri.com.vn/dien-dan-dan-sinh/thuc-day-quyen-an-sinh-xa-hoi-cua-lao-dong-nu-di-cu-o-viet-nam-20181221184852000.htm" TargetMode="External"/><Relationship Id="rId9" Type="http://schemas.openxmlformats.org/officeDocument/2006/relationships/hyperlink" Target="https://vietnam.opendevelopmentmekong.net/vi/topics/a-landscape-of-vietnam-labor-and-mig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D7ABF8F626AC439A46D942770990B3" ma:contentTypeVersion="19" ma:contentTypeDescription="Create a new document." ma:contentTypeScope="" ma:versionID="2e0ddb32be4b435b8e97dfeee86fde6b">
  <xsd:schema xmlns:xsd="http://www.w3.org/2001/XMLSchema" xmlns:xs="http://www.w3.org/2001/XMLSchema" xmlns:p="http://schemas.microsoft.com/office/2006/metadata/properties" xmlns:ns2="e67a9282-2b8d-4cae-bc65-0c8e85ff16e9" xmlns:ns3="a4284ea9-f4e8-424f-a65f-6a0eb2e66c8c" targetNamespace="http://schemas.microsoft.com/office/2006/metadata/properties" ma:root="true" ma:fieldsID="5c9c368f25dc55446bbe1914a7fb6e4d" ns2:_="" ns3:_="">
    <xsd:import namespace="e67a9282-2b8d-4cae-bc65-0c8e85ff16e9"/>
    <xsd:import namespace="a4284ea9-f4e8-424f-a65f-6a0eb2e66c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a9282-2b8d-4cae-bc65-0c8e85ff16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d0da2a4-e2b5-4b1b-94c8-0be8006e0737}" ma:internalName="TaxCatchAll" ma:showField="CatchAllData" ma:web="e67a9282-2b8d-4cae-bc65-0c8e85ff16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284ea9-f4e8-424f-a65f-6a0eb2e66c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c6d8ff-8d6f-4438-9589-c3c4332962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a4284ea9-f4e8-424f-a65f-6a0eb2e66c8c">
      <Terms xmlns="http://schemas.microsoft.com/office/infopath/2007/PartnerControls"/>
    </lcf76f155ced4ddcb4097134ff3c332f>
    <TaxCatchAll xmlns="e67a9282-2b8d-4cae-bc65-0c8e85ff16e9" xsi:nil="true"/>
    <SharedWithUsers xmlns="e67a9282-2b8d-4cae-bc65-0c8e85ff16e9">
      <UserInfo>
        <DisplayName>Thanh Hoang Huy</DisplayName>
        <AccountId>14</AccountId>
        <AccountType/>
      </UserInfo>
      <UserInfo>
        <DisplayName>Linh Dang Phuong</DisplayName>
        <AccountId>9</AccountId>
        <AccountType/>
      </UserInfo>
      <UserInfo>
        <DisplayName>Nga Vuong Thai</DisplayName>
        <AccountId>21</AccountId>
        <AccountType/>
      </UserInfo>
      <UserInfo>
        <DisplayName>Chi Le Thi Linh</DisplayName>
        <AccountId>30</AccountId>
        <AccountType/>
      </UserInfo>
      <UserInfo>
        <DisplayName>Huong Nguyen Thi</DisplayName>
        <AccountId>86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28F7A-2A62-4D76-8A2F-12E033936C5A}">
  <ds:schemaRefs>
    <ds:schemaRef ds:uri="http://schemas.microsoft.com/sharepoint/v3/contenttype/forms"/>
  </ds:schemaRefs>
</ds:datastoreItem>
</file>

<file path=customXml/itemProps2.xml><?xml version="1.0" encoding="utf-8"?>
<ds:datastoreItem xmlns:ds="http://schemas.openxmlformats.org/officeDocument/2006/customXml" ds:itemID="{63894EA6-AADF-4F0A-968B-4EA7A4859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a9282-2b8d-4cae-bc65-0c8e85ff16e9"/>
    <ds:schemaRef ds:uri="a4284ea9-f4e8-424f-a65f-6a0eb2e66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869F6-23A9-4AF9-9DA8-31EDEEE5FCBC}">
  <ds:schemaRefs>
    <ds:schemaRef ds:uri="http://schemas.microsoft.com/office/2006/metadata/properties"/>
    <ds:schemaRef ds:uri="a4284ea9-f4e8-424f-a65f-6a0eb2e66c8c"/>
    <ds:schemaRef ds:uri="http://schemas.microsoft.com/office/infopath/2007/PartnerControls"/>
    <ds:schemaRef ds:uri="e67a9282-2b8d-4cae-bc65-0c8e85ff16e9"/>
  </ds:schemaRefs>
</ds:datastoreItem>
</file>

<file path=customXml/itemProps4.xml><?xml version="1.0" encoding="utf-8"?>
<ds:datastoreItem xmlns:ds="http://schemas.openxmlformats.org/officeDocument/2006/customXml" ds:itemID="{17FEF5D3-72D5-46B9-A5FA-4BA0C622B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1812</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CARE International in Vanuatu</vt:lpstr>
    </vt:vector>
  </TitlesOfParts>
  <Company>CARE AUSTRALIA</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International in Vanuatu</dc:title>
  <dc:creator>Boxall, Sarah</dc:creator>
  <cp:lastModifiedBy>Tham Trinh Thi Hong</cp:lastModifiedBy>
  <cp:revision>10</cp:revision>
  <cp:lastPrinted>2010-09-19T22:44:00Z</cp:lastPrinted>
  <dcterms:created xsi:type="dcterms:W3CDTF">2025-03-03T03:34:00Z</dcterms:created>
  <dcterms:modified xsi:type="dcterms:W3CDTF">2025-03-04T08:24:00Z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0x010100A7D7ABF8F626AC439A46D942770990B3</vt:lpwstr>
  </property>
  <property fmtid="{D5CDD505-2E9C-101B-9397-08002B2CF9AE}" pid="3" name="Order">
    <vt:r8>260600</vt:r8>
  </property>
  <property fmtid="{D5CDD505-2E9C-101B-9397-08002B2CF9AE}" pid="4" name="MediaServiceImageTags">
    <vt:lpwstr/>
  </property>
  <property fmtid="{D5CDD505-2E9C-101B-9397-08002B2CF9AE}" pid="5" name="_ExtendedDescription">
    <vt:lpwstr/>
  </property>
</Properties>
</file>