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81B6" w14:textId="77777777" w:rsidR="00166F07" w:rsidRPr="00901410" w:rsidRDefault="00166F07" w:rsidP="00166F07">
      <w:pPr>
        <w:spacing w:after="0"/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 xml:space="preserve">                            </w:t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</w:r>
      <w:r w:rsidRPr="00901410">
        <w:rPr>
          <w:rFonts w:cs="Arial"/>
          <w:b/>
          <w:szCs w:val="24"/>
        </w:rPr>
        <w:tab/>
        <w:t xml:space="preserve">   </w:t>
      </w:r>
      <w:r w:rsidRPr="00901410">
        <w:rPr>
          <w:rFonts w:cs="Arial"/>
          <w:noProof/>
          <w:szCs w:val="24"/>
        </w:rPr>
        <w:drawing>
          <wp:inline distT="0" distB="0" distL="0" distR="0" wp14:anchorId="7159CE4C" wp14:editId="1D4C3193">
            <wp:extent cx="1564843" cy="59436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_Logo_RGB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843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0F3D" w14:textId="77777777" w:rsidR="00166F07" w:rsidRPr="00901410" w:rsidRDefault="00166F07" w:rsidP="00166F07">
      <w:pPr>
        <w:spacing w:after="0"/>
        <w:rPr>
          <w:rFonts w:cs="Arial"/>
          <w:b/>
          <w:szCs w:val="24"/>
        </w:rPr>
      </w:pPr>
    </w:p>
    <w:p w14:paraId="27CF9C4C" w14:textId="77777777" w:rsidR="00804D1D" w:rsidRDefault="00804D1D" w:rsidP="00166F07">
      <w:pPr>
        <w:spacing w:after="0"/>
        <w:ind w:left="2160" w:firstLine="720"/>
        <w:rPr>
          <w:rFonts w:cs="Arial"/>
          <w:b/>
          <w:szCs w:val="24"/>
        </w:rPr>
      </w:pPr>
    </w:p>
    <w:p w14:paraId="0C367533" w14:textId="2C4D2D4D" w:rsidR="00166F07" w:rsidRPr="00901410" w:rsidRDefault="00166F07" w:rsidP="00166F07">
      <w:pPr>
        <w:spacing w:after="0"/>
        <w:ind w:left="2160" w:firstLine="720"/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>THƯ MỜI BÁO GIÁ</w:t>
      </w:r>
      <w:r w:rsidR="007310D0" w:rsidRPr="00901410">
        <w:rPr>
          <w:rFonts w:cs="Arial"/>
          <w:b/>
          <w:szCs w:val="24"/>
        </w:rPr>
        <w:t xml:space="preserve"> CẠNH TRANH</w:t>
      </w:r>
      <w:r w:rsidRPr="00901410">
        <w:rPr>
          <w:rFonts w:cs="Arial"/>
          <w:b/>
          <w:szCs w:val="24"/>
        </w:rPr>
        <w:t xml:space="preserve">           </w:t>
      </w:r>
    </w:p>
    <w:p w14:paraId="203AD76F" w14:textId="77777777" w:rsidR="00166F07" w:rsidRPr="00901410" w:rsidRDefault="00166F07" w:rsidP="00166F07">
      <w:pPr>
        <w:spacing w:after="0"/>
        <w:jc w:val="center"/>
        <w:rPr>
          <w:rFonts w:cs="Arial"/>
          <w:b/>
          <w:szCs w:val="24"/>
        </w:rPr>
      </w:pPr>
    </w:p>
    <w:p w14:paraId="0C676FC1" w14:textId="6B25D346" w:rsidR="00166F07" w:rsidRPr="00901410" w:rsidRDefault="00CB03C2" w:rsidP="00166F07">
      <w:pPr>
        <w:spacing w:after="0"/>
        <w:ind w:firstLine="72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Tổ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chức</w:t>
      </w:r>
      <w:proofErr w:type="spellEnd"/>
      <w:r>
        <w:rPr>
          <w:rFonts w:cs="Arial"/>
          <w:szCs w:val="24"/>
        </w:rPr>
        <w:t xml:space="preserve"> Plan International Việt Nam</w:t>
      </w:r>
      <w:r w:rsidR="00166F07" w:rsidRPr="00901410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đang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tìm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kiếm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nhà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cung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cấp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cho</w:t>
      </w:r>
      <w:proofErr w:type="spellEnd"/>
      <w:r w:rsidR="00166F07" w:rsidRPr="00901410">
        <w:rPr>
          <w:rFonts w:cs="Arial"/>
          <w:szCs w:val="24"/>
        </w:rPr>
        <w:t xml:space="preserve"> </w:t>
      </w:r>
      <w:proofErr w:type="spellStart"/>
      <w:r w:rsidR="00166F07" w:rsidRPr="00901410">
        <w:rPr>
          <w:rFonts w:cs="Arial"/>
          <w:szCs w:val="24"/>
        </w:rPr>
        <w:t>gói</w:t>
      </w:r>
      <w:proofErr w:type="spellEnd"/>
      <w:r w:rsidR="00166F07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thực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phẩm</w:t>
      </w:r>
      <w:proofErr w:type="spellEnd"/>
      <w:r w:rsidR="00166F07" w:rsidRPr="00901410">
        <w:rPr>
          <w:rFonts w:cs="Arial"/>
          <w:szCs w:val="24"/>
        </w:rPr>
        <w:t xml:space="preserve"> </w:t>
      </w:r>
      <w:proofErr w:type="spellStart"/>
      <w:r w:rsidR="00884C05" w:rsidRPr="00901410">
        <w:rPr>
          <w:rFonts w:cs="Arial"/>
          <w:szCs w:val="24"/>
        </w:rPr>
        <w:t>hộ</w:t>
      </w:r>
      <w:proofErr w:type="spellEnd"/>
      <w:r w:rsidR="00884C05" w:rsidRPr="00901410">
        <w:rPr>
          <w:rFonts w:cs="Arial"/>
          <w:szCs w:val="24"/>
        </w:rPr>
        <w:t xml:space="preserve"> </w:t>
      </w:r>
      <w:proofErr w:type="spellStart"/>
      <w:r w:rsidR="00884C05" w:rsidRPr="00901410">
        <w:rPr>
          <w:rFonts w:cs="Arial"/>
          <w:szCs w:val="24"/>
        </w:rPr>
        <w:t>gia</w:t>
      </w:r>
      <w:proofErr w:type="spellEnd"/>
      <w:r w:rsidR="00884C05" w:rsidRPr="00901410">
        <w:rPr>
          <w:rFonts w:cs="Arial"/>
          <w:szCs w:val="24"/>
        </w:rPr>
        <w:t xml:space="preserve"> </w:t>
      </w:r>
      <w:proofErr w:type="spellStart"/>
      <w:r w:rsidR="00884C05" w:rsidRPr="00901410">
        <w:rPr>
          <w:rFonts w:cs="Arial"/>
          <w:szCs w:val="24"/>
        </w:rPr>
        <w:t>đình</w:t>
      </w:r>
      <w:proofErr w:type="spellEnd"/>
      <w:r w:rsidR="00166F07" w:rsidRPr="00901410">
        <w:rPr>
          <w:rFonts w:cs="Arial"/>
          <w:szCs w:val="24"/>
        </w:rPr>
        <w:t xml:space="preserve"> </w:t>
      </w:r>
      <w:proofErr w:type="spellStart"/>
      <w:r w:rsidR="00166F07" w:rsidRPr="00901410">
        <w:rPr>
          <w:rFonts w:cs="Arial"/>
          <w:szCs w:val="24"/>
        </w:rPr>
        <w:t>của</w:t>
      </w:r>
      <w:proofErr w:type="spellEnd"/>
      <w:r w:rsidR="00166F07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các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xã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huyện</w:t>
      </w:r>
      <w:proofErr w:type="spellEnd"/>
      <w:r w:rsidR="00E42D7F" w:rsidRPr="00901410">
        <w:rPr>
          <w:rFonts w:cs="Arial"/>
          <w:szCs w:val="24"/>
        </w:rPr>
        <w:t xml:space="preserve"> Hoàng </w:t>
      </w:r>
      <w:proofErr w:type="spellStart"/>
      <w:r w:rsidR="00E42D7F" w:rsidRPr="00901410">
        <w:rPr>
          <w:rFonts w:cs="Arial"/>
          <w:szCs w:val="24"/>
        </w:rPr>
        <w:t>Su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Phì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và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Xín</w:t>
      </w:r>
      <w:proofErr w:type="spellEnd"/>
      <w:r w:rsidR="00E42D7F" w:rsidRPr="00901410">
        <w:rPr>
          <w:rFonts w:cs="Arial"/>
          <w:szCs w:val="24"/>
        </w:rPr>
        <w:t xml:space="preserve"> </w:t>
      </w:r>
      <w:proofErr w:type="spellStart"/>
      <w:r w:rsidR="00E42D7F" w:rsidRPr="00901410">
        <w:rPr>
          <w:rFonts w:cs="Arial"/>
          <w:szCs w:val="24"/>
        </w:rPr>
        <w:t>Mần</w:t>
      </w:r>
      <w:proofErr w:type="spellEnd"/>
      <w:r w:rsidR="00166F07" w:rsidRPr="00901410">
        <w:rPr>
          <w:rFonts w:cs="Arial"/>
          <w:szCs w:val="24"/>
        </w:rPr>
        <w:t xml:space="preserve">. </w:t>
      </w:r>
    </w:p>
    <w:p w14:paraId="365F8D37" w14:textId="77777777" w:rsidR="003964B8" w:rsidRDefault="003964B8" w:rsidP="00166F07">
      <w:pPr>
        <w:spacing w:after="0"/>
        <w:ind w:firstLine="720"/>
        <w:rPr>
          <w:rFonts w:cs="Arial"/>
          <w:szCs w:val="24"/>
        </w:rPr>
      </w:pPr>
    </w:p>
    <w:p w14:paraId="136CAC5D" w14:textId="2F64500B" w:rsidR="00166F07" w:rsidRPr="00901410" w:rsidRDefault="00166F07" w:rsidP="00166F07">
      <w:pPr>
        <w:spacing w:after="0"/>
        <w:ind w:firstLine="720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Chúng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tôi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kính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mời</w:t>
      </w:r>
      <w:proofErr w:type="spellEnd"/>
      <w:r w:rsidRPr="00901410">
        <w:rPr>
          <w:rFonts w:cs="Arial"/>
          <w:szCs w:val="24"/>
        </w:rPr>
        <w:t xml:space="preserve"> </w:t>
      </w:r>
      <w:r w:rsidRPr="00901410">
        <w:rPr>
          <w:rFonts w:cs="Arial"/>
          <w:szCs w:val="24"/>
          <w:lang w:val="vi-VN"/>
        </w:rPr>
        <w:t>quý nhà cung cấp</w:t>
      </w:r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tham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gia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="007310D0" w:rsidRPr="00901410">
        <w:rPr>
          <w:rFonts w:cs="Arial"/>
          <w:szCs w:val="24"/>
        </w:rPr>
        <w:t>cạnh</w:t>
      </w:r>
      <w:proofErr w:type="spellEnd"/>
      <w:r w:rsidR="007310D0" w:rsidRPr="00901410">
        <w:rPr>
          <w:rFonts w:cs="Arial"/>
          <w:szCs w:val="24"/>
        </w:rPr>
        <w:t xml:space="preserve"> </w:t>
      </w:r>
      <w:proofErr w:type="spellStart"/>
      <w:r w:rsidR="007310D0" w:rsidRPr="00901410">
        <w:rPr>
          <w:rFonts w:cs="Arial"/>
          <w:szCs w:val="24"/>
        </w:rPr>
        <w:t>tranh</w:t>
      </w:r>
      <w:proofErr w:type="spellEnd"/>
      <w:r w:rsidR="00CB03C2">
        <w:rPr>
          <w:rFonts w:cs="Arial"/>
          <w:szCs w:val="24"/>
        </w:rPr>
        <w:t xml:space="preserve">, </w:t>
      </w:r>
      <w:proofErr w:type="spellStart"/>
      <w:r w:rsidR="007310D0" w:rsidRPr="00901410">
        <w:rPr>
          <w:rFonts w:cs="Arial"/>
          <w:szCs w:val="24"/>
        </w:rPr>
        <w:t>yêu</w:t>
      </w:r>
      <w:proofErr w:type="spellEnd"/>
      <w:r w:rsidR="007310D0" w:rsidRPr="00901410">
        <w:rPr>
          <w:rFonts w:cs="Arial"/>
          <w:szCs w:val="24"/>
        </w:rPr>
        <w:t xml:space="preserve"> </w:t>
      </w:r>
      <w:proofErr w:type="spellStart"/>
      <w:r w:rsidR="007310D0" w:rsidRPr="00901410">
        <w:rPr>
          <w:rFonts w:cs="Arial"/>
          <w:szCs w:val="24"/>
        </w:rPr>
        <w:t>cầu</w:t>
      </w:r>
      <w:proofErr w:type="spellEnd"/>
      <w:r w:rsidR="007310D0" w:rsidRPr="00901410">
        <w:rPr>
          <w:rFonts w:cs="Arial"/>
          <w:szCs w:val="24"/>
        </w:rPr>
        <w:t xml:space="preserve"> chi </w:t>
      </w:r>
      <w:proofErr w:type="spellStart"/>
      <w:r w:rsidR="007310D0" w:rsidRPr="00901410">
        <w:rPr>
          <w:rFonts w:cs="Arial"/>
          <w:szCs w:val="24"/>
        </w:rPr>
        <w:t>tiết</w:t>
      </w:r>
      <w:proofErr w:type="spellEnd"/>
      <w:r w:rsidR="007310D0" w:rsidRPr="00901410">
        <w:rPr>
          <w:rFonts w:cs="Arial"/>
          <w:szCs w:val="24"/>
        </w:rPr>
        <w:t xml:space="preserve"> </w:t>
      </w:r>
      <w:proofErr w:type="spellStart"/>
      <w:r w:rsidR="007310D0" w:rsidRPr="00901410">
        <w:rPr>
          <w:rFonts w:cs="Arial"/>
          <w:szCs w:val="24"/>
        </w:rPr>
        <w:t>như</w:t>
      </w:r>
      <w:proofErr w:type="spellEnd"/>
      <w:r w:rsidR="007310D0" w:rsidRPr="00901410">
        <w:rPr>
          <w:rFonts w:cs="Arial"/>
          <w:szCs w:val="24"/>
        </w:rPr>
        <w:t xml:space="preserve"> </w:t>
      </w:r>
      <w:proofErr w:type="spellStart"/>
      <w:r w:rsidR="007310D0" w:rsidRPr="00901410">
        <w:rPr>
          <w:rFonts w:cs="Arial"/>
          <w:szCs w:val="24"/>
        </w:rPr>
        <w:t>sau</w:t>
      </w:r>
      <w:proofErr w:type="spellEnd"/>
      <w:r w:rsidR="007310D0" w:rsidRPr="00901410">
        <w:rPr>
          <w:rFonts w:cs="Arial"/>
          <w:szCs w:val="24"/>
        </w:rPr>
        <w:t>:</w:t>
      </w:r>
    </w:p>
    <w:p w14:paraId="4B1D34D7" w14:textId="77777777" w:rsidR="00166F07" w:rsidRPr="00901410" w:rsidRDefault="00166F07" w:rsidP="00166F07">
      <w:pPr>
        <w:spacing w:after="0"/>
        <w:rPr>
          <w:rFonts w:cs="Arial"/>
          <w:szCs w:val="24"/>
        </w:rPr>
      </w:pPr>
    </w:p>
    <w:p w14:paraId="3A80F9C4" w14:textId="3A69BA21" w:rsidR="00166F07" w:rsidRPr="00901410" w:rsidRDefault="00166F07" w:rsidP="00166F07">
      <w:pPr>
        <w:spacing w:after="0"/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 xml:space="preserve">1. </w:t>
      </w:r>
      <w:r w:rsidR="007310D0" w:rsidRPr="00901410">
        <w:rPr>
          <w:rFonts w:cs="Arial"/>
          <w:b/>
          <w:szCs w:val="24"/>
        </w:rPr>
        <w:t>DANH MỤC SẢN PHẨM VÀ THÔNG SỐ KỸ THUẬT</w:t>
      </w:r>
    </w:p>
    <w:p w14:paraId="00FAAFFF" w14:textId="77777777" w:rsidR="00166F07" w:rsidRPr="00901410" w:rsidRDefault="00166F07" w:rsidP="00166F07">
      <w:pPr>
        <w:spacing w:after="0"/>
        <w:rPr>
          <w:rFonts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1623"/>
        <w:gridCol w:w="2918"/>
        <w:gridCol w:w="1044"/>
        <w:gridCol w:w="1250"/>
        <w:gridCol w:w="1148"/>
        <w:gridCol w:w="1542"/>
      </w:tblGrid>
      <w:tr w:rsidR="00804D1D" w:rsidRPr="00901410" w14:paraId="79905278" w14:textId="77777777" w:rsidTr="00804D1D">
        <w:trPr>
          <w:trHeight w:val="28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96B3AFE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1C2EA5C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Tên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hàng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DA574DB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Mô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tả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F80E08E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ĐVT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E33901D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Số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Lượng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B2C6AEC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Đơn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giá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0EB707" w14:textId="77777777" w:rsidR="00E42D7F" w:rsidRPr="00901410" w:rsidRDefault="00E42D7F" w:rsidP="00E42D7F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Thành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tiền</w:t>
            </w:r>
            <w:proofErr w:type="spellEnd"/>
          </w:p>
        </w:tc>
      </w:tr>
      <w:tr w:rsidR="00804D1D" w:rsidRPr="00901410" w14:paraId="77F2D171" w14:textId="77777777" w:rsidTr="00804D1D">
        <w:trPr>
          <w:trHeight w:val="11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803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CA7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Gạo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tẻ</w:t>
            </w:r>
            <w:proofErr w:type="spellEnd"/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C0B" w14:textId="6B04D6E0" w:rsidR="00E65AD3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Quy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cách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đóng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>: 1 bao 10 kg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Bao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kiện, ko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rách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</w:p>
          <w:p w14:paraId="3EB35E52" w14:textId="0C775500" w:rsidR="00E65AD3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Gạo</w:t>
            </w:r>
            <w:proofErr w:type="spellEnd"/>
            <w:r w:rsidR="00CB03C2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CB03C2">
              <w:rPr>
                <w:rFonts w:eastAsia="Times New Roman" w:cs="Arial"/>
                <w:color w:val="000000"/>
                <w:szCs w:val="24"/>
              </w:rPr>
              <w:t>tám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Điện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Biên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  <w:p w14:paraId="1CAE8F3D" w14:textId="2D9FA3FD" w:rsidR="006E6676" w:rsidRDefault="006E6676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6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Gạo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không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ẩm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mối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mọt</w:t>
            </w:r>
            <w:proofErr w:type="spellEnd"/>
            <w:r>
              <w:rPr>
                <w:rFonts w:eastAsia="Times New Roman" w:cs="Arial"/>
                <w:color w:val="000000"/>
                <w:szCs w:val="24"/>
              </w:rPr>
              <w:t>.</w:t>
            </w:r>
          </w:p>
          <w:p w14:paraId="4D8A3A09" w14:textId="41D25FD6" w:rsidR="00804D1D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D2A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Kg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28D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63000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A372" w14:textId="7476C756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3FA8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804D1D" w:rsidRPr="00901410" w14:paraId="0DF119AD" w14:textId="77777777" w:rsidTr="00804D1D">
        <w:trPr>
          <w:trHeight w:val="159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BD8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79C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Dầu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ăn</w:t>
            </w:r>
            <w:proofErr w:type="spellEnd"/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145" w14:textId="2B6C68EF" w:rsidR="00E65AD3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Dầu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ăn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Neptune Light (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hoặc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) 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>-</w:t>
            </w:r>
            <w:r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Loại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chai 1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lít</w:t>
            </w:r>
            <w:proofErr w:type="spellEnd"/>
            <w:r w:rsidR="003964B8">
              <w:rPr>
                <w:rFonts w:eastAsia="Times New Roman" w:cs="Arial"/>
                <w:color w:val="000000"/>
                <w:szCs w:val="24"/>
              </w:rPr>
              <w:t>,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bao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kiện, </w:t>
            </w:r>
            <w:proofErr w:type="spellStart"/>
            <w:r w:rsidR="00CB03C2">
              <w:rPr>
                <w:rFonts w:eastAsia="Times New Roman" w:cs="Arial"/>
                <w:color w:val="000000"/>
                <w:szCs w:val="24"/>
              </w:rPr>
              <w:t>không</w:t>
            </w:r>
            <w:proofErr w:type="spellEnd"/>
            <w:r w:rsidR="00CB03C2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còn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12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</w:p>
          <w:p w14:paraId="7840E2DA" w14:textId="1331D084" w:rsidR="00804D1D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476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Chai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0908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3C9E" w14:textId="0BCA1F76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288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804D1D" w:rsidRPr="00901410" w14:paraId="1E73162B" w14:textId="77777777" w:rsidTr="00804D1D">
        <w:trPr>
          <w:trHeight w:val="18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326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A693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Nước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mắm</w:t>
            </w:r>
            <w:proofErr w:type="spellEnd"/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FB7" w14:textId="1F6E18CF" w:rsidR="00E65AD3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Loại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chai 900ml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Nước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mắm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Nam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Ngư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(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hoặc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>)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Bao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kiện, </w:t>
            </w:r>
            <w:proofErr w:type="spellStart"/>
            <w:r w:rsidR="00CB03C2">
              <w:rPr>
                <w:rFonts w:eastAsia="Times New Roman" w:cs="Arial"/>
                <w:color w:val="000000"/>
                <w:szCs w:val="24"/>
              </w:rPr>
              <w:t>không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còn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12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</w:p>
          <w:p w14:paraId="26B6334A" w14:textId="51B8828B" w:rsidR="00804D1D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836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Chai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0A6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82C2" w14:textId="6425B706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064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804D1D" w:rsidRPr="00901410" w14:paraId="1912FD78" w14:textId="77777777" w:rsidTr="00804D1D">
        <w:trPr>
          <w:trHeight w:val="18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414B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3A3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Đường</w:t>
            </w:r>
            <w:proofErr w:type="spellEnd"/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271" w14:textId="249A9969" w:rsidR="00E65AD3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Trọng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lượng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 kg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Bao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kiện,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k</w:t>
            </w:r>
            <w:r w:rsidR="00CB03C2">
              <w:rPr>
                <w:rFonts w:eastAsia="Times New Roman" w:cs="Arial"/>
                <w:color w:val="000000"/>
                <w:szCs w:val="24"/>
              </w:rPr>
              <w:t>hông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rách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còn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12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Đường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Biên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Hòa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(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hoặc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4CE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ED1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4200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2271" w14:textId="15EB541F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3EF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804D1D" w:rsidRPr="00901410" w14:paraId="1230DB9C" w14:textId="77777777" w:rsidTr="00150AB3">
        <w:trPr>
          <w:trHeight w:val="69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FAD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378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Mì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chính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891" w14:textId="253C318D" w:rsidR="00E65AD3" w:rsidRPr="00901410" w:rsidRDefault="00804D1D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Trọng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lượng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 kg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Bao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kiện,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k</w:t>
            </w:r>
            <w:r w:rsidR="00CB03C2">
              <w:rPr>
                <w:rFonts w:eastAsia="Times New Roman" w:cs="Arial"/>
                <w:color w:val="000000"/>
                <w:szCs w:val="24"/>
              </w:rPr>
              <w:t>hông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rách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lastRenderedPageBreak/>
              <w:t xml:space="preserve">-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còn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12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br/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Mì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chính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AJINOMOTO (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hoặc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tương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đương</w:t>
            </w:r>
            <w:proofErr w:type="spellEnd"/>
            <w:r w:rsidR="00E65AD3" w:rsidRPr="00901410">
              <w:rPr>
                <w:rFonts w:eastAsia="Times New Roman" w:cs="Arial"/>
                <w:color w:val="000000"/>
                <w:szCs w:val="24"/>
              </w:rPr>
              <w:t>)</w:t>
            </w:r>
            <w:r w:rsidR="00150AB3">
              <w:rPr>
                <w:rFonts w:eastAsia="Times New Roman" w:cs="Arial"/>
                <w:color w:val="000000"/>
                <w:szCs w:val="24"/>
              </w:rPr>
              <w:t xml:space="preserve"> 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D3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lastRenderedPageBreak/>
              <w:t>Gói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4A0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1050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4932" w14:textId="0006F52B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2BB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804D1D" w:rsidRPr="00901410" w14:paraId="0C71AB09" w14:textId="77777777" w:rsidTr="00804D1D">
        <w:trPr>
          <w:trHeight w:val="205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3D2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951" w14:textId="77777777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Cháo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AD6" w14:textId="0D6B109E" w:rsidR="00CB03C2" w:rsidRDefault="00150AB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 xml:space="preserve">- </w:t>
            </w:r>
            <w:r w:rsidR="00CB03C2" w:rsidRPr="00901410">
              <w:rPr>
                <w:rFonts w:eastAsia="Times New Roman" w:cs="Arial"/>
                <w:color w:val="000000"/>
                <w:szCs w:val="24"/>
              </w:rPr>
              <w:t xml:space="preserve">50 </w:t>
            </w:r>
            <w:proofErr w:type="spellStart"/>
            <w:r w:rsidR="00CB03C2"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  <w:r w:rsidR="00CB03C2" w:rsidRPr="00901410">
              <w:rPr>
                <w:rFonts w:eastAsia="Times New Roman" w:cs="Arial"/>
                <w:color w:val="000000"/>
                <w:szCs w:val="24"/>
              </w:rPr>
              <w:t xml:space="preserve"> 1 </w:t>
            </w:r>
            <w:proofErr w:type="spellStart"/>
            <w:r w:rsidR="00CB03C2" w:rsidRPr="00901410">
              <w:rPr>
                <w:rFonts w:eastAsia="Times New Roman" w:cs="Arial"/>
                <w:color w:val="000000"/>
                <w:szCs w:val="24"/>
              </w:rPr>
              <w:t>thùng</w:t>
            </w:r>
            <w:proofErr w:type="spellEnd"/>
            <w:r w:rsidR="00CB03C2">
              <w:rPr>
                <w:rFonts w:eastAsia="Times New Roman" w:cs="Arial"/>
                <w:color w:val="000000"/>
                <w:szCs w:val="24"/>
              </w:rPr>
              <w:t xml:space="preserve"> (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t>70gram/</w:t>
            </w:r>
            <w:proofErr w:type="spellStart"/>
            <w:r w:rsidR="00E65AD3"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  <w:r w:rsidR="00CB03C2">
              <w:rPr>
                <w:rFonts w:eastAsia="Times New Roman" w:cs="Arial"/>
                <w:color w:val="000000"/>
                <w:szCs w:val="24"/>
              </w:rPr>
              <w:t>)</w:t>
            </w:r>
            <w:r w:rsidR="00E65AD3"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  <w:p w14:paraId="75E86CCC" w14:textId="792BE17F" w:rsidR="00E65AD3" w:rsidRPr="00901410" w:rsidRDefault="00E65AD3" w:rsidP="00E65AD3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 xml:space="preserve">- Bao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bì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đai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nguyên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kiện,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k</w:t>
            </w:r>
            <w:r w:rsidR="00CB03C2">
              <w:rPr>
                <w:rFonts w:eastAsia="Times New Roman" w:cs="Arial"/>
                <w:color w:val="000000"/>
                <w:szCs w:val="24"/>
              </w:rPr>
              <w:t>hông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rách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,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rạn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nứt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Hạn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sử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dụng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ít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nhất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còn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="00E73142">
              <w:rPr>
                <w:rFonts w:eastAsia="Times New Roman" w:cs="Arial"/>
                <w:color w:val="000000"/>
                <w:szCs w:val="24"/>
              </w:rPr>
              <w:t>9</w:t>
            </w:r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tháng</w:t>
            </w:r>
            <w:proofErr w:type="spellEnd"/>
            <w:r w:rsidR="00E73142">
              <w:rPr>
                <w:rFonts w:eastAsia="Times New Roman" w:cs="Arial"/>
                <w:color w:val="000000"/>
                <w:szCs w:val="24"/>
              </w:rPr>
              <w:t>.</w:t>
            </w:r>
            <w:r w:rsidRPr="00901410">
              <w:rPr>
                <w:rFonts w:eastAsia="Times New Roman" w:cs="Arial"/>
                <w:color w:val="000000"/>
                <w:szCs w:val="24"/>
              </w:rPr>
              <w:br/>
              <w:t xml:space="preserve">-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Cháo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ăn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liền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VIFON (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hoặc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tương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đương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D09" w14:textId="3278EAD6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Thùng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716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1050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15D" w14:textId="25F8262C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35F" w14:textId="77777777" w:rsidR="00E65AD3" w:rsidRPr="00901410" w:rsidRDefault="00E65AD3" w:rsidP="00E65AD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14:paraId="197D75E5" w14:textId="0C08F309" w:rsidR="00166F07" w:rsidRPr="00901410" w:rsidRDefault="00166F07" w:rsidP="00166F07">
      <w:pPr>
        <w:rPr>
          <w:rFonts w:cs="Arial"/>
          <w:b/>
          <w:szCs w:val="24"/>
        </w:rPr>
      </w:pPr>
    </w:p>
    <w:p w14:paraId="3F7DAF30" w14:textId="3D85C222" w:rsidR="00035AF3" w:rsidRPr="00901410" w:rsidRDefault="00035AF3" w:rsidP="00035AF3">
      <w:pPr>
        <w:jc w:val="both"/>
        <w:rPr>
          <w:rFonts w:cs="Arial"/>
          <w:szCs w:val="24"/>
        </w:rPr>
      </w:pPr>
      <w:r w:rsidRPr="00901410">
        <w:rPr>
          <w:rFonts w:cs="Arial"/>
          <w:b/>
          <w:szCs w:val="24"/>
        </w:rPr>
        <w:t xml:space="preserve">- </w:t>
      </w:r>
      <w:proofErr w:type="spellStart"/>
      <w:r w:rsidRPr="00901410">
        <w:rPr>
          <w:rFonts w:cs="Arial"/>
          <w:b/>
          <w:szCs w:val="24"/>
        </w:rPr>
        <w:t>Quy</w:t>
      </w:r>
      <w:proofErr w:type="spellEnd"/>
      <w:r w:rsidRPr="00901410">
        <w:rPr>
          <w:rFonts w:cs="Arial"/>
          <w:b/>
          <w:szCs w:val="24"/>
        </w:rPr>
        <w:t xml:space="preserve"> </w:t>
      </w:r>
      <w:proofErr w:type="spellStart"/>
      <w:r w:rsidRPr="00901410">
        <w:rPr>
          <w:rFonts w:cs="Arial"/>
          <w:b/>
          <w:szCs w:val="24"/>
        </w:rPr>
        <w:t>cách</w:t>
      </w:r>
      <w:proofErr w:type="spellEnd"/>
      <w:r w:rsidRPr="00901410">
        <w:rPr>
          <w:rFonts w:cs="Arial"/>
          <w:b/>
          <w:szCs w:val="24"/>
        </w:rPr>
        <w:t xml:space="preserve"> </w:t>
      </w:r>
      <w:proofErr w:type="spellStart"/>
      <w:r w:rsidRPr="00901410">
        <w:rPr>
          <w:rFonts w:cs="Arial"/>
          <w:b/>
          <w:szCs w:val="24"/>
        </w:rPr>
        <w:t>đóng</w:t>
      </w:r>
      <w:proofErr w:type="spellEnd"/>
      <w:r w:rsidRPr="00901410">
        <w:rPr>
          <w:rFonts w:cs="Arial"/>
          <w:b/>
          <w:szCs w:val="24"/>
        </w:rPr>
        <w:t xml:space="preserve"> </w:t>
      </w:r>
      <w:proofErr w:type="spellStart"/>
      <w:r w:rsidRPr="00901410">
        <w:rPr>
          <w:rFonts w:cs="Arial"/>
          <w:b/>
          <w:szCs w:val="24"/>
        </w:rPr>
        <w:t>gói</w:t>
      </w:r>
      <w:proofErr w:type="spellEnd"/>
      <w:r w:rsidRPr="00901410">
        <w:rPr>
          <w:rFonts w:cs="Arial"/>
          <w:b/>
          <w:szCs w:val="24"/>
        </w:rPr>
        <w:t>:</w:t>
      </w:r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món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đồ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theo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hạn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chế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sử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dụng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túi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ni</w:t>
      </w:r>
      <w:proofErr w:type="spellEnd"/>
      <w:r w:rsidRPr="00901410">
        <w:rPr>
          <w:rFonts w:cs="Arial"/>
          <w:szCs w:val="24"/>
        </w:rPr>
        <w:t xml:space="preserve"> long. </w:t>
      </w:r>
      <w:proofErr w:type="spellStart"/>
      <w:r w:rsidR="00C2595B">
        <w:rPr>
          <w:rFonts w:cs="Arial"/>
          <w:szCs w:val="24"/>
        </w:rPr>
        <w:t>C</w:t>
      </w:r>
      <w:r w:rsidRPr="00901410">
        <w:rPr>
          <w:rFonts w:cs="Arial"/>
          <w:szCs w:val="24"/>
        </w:rPr>
        <w:t>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hạng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vào</w:t>
      </w:r>
      <w:proofErr w:type="spellEnd"/>
      <w:r w:rsidRPr="00901410">
        <w:rPr>
          <w:rFonts w:cs="Arial"/>
          <w:szCs w:val="24"/>
        </w:rPr>
        <w:t xml:space="preserve"> 1 </w:t>
      </w:r>
      <w:proofErr w:type="spellStart"/>
      <w:r w:rsidRPr="00901410">
        <w:rPr>
          <w:rFonts w:cs="Arial"/>
          <w:szCs w:val="24"/>
        </w:rPr>
        <w:t>túi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cụ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thể</w:t>
      </w:r>
      <w:proofErr w:type="spellEnd"/>
      <w:r w:rsidRPr="00901410">
        <w:rPr>
          <w:rFonts w:cs="Arial"/>
          <w:szCs w:val="24"/>
        </w:rPr>
        <w:t xml:space="preserve">: </w:t>
      </w:r>
    </w:p>
    <w:p w14:paraId="53B69D00" w14:textId="52C82DB4" w:rsidR="00035AF3" w:rsidRPr="00901410" w:rsidRDefault="00035AF3" w:rsidP="00035AF3">
      <w:pPr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Hạng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của</w:t>
      </w:r>
      <w:proofErr w:type="spellEnd"/>
      <w:r w:rsidRPr="00901410">
        <w:rPr>
          <w:rFonts w:cs="Arial"/>
          <w:szCs w:val="24"/>
        </w:rPr>
        <w:t xml:space="preserve"> 1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r w:rsidR="00884C05" w:rsidRPr="00901410">
        <w:rPr>
          <w:rFonts w:cs="Arial"/>
          <w:szCs w:val="24"/>
        </w:rPr>
        <w:t>6</w:t>
      </w:r>
      <w:r w:rsidRPr="00901410">
        <w:rPr>
          <w:rFonts w:cs="Arial"/>
          <w:szCs w:val="24"/>
        </w:rPr>
        <w:t xml:space="preserve"> </w:t>
      </w:r>
      <w:proofErr w:type="spellStart"/>
      <w:r w:rsidR="00C2595B">
        <w:rPr>
          <w:rFonts w:cs="Arial"/>
          <w:szCs w:val="24"/>
        </w:rPr>
        <w:t>gồm</w:t>
      </w:r>
      <w:proofErr w:type="spellEnd"/>
      <w:r w:rsidR="00C2595B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món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cho</w:t>
      </w:r>
      <w:proofErr w:type="spellEnd"/>
      <w:r w:rsidRPr="00901410">
        <w:rPr>
          <w:rFonts w:cs="Arial"/>
          <w:szCs w:val="24"/>
        </w:rPr>
        <w:t xml:space="preserve"> </w:t>
      </w:r>
      <w:r w:rsidR="00884C05" w:rsidRPr="00901410">
        <w:rPr>
          <w:rFonts w:cs="Arial"/>
          <w:szCs w:val="24"/>
        </w:rPr>
        <w:t>1050</w:t>
      </w:r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hộ</w:t>
      </w:r>
      <w:proofErr w:type="spellEnd"/>
      <w:r w:rsidRPr="00901410">
        <w:rPr>
          <w:rFonts w:cs="Arial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7"/>
        <w:gridCol w:w="2909"/>
        <w:gridCol w:w="3792"/>
        <w:gridCol w:w="1729"/>
      </w:tblGrid>
      <w:tr w:rsidR="00884C05" w:rsidRPr="00901410" w14:paraId="715EFC5B" w14:textId="77777777" w:rsidTr="00884C05">
        <w:trPr>
          <w:trHeight w:val="288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E4979F" w14:textId="77777777" w:rsidR="00884C05" w:rsidRPr="00901410" w:rsidRDefault="00884C05" w:rsidP="0028435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99A260" w14:textId="77777777" w:rsidR="00884C05" w:rsidRPr="00901410" w:rsidRDefault="00884C05" w:rsidP="0028435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Tên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hàng</w:t>
            </w:r>
            <w:proofErr w:type="spellEnd"/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8F72121" w14:textId="77777777" w:rsidR="00884C05" w:rsidRPr="00901410" w:rsidRDefault="00884C05" w:rsidP="0028435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ĐVT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A2D" w14:textId="77777777" w:rsidR="00884C05" w:rsidRPr="00901410" w:rsidRDefault="00884C05" w:rsidP="0028435E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Số</w:t>
            </w:r>
            <w:proofErr w:type="spellEnd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b/>
                <w:bCs/>
                <w:color w:val="000000"/>
                <w:szCs w:val="24"/>
              </w:rPr>
              <w:t>Lượng</w:t>
            </w:r>
            <w:proofErr w:type="spellEnd"/>
          </w:p>
        </w:tc>
      </w:tr>
      <w:tr w:rsidR="00884C05" w:rsidRPr="00901410" w14:paraId="0586B7F0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15B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B78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Gạo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tẻ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44B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Kg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F79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60</w:t>
            </w:r>
          </w:p>
        </w:tc>
      </w:tr>
      <w:tr w:rsidR="00884C05" w:rsidRPr="00901410" w14:paraId="69C1737F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2C9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5D06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Dầu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ăn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4E7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Chai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4D2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</w:tr>
      <w:tr w:rsidR="00884C05" w:rsidRPr="00901410" w14:paraId="089D60E2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EF7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EEC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Nước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mắm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1BC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Chai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F49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2</w:t>
            </w:r>
          </w:p>
        </w:tc>
      </w:tr>
      <w:tr w:rsidR="00884C05" w:rsidRPr="00901410" w14:paraId="02EC1BA7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7E05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36F7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Đường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7ED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53A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4</w:t>
            </w:r>
          </w:p>
        </w:tc>
      </w:tr>
      <w:tr w:rsidR="00884C05" w:rsidRPr="00901410" w14:paraId="635FFD72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9762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98B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Mì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chính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A28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025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</w:tr>
      <w:tr w:rsidR="00884C05" w:rsidRPr="00901410" w14:paraId="045A3940" w14:textId="77777777" w:rsidTr="00884C05">
        <w:trPr>
          <w:trHeight w:val="288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EEBB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607E" w14:textId="77777777" w:rsidR="00884C05" w:rsidRPr="00901410" w:rsidRDefault="00884C05" w:rsidP="00884C05">
            <w:pPr>
              <w:spacing w:after="0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Cháo</w:t>
            </w:r>
            <w:proofErr w:type="spellEnd"/>
            <w:r w:rsidRPr="00901410">
              <w:rPr>
                <w:rFonts w:eastAsia="Times New Roman" w:cs="Arial"/>
                <w:color w:val="000000"/>
                <w:szCs w:val="24"/>
              </w:rPr>
              <w:t xml:space="preserve"> </w:t>
            </w:r>
            <w:proofErr w:type="spellStart"/>
            <w:r w:rsidRPr="00901410">
              <w:rPr>
                <w:rFonts w:eastAsia="Times New Roman" w:cs="Arial"/>
                <w:color w:val="000000"/>
                <w:szCs w:val="24"/>
              </w:rPr>
              <w:t>gói</w:t>
            </w:r>
            <w:proofErr w:type="spellEnd"/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C42" w14:textId="534F2999" w:rsidR="00884C05" w:rsidRPr="00901410" w:rsidRDefault="00E65AD3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/>
                <w:szCs w:val="24"/>
              </w:rPr>
              <w:t>Thùng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971" w14:textId="77777777" w:rsidR="00884C05" w:rsidRPr="00901410" w:rsidRDefault="00884C05" w:rsidP="00884C05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901410">
              <w:rPr>
                <w:rFonts w:eastAsia="Times New Roman" w:cs="Arial"/>
                <w:color w:val="000000"/>
                <w:szCs w:val="24"/>
              </w:rPr>
              <w:t>1</w:t>
            </w:r>
          </w:p>
        </w:tc>
      </w:tr>
    </w:tbl>
    <w:p w14:paraId="2CC489CC" w14:textId="77777777" w:rsidR="003964B8" w:rsidRDefault="003964B8" w:rsidP="00166F07">
      <w:pPr>
        <w:rPr>
          <w:rFonts w:cs="Arial"/>
          <w:b/>
          <w:szCs w:val="24"/>
          <w:highlight w:val="yellow"/>
        </w:rPr>
      </w:pPr>
    </w:p>
    <w:p w14:paraId="31D79559" w14:textId="14B9D2F2" w:rsidR="00035AF3" w:rsidRPr="00901410" w:rsidRDefault="00035AF3" w:rsidP="00166F07">
      <w:pPr>
        <w:rPr>
          <w:rFonts w:cs="Arial"/>
          <w:b/>
          <w:szCs w:val="24"/>
        </w:rPr>
      </w:pPr>
      <w:r w:rsidRPr="00901410">
        <w:rPr>
          <w:rFonts w:cs="Arial"/>
          <w:b/>
          <w:szCs w:val="24"/>
          <w:highlight w:val="yellow"/>
        </w:rPr>
        <w:t xml:space="preserve">- </w:t>
      </w:r>
      <w:proofErr w:type="spellStart"/>
      <w:r w:rsidRPr="00901410">
        <w:rPr>
          <w:rFonts w:cs="Arial"/>
          <w:b/>
          <w:szCs w:val="24"/>
          <w:highlight w:val="yellow"/>
        </w:rPr>
        <w:t>Thời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gian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nhận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hàng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mong</w:t>
      </w:r>
      <w:proofErr w:type="spellEnd"/>
      <w:r w:rsidRPr="00901410">
        <w:rPr>
          <w:rFonts w:cs="Arial"/>
          <w:b/>
          <w:szCs w:val="24"/>
          <w:highlight w:val="yellow"/>
        </w:rPr>
        <w:t xml:space="preserve"> </w:t>
      </w:r>
      <w:proofErr w:type="spellStart"/>
      <w:r w:rsidRPr="00901410">
        <w:rPr>
          <w:rFonts w:cs="Arial"/>
          <w:b/>
          <w:szCs w:val="24"/>
          <w:highlight w:val="yellow"/>
        </w:rPr>
        <w:t>muốn</w:t>
      </w:r>
      <w:proofErr w:type="spellEnd"/>
      <w:r w:rsidR="00E73142">
        <w:rPr>
          <w:rFonts w:cs="Arial"/>
          <w:b/>
          <w:szCs w:val="24"/>
          <w:highlight w:val="yellow"/>
        </w:rPr>
        <w:t xml:space="preserve">: </w:t>
      </w:r>
      <w:r w:rsidR="00504DDF">
        <w:rPr>
          <w:rFonts w:cs="Arial"/>
          <w:b/>
          <w:szCs w:val="24"/>
          <w:highlight w:val="yellow"/>
        </w:rPr>
        <w:t>0</w:t>
      </w:r>
      <w:r w:rsidR="00B33A59">
        <w:rPr>
          <w:rFonts w:cs="Arial"/>
          <w:b/>
          <w:szCs w:val="24"/>
          <w:highlight w:val="yellow"/>
        </w:rPr>
        <w:t>3</w:t>
      </w:r>
      <w:r w:rsidR="00504DDF">
        <w:rPr>
          <w:rFonts w:cs="Arial"/>
          <w:b/>
          <w:szCs w:val="24"/>
          <w:highlight w:val="yellow"/>
        </w:rPr>
        <w:t>/03/2025</w:t>
      </w:r>
    </w:p>
    <w:p w14:paraId="7D209D1E" w14:textId="77777777" w:rsidR="00166F07" w:rsidRPr="00901410" w:rsidRDefault="00166F07" w:rsidP="00166F07">
      <w:pPr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>2. YÊU CẦU HỒ SƠ BÁO GIÁ</w:t>
      </w:r>
    </w:p>
    <w:p w14:paraId="13D7E730" w14:textId="6D79E554" w:rsidR="00035AF3" w:rsidRPr="00901410" w:rsidRDefault="00476DF7" w:rsidP="00035AF3">
      <w:pPr>
        <w:jc w:val="both"/>
        <w:rPr>
          <w:rFonts w:cs="Arial"/>
          <w:b/>
          <w:szCs w:val="24"/>
        </w:rPr>
      </w:pPr>
      <w:r w:rsidRPr="00901410">
        <w:rPr>
          <w:rFonts w:cs="Arial"/>
          <w:szCs w:val="24"/>
        </w:rPr>
        <w:t xml:space="preserve">- </w:t>
      </w:r>
      <w:r w:rsidR="00035AF3" w:rsidRPr="00901410">
        <w:rPr>
          <w:rFonts w:cs="Arial"/>
          <w:szCs w:val="24"/>
        </w:rPr>
        <w:t xml:space="preserve">Hồ </w:t>
      </w:r>
      <w:proofErr w:type="spellStart"/>
      <w:r w:rsidR="00035AF3" w:rsidRPr="00901410">
        <w:rPr>
          <w:rFonts w:cs="Arial"/>
          <w:szCs w:val="24"/>
        </w:rPr>
        <w:t>sơ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năng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lực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kèm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bản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sao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Giấy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phép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đăng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ký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kinh</w:t>
      </w:r>
      <w:proofErr w:type="spellEnd"/>
      <w:r w:rsidR="00035AF3" w:rsidRPr="00901410">
        <w:rPr>
          <w:rFonts w:cs="Arial"/>
          <w:szCs w:val="24"/>
        </w:rPr>
        <w:t xml:space="preserve"> doanh (</w:t>
      </w:r>
      <w:proofErr w:type="spellStart"/>
      <w:r w:rsidR="00035AF3" w:rsidRPr="00901410">
        <w:rPr>
          <w:rFonts w:cs="Arial"/>
          <w:szCs w:val="24"/>
        </w:rPr>
        <w:t>bản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phô</w:t>
      </w:r>
      <w:proofErr w:type="spellEnd"/>
      <w:r w:rsidR="00035AF3" w:rsidRPr="00901410">
        <w:rPr>
          <w:rFonts w:cs="Arial"/>
          <w:szCs w:val="24"/>
        </w:rPr>
        <w:t xml:space="preserve"> </w:t>
      </w:r>
      <w:proofErr w:type="spellStart"/>
      <w:r w:rsidR="00035AF3" w:rsidRPr="00901410">
        <w:rPr>
          <w:rFonts w:cs="Arial"/>
          <w:szCs w:val="24"/>
        </w:rPr>
        <w:t>tô</w:t>
      </w:r>
      <w:proofErr w:type="spellEnd"/>
      <w:r w:rsidR="00035AF3" w:rsidRPr="00901410">
        <w:rPr>
          <w:rFonts w:cs="Arial"/>
          <w:szCs w:val="24"/>
        </w:rPr>
        <w:t>)</w:t>
      </w:r>
    </w:p>
    <w:p w14:paraId="5CCCE9B0" w14:textId="2322E0F0" w:rsidR="00035AF3" w:rsidRDefault="00035AF3" w:rsidP="00035AF3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="Arial"/>
          <w:szCs w:val="24"/>
          <w:lang w:val="vi-VN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yêu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thông</w:t>
      </w:r>
      <w:proofErr w:type="spellEnd"/>
      <w:r w:rsidRPr="00901410">
        <w:rPr>
          <w:rFonts w:cs="Arial"/>
          <w:szCs w:val="24"/>
        </w:rPr>
        <w:t xml:space="preserve"> tin </w:t>
      </w:r>
      <w:proofErr w:type="spellStart"/>
      <w:r w:rsidRPr="00901410">
        <w:rPr>
          <w:rFonts w:cs="Arial"/>
          <w:szCs w:val="24"/>
        </w:rPr>
        <w:t>sơ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tuyển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 xml:space="preserve"> (</w:t>
      </w:r>
      <w:proofErr w:type="spellStart"/>
      <w:r w:rsidRPr="00901410">
        <w:rPr>
          <w:rFonts w:cs="Arial"/>
          <w:b/>
          <w:i/>
          <w:szCs w:val="24"/>
        </w:rPr>
        <w:t>theo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mẫu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hyperlink r:id="rId9" w:history="1">
        <w:proofErr w:type="spellStart"/>
        <w:r w:rsidRPr="004A194E">
          <w:rPr>
            <w:rStyle w:val="Hyperlink"/>
            <w:rFonts w:cs="Arial"/>
            <w:b/>
            <w:i/>
            <w:szCs w:val="24"/>
          </w:rPr>
          <w:t>đính</w:t>
        </w:r>
        <w:proofErr w:type="spellEnd"/>
        <w:r w:rsidRPr="004A194E">
          <w:rPr>
            <w:rStyle w:val="Hyperlink"/>
            <w:rFonts w:cs="Arial"/>
            <w:b/>
            <w:i/>
            <w:szCs w:val="24"/>
          </w:rPr>
          <w:t xml:space="preserve"> </w:t>
        </w:r>
        <w:proofErr w:type="spellStart"/>
        <w:r w:rsidRPr="004A194E">
          <w:rPr>
            <w:rStyle w:val="Hyperlink"/>
            <w:rFonts w:cs="Arial"/>
            <w:b/>
            <w:i/>
            <w:szCs w:val="24"/>
          </w:rPr>
          <w:t>kèm</w:t>
        </w:r>
        <w:proofErr w:type="spellEnd"/>
      </w:hyperlink>
      <w:r w:rsidRPr="00901410">
        <w:rPr>
          <w:rFonts w:cs="Arial"/>
          <w:i/>
          <w:szCs w:val="24"/>
        </w:rPr>
        <w:t>):</w:t>
      </w:r>
      <w:r w:rsidRPr="00901410">
        <w:rPr>
          <w:rFonts w:cs="Arial"/>
          <w:szCs w:val="24"/>
        </w:rPr>
        <w:t xml:space="preserve"> 01 </w:t>
      </w:r>
      <w:proofErr w:type="spellStart"/>
      <w:r w:rsidRPr="00901410">
        <w:rPr>
          <w:rFonts w:cs="Arial"/>
          <w:szCs w:val="24"/>
        </w:rPr>
        <w:t>bản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có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ký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dấu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công</w:t>
      </w:r>
      <w:proofErr w:type="spellEnd"/>
      <w:r w:rsidRPr="00901410">
        <w:rPr>
          <w:rFonts w:cs="Arial"/>
          <w:szCs w:val="24"/>
        </w:rPr>
        <w:t xml:space="preserve"> ty</w:t>
      </w:r>
      <w:r w:rsidRPr="00901410">
        <w:rPr>
          <w:rFonts w:cs="Arial"/>
          <w:szCs w:val="24"/>
          <w:lang w:val="vi-VN"/>
        </w:rPr>
        <w:t xml:space="preserve"> nếu có)</w:t>
      </w:r>
    </w:p>
    <w:p w14:paraId="2BB50337" w14:textId="55BDCDD4" w:rsidR="004A194E" w:rsidRPr="00A7692E" w:rsidRDefault="004A194E" w:rsidP="004A194E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proofErr w:type="spellStart"/>
      <w:r>
        <w:rPr>
          <w:rFonts w:cs="Arial"/>
          <w:szCs w:val="24"/>
        </w:rPr>
        <w:t>Mẫu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yêu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cầu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báo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giá</w:t>
      </w:r>
      <w:proofErr w:type="spellEnd"/>
      <w:r>
        <w:rPr>
          <w:rFonts w:cs="Arial"/>
          <w:szCs w:val="24"/>
        </w:rPr>
        <w:t xml:space="preserve">: </w:t>
      </w:r>
      <w:hyperlink r:id="rId10" w:history="1">
        <w:proofErr w:type="spellStart"/>
        <w:r w:rsidRPr="00EF26A7">
          <w:rPr>
            <w:rStyle w:val="Hyperlink"/>
            <w:rFonts w:cs="Arial"/>
            <w:b/>
            <w:i/>
            <w:szCs w:val="24"/>
          </w:rPr>
          <w:t>đính</w:t>
        </w:r>
        <w:proofErr w:type="spellEnd"/>
        <w:r w:rsidRPr="00EF26A7">
          <w:rPr>
            <w:rStyle w:val="Hyperlink"/>
            <w:rFonts w:cs="Arial"/>
            <w:b/>
            <w:i/>
            <w:szCs w:val="24"/>
          </w:rPr>
          <w:t xml:space="preserve"> </w:t>
        </w:r>
        <w:proofErr w:type="spellStart"/>
        <w:r w:rsidRPr="00EF26A7">
          <w:rPr>
            <w:rStyle w:val="Hyperlink"/>
            <w:rFonts w:cs="Arial"/>
            <w:b/>
            <w:i/>
            <w:szCs w:val="24"/>
          </w:rPr>
          <w:t>kèm</w:t>
        </w:r>
        <w:proofErr w:type="spellEnd"/>
      </w:hyperlink>
    </w:p>
    <w:p w14:paraId="3C2DE931" w14:textId="37BCD9AC" w:rsidR="00035AF3" w:rsidRPr="00901410" w:rsidRDefault="00035AF3" w:rsidP="00035AF3">
      <w:pPr>
        <w:jc w:val="both"/>
        <w:rPr>
          <w:rFonts w:eastAsia="Times New Roman" w:cs="Arial"/>
          <w:szCs w:val="24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phải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là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gốc</w:t>
      </w:r>
      <w:proofErr w:type="spellEnd"/>
      <w:r w:rsidRPr="00901410">
        <w:rPr>
          <w:rFonts w:eastAsia="Times New Roman" w:cs="Arial"/>
          <w:szCs w:val="24"/>
        </w:rPr>
        <w:t>,</w:t>
      </w:r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báo</w:t>
      </w:r>
      <w:proofErr w:type="spellEnd"/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giá</w:t>
      </w:r>
      <w:proofErr w:type="spellEnd"/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trong</w:t>
      </w:r>
      <w:proofErr w:type="spellEnd"/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phong</w:t>
      </w:r>
      <w:proofErr w:type="spellEnd"/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bì</w:t>
      </w:r>
      <w:proofErr w:type="spellEnd"/>
      <w:r w:rsidR="00884C05" w:rsidRPr="00901410">
        <w:rPr>
          <w:rFonts w:eastAsia="Times New Roman" w:cs="Arial"/>
          <w:szCs w:val="24"/>
        </w:rPr>
        <w:t xml:space="preserve"> </w:t>
      </w:r>
      <w:proofErr w:type="spellStart"/>
      <w:r w:rsidR="00884C05" w:rsidRPr="00901410">
        <w:rPr>
          <w:rFonts w:eastAsia="Times New Roman" w:cs="Arial"/>
          <w:szCs w:val="24"/>
        </w:rPr>
        <w:t>kín</w:t>
      </w:r>
      <w:proofErr w:type="spellEnd"/>
      <w:r w:rsidR="00884C05" w:rsidRPr="00901410">
        <w:rPr>
          <w:rFonts w:eastAsia="Times New Roman" w:cs="Arial"/>
          <w:szCs w:val="24"/>
        </w:rPr>
        <w:t>,</w:t>
      </w:r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chữ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ký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đóng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dấu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của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đơn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vị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cung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cấp</w:t>
      </w:r>
      <w:proofErr w:type="spellEnd"/>
      <w:r w:rsidRPr="00901410">
        <w:rPr>
          <w:rFonts w:eastAsia="Times New Roman" w:cs="Arial"/>
          <w:szCs w:val="24"/>
        </w:rPr>
        <w:t>.</w:t>
      </w:r>
      <w:bookmarkStart w:id="0" w:name="_GoBack"/>
      <w:bookmarkEnd w:id="0"/>
    </w:p>
    <w:p w14:paraId="4857D7FD" w14:textId="5659B331" w:rsidR="00035AF3" w:rsidRPr="00901410" w:rsidRDefault="00035AF3" w:rsidP="00035AF3">
      <w:pPr>
        <w:jc w:val="both"/>
        <w:rPr>
          <w:rFonts w:cs="Arial"/>
          <w:szCs w:val="24"/>
        </w:rPr>
      </w:pPr>
      <w:r w:rsidRPr="00901410">
        <w:rPr>
          <w:rFonts w:eastAsia="Times New Roman" w:cs="Arial"/>
          <w:szCs w:val="24"/>
        </w:rPr>
        <w:t xml:space="preserve">-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cần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đầy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đủ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những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thông</w:t>
      </w:r>
      <w:proofErr w:type="spellEnd"/>
      <w:r w:rsidRPr="00901410">
        <w:rPr>
          <w:rFonts w:eastAsia="Times New Roman" w:cs="Arial"/>
          <w:szCs w:val="24"/>
        </w:rPr>
        <w:t xml:space="preserve"> tin </w:t>
      </w:r>
      <w:proofErr w:type="spellStart"/>
      <w:r w:rsidRPr="00901410">
        <w:rPr>
          <w:rFonts w:eastAsia="Times New Roman" w:cs="Arial"/>
          <w:szCs w:val="24"/>
        </w:rPr>
        <w:t>như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sau</w:t>
      </w:r>
      <w:proofErr w:type="spellEnd"/>
      <w:r w:rsidR="0028435E" w:rsidRPr="00901410">
        <w:rPr>
          <w:rFonts w:eastAsia="Times New Roman" w:cs="Arial"/>
          <w:szCs w:val="24"/>
        </w:rPr>
        <w:t xml:space="preserve"> (</w:t>
      </w:r>
      <w:proofErr w:type="spellStart"/>
      <w:r w:rsidR="0028435E" w:rsidRPr="00901410">
        <w:rPr>
          <w:rFonts w:eastAsia="Times New Roman" w:cs="Arial"/>
          <w:szCs w:val="24"/>
        </w:rPr>
        <w:t>b</w:t>
      </w:r>
      <w:r w:rsidR="0028435E" w:rsidRPr="00901410">
        <w:rPr>
          <w:rFonts w:cs="Arial"/>
          <w:szCs w:val="24"/>
        </w:rPr>
        <w:t>áo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giá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không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đủ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thông</w:t>
      </w:r>
      <w:proofErr w:type="spellEnd"/>
      <w:r w:rsidR="0028435E" w:rsidRPr="00901410">
        <w:rPr>
          <w:rFonts w:cs="Arial"/>
          <w:szCs w:val="24"/>
        </w:rPr>
        <w:t xml:space="preserve"> tin </w:t>
      </w:r>
      <w:proofErr w:type="spellStart"/>
      <w:r w:rsidR="0028435E" w:rsidRPr="00901410">
        <w:rPr>
          <w:rFonts w:cs="Arial"/>
          <w:szCs w:val="24"/>
        </w:rPr>
        <w:t>sẽ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bị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loại</w:t>
      </w:r>
      <w:proofErr w:type="spellEnd"/>
      <w:r w:rsidR="0028435E" w:rsidRPr="00901410">
        <w:rPr>
          <w:rFonts w:cs="Arial"/>
          <w:szCs w:val="24"/>
        </w:rPr>
        <w:t>):</w:t>
      </w:r>
    </w:p>
    <w:p w14:paraId="6D05E0EB" w14:textId="77777777" w:rsidR="00035AF3" w:rsidRPr="00901410" w:rsidRDefault="00035AF3" w:rsidP="00035AF3">
      <w:pPr>
        <w:pStyle w:val="ListParagraph"/>
        <w:numPr>
          <w:ilvl w:val="3"/>
          <w:numId w:val="6"/>
        </w:numPr>
        <w:ind w:left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01410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cụ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thể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điện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thoại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cung</w:t>
      </w:r>
      <w:proofErr w:type="spellEnd"/>
      <w:r w:rsidRPr="009014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Times New Roman" w:hAnsi="Arial" w:cs="Arial"/>
          <w:sz w:val="24"/>
          <w:szCs w:val="24"/>
        </w:rPr>
        <w:t>cấp</w:t>
      </w:r>
      <w:proofErr w:type="spellEnd"/>
    </w:p>
    <w:p w14:paraId="159299AD" w14:textId="64AE105C" w:rsidR="00035AF3" w:rsidRPr="00901410" w:rsidRDefault="00035AF3" w:rsidP="00035AF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Thông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số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kỹ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thuật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901410">
        <w:rPr>
          <w:rFonts w:ascii="Arial" w:hAnsi="Arial" w:cs="Arial"/>
          <w:sz w:val="24"/>
          <w:szCs w:val="24"/>
        </w:rPr>
        <w:t>gồm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chủng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loại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DDF">
        <w:rPr>
          <w:rFonts w:ascii="Arial" w:hAnsi="Arial" w:cs="Arial"/>
          <w:sz w:val="24"/>
          <w:szCs w:val="24"/>
        </w:rPr>
        <w:t>nhãn</w:t>
      </w:r>
      <w:proofErr w:type="spellEnd"/>
      <w:r w:rsidR="0050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DDF">
        <w:rPr>
          <w:rFonts w:ascii="Arial" w:hAnsi="Arial" w:cs="Arial"/>
          <w:sz w:val="24"/>
          <w:szCs w:val="24"/>
        </w:rPr>
        <w:t>hiệu</w:t>
      </w:r>
      <w:proofErr w:type="spellEnd"/>
      <w:r w:rsidR="00504D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mã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nguồn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gốc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xuất </w:t>
      </w:r>
      <w:proofErr w:type="spellStart"/>
      <w:r w:rsidRPr="00901410">
        <w:rPr>
          <w:rFonts w:ascii="Arial" w:hAnsi="Arial" w:cs="Arial"/>
          <w:sz w:val="24"/>
          <w:szCs w:val="24"/>
        </w:rPr>
        <w:t>xứ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của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  <w:lang w:val="vi-VN"/>
        </w:rPr>
        <w:t>.</w:t>
      </w:r>
    </w:p>
    <w:p w14:paraId="341E3087" w14:textId="60E3DA67" w:rsidR="00035AF3" w:rsidRPr="00901410" w:rsidRDefault="00035AF3" w:rsidP="00035AF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vi-VN"/>
        </w:rPr>
      </w:pPr>
      <w:r w:rsidRPr="00901410">
        <w:rPr>
          <w:rFonts w:ascii="Arial" w:hAnsi="Arial" w:cs="Arial"/>
          <w:sz w:val="24"/>
          <w:szCs w:val="24"/>
          <w:lang w:val="vi-VN"/>
        </w:rPr>
        <w:t xml:space="preserve">Hình ảnh </w:t>
      </w:r>
      <w:r w:rsidR="006E6676">
        <w:rPr>
          <w:rFonts w:ascii="Arial" w:hAnsi="Arial" w:cs="Arial"/>
          <w:sz w:val="24"/>
          <w:szCs w:val="24"/>
        </w:rPr>
        <w:t xml:space="preserve">bao </w:t>
      </w:r>
      <w:proofErr w:type="spellStart"/>
      <w:r w:rsidR="006E6676">
        <w:rPr>
          <w:rFonts w:ascii="Arial" w:hAnsi="Arial" w:cs="Arial"/>
          <w:sz w:val="24"/>
          <w:szCs w:val="24"/>
        </w:rPr>
        <w:t>bì</w:t>
      </w:r>
      <w:proofErr w:type="spellEnd"/>
      <w:r w:rsidR="006E6676">
        <w:rPr>
          <w:rFonts w:ascii="Arial" w:hAnsi="Arial" w:cs="Arial"/>
          <w:sz w:val="24"/>
          <w:szCs w:val="24"/>
        </w:rPr>
        <w:t xml:space="preserve">, sản </w:t>
      </w:r>
      <w:proofErr w:type="spellStart"/>
      <w:r w:rsidR="006E6676">
        <w:rPr>
          <w:rFonts w:ascii="Arial" w:hAnsi="Arial" w:cs="Arial"/>
          <w:sz w:val="24"/>
          <w:szCs w:val="24"/>
        </w:rPr>
        <w:t>phẩm</w:t>
      </w:r>
      <w:proofErr w:type="spellEnd"/>
      <w:r w:rsidR="006E66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676">
        <w:rPr>
          <w:rFonts w:ascii="Arial" w:hAnsi="Arial" w:cs="Arial"/>
          <w:sz w:val="24"/>
          <w:szCs w:val="24"/>
        </w:rPr>
        <w:t>rõ</w:t>
      </w:r>
      <w:proofErr w:type="spellEnd"/>
      <w:r w:rsidR="006E66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676">
        <w:rPr>
          <w:rFonts w:ascii="Arial" w:hAnsi="Arial" w:cs="Arial"/>
          <w:sz w:val="24"/>
          <w:szCs w:val="24"/>
        </w:rPr>
        <w:t>ràng</w:t>
      </w:r>
      <w:proofErr w:type="spellEnd"/>
      <w:r w:rsidRPr="00901410">
        <w:rPr>
          <w:rFonts w:ascii="Arial" w:hAnsi="Arial" w:cs="Arial"/>
          <w:sz w:val="24"/>
          <w:szCs w:val="24"/>
          <w:lang w:val="vi-VN"/>
        </w:rPr>
        <w:t xml:space="preserve"> </w:t>
      </w:r>
      <w:r w:rsidR="00CF0A63" w:rsidRPr="00901410">
        <w:rPr>
          <w:rFonts w:ascii="Arial" w:hAnsi="Arial" w:cs="Arial"/>
          <w:b/>
          <w:sz w:val="24"/>
          <w:szCs w:val="24"/>
        </w:rPr>
        <w:t>(</w:t>
      </w:r>
      <w:proofErr w:type="spellStart"/>
      <w:r w:rsidR="00CF0A63" w:rsidRPr="00901410">
        <w:rPr>
          <w:rFonts w:ascii="Arial" w:hAnsi="Arial" w:cs="Arial"/>
          <w:b/>
          <w:sz w:val="24"/>
          <w:szCs w:val="24"/>
        </w:rPr>
        <w:t>bắt</w:t>
      </w:r>
      <w:proofErr w:type="spellEnd"/>
      <w:r w:rsidR="00CF0A6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0A63" w:rsidRPr="00901410">
        <w:rPr>
          <w:rFonts w:ascii="Arial" w:hAnsi="Arial" w:cs="Arial"/>
          <w:b/>
          <w:sz w:val="24"/>
          <w:szCs w:val="24"/>
        </w:rPr>
        <w:t>buộc</w:t>
      </w:r>
      <w:proofErr w:type="spellEnd"/>
      <w:r w:rsidR="00CF0A63" w:rsidRPr="00901410">
        <w:rPr>
          <w:rFonts w:ascii="Arial" w:hAnsi="Arial" w:cs="Arial"/>
          <w:b/>
          <w:sz w:val="24"/>
          <w:szCs w:val="24"/>
        </w:rPr>
        <w:t>)</w:t>
      </w:r>
      <w:r w:rsidR="00CF0A63"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sz w:val="24"/>
          <w:szCs w:val="24"/>
          <w:lang w:val="vi-VN"/>
        </w:rPr>
        <w:t>hoặc catalogue của các sản phẩm báo giá (nếu có).</w:t>
      </w:r>
    </w:p>
    <w:p w14:paraId="05388B1B" w14:textId="77777777" w:rsidR="00035AF3" w:rsidRPr="00901410" w:rsidRDefault="00035AF3" w:rsidP="00035AF3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Số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đơn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tổng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tiền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</w:p>
    <w:p w14:paraId="653D390A" w14:textId="77777777" w:rsidR="00035AF3" w:rsidRPr="00901410" w:rsidRDefault="00035AF3" w:rsidP="00035A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hàng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tới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yêu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cầu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</w:p>
    <w:p w14:paraId="78C2113E" w14:textId="77777777" w:rsidR="00035AF3" w:rsidRPr="00901410" w:rsidRDefault="00035AF3" w:rsidP="00035A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Các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khoản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về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giảm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chiết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khấu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chế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độ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bảo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hành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sản </w:t>
      </w:r>
      <w:proofErr w:type="spellStart"/>
      <w:r w:rsidRPr="00901410">
        <w:rPr>
          <w:rFonts w:ascii="Arial" w:hAnsi="Arial" w:cs="Arial"/>
          <w:sz w:val="24"/>
          <w:szCs w:val="24"/>
        </w:rPr>
        <w:t>phẩm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1410">
        <w:rPr>
          <w:rFonts w:ascii="Arial" w:hAnsi="Arial" w:cs="Arial"/>
          <w:sz w:val="24"/>
          <w:szCs w:val="24"/>
        </w:rPr>
        <w:t>nếu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có</w:t>
      </w:r>
      <w:proofErr w:type="spellEnd"/>
      <w:r w:rsidRPr="00901410">
        <w:rPr>
          <w:rFonts w:ascii="Arial" w:hAnsi="Arial" w:cs="Arial"/>
          <w:sz w:val="24"/>
          <w:szCs w:val="24"/>
        </w:rPr>
        <w:t>).</w:t>
      </w:r>
    </w:p>
    <w:p w14:paraId="1D3F00CD" w14:textId="77777777" w:rsidR="0028435E" w:rsidRPr="00901410" w:rsidRDefault="00035AF3" w:rsidP="00035A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Điều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kiện </w:t>
      </w:r>
      <w:proofErr w:type="spellStart"/>
      <w:r w:rsidRPr="00901410">
        <w:rPr>
          <w:rFonts w:ascii="Arial" w:hAnsi="Arial" w:cs="Arial"/>
          <w:sz w:val="24"/>
          <w:szCs w:val="24"/>
        </w:rPr>
        <w:t>thanh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toán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1410">
        <w:rPr>
          <w:rFonts w:ascii="Arial" w:hAnsi="Arial" w:cs="Arial"/>
          <w:sz w:val="24"/>
          <w:szCs w:val="24"/>
        </w:rPr>
        <w:t>ví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dụ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01410">
        <w:rPr>
          <w:rFonts w:ascii="Arial" w:hAnsi="Arial" w:cs="Arial"/>
          <w:sz w:val="24"/>
          <w:szCs w:val="24"/>
        </w:rPr>
        <w:t>yêu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tạm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ứng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không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thanh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toán</w:t>
      </w:r>
      <w:proofErr w:type="spellEnd"/>
      <w:r w:rsidRPr="00901410">
        <w:rPr>
          <w:rFonts w:ascii="Arial" w:hAnsi="Arial" w:cs="Arial"/>
          <w:sz w:val="24"/>
          <w:szCs w:val="24"/>
        </w:rPr>
        <w:t>…)</w:t>
      </w:r>
    </w:p>
    <w:p w14:paraId="6F7AA88F" w14:textId="229730FC" w:rsidR="00884C05" w:rsidRPr="00901410" w:rsidRDefault="00035AF3" w:rsidP="00035A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phải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ngày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tháng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thời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báo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901410">
        <w:rPr>
          <w:rFonts w:ascii="Arial" w:hAnsi="Arial" w:cs="Arial"/>
          <w:sz w:val="24"/>
          <w:szCs w:val="24"/>
        </w:rPr>
        <w:t>gồm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hóa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đơn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chính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chi </w:t>
      </w:r>
      <w:proofErr w:type="spellStart"/>
      <w:r w:rsidRPr="00901410">
        <w:rPr>
          <w:rFonts w:ascii="Arial" w:hAnsi="Arial" w:cs="Arial"/>
          <w:sz w:val="24"/>
          <w:szCs w:val="24"/>
        </w:rPr>
        <w:t>phí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đóng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gói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chi </w:t>
      </w:r>
      <w:proofErr w:type="spellStart"/>
      <w:r w:rsidRPr="00901410">
        <w:rPr>
          <w:rFonts w:ascii="Arial" w:hAnsi="Arial" w:cs="Arial"/>
          <w:sz w:val="24"/>
          <w:szCs w:val="24"/>
        </w:rPr>
        <w:t>phí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chuyển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bốc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xếp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tới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trung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tâm</w:t>
      </w:r>
      <w:proofErr w:type="spellEnd"/>
      <w:r w:rsidR="00884C05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sz w:val="24"/>
          <w:szCs w:val="24"/>
        </w:rPr>
        <w:t>các</w:t>
      </w:r>
      <w:proofErr w:type="spellEnd"/>
      <w:r w:rsidR="00884C05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sz w:val="24"/>
          <w:szCs w:val="24"/>
        </w:rPr>
        <w:t>xã</w:t>
      </w:r>
      <w:proofErr w:type="spellEnd"/>
      <w:r w:rsidR="00884C05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sz w:val="24"/>
          <w:szCs w:val="24"/>
        </w:rPr>
        <w:t>dưới</w:t>
      </w:r>
      <w:proofErr w:type="spellEnd"/>
      <w:r w:rsidR="00884C05"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sz w:val="24"/>
          <w:szCs w:val="24"/>
        </w:rPr>
        <w:t>đây</w:t>
      </w:r>
      <w:proofErr w:type="spellEnd"/>
      <w:r w:rsidR="00884C05" w:rsidRPr="0090141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2625"/>
        <w:gridCol w:w="5592"/>
      </w:tblGrid>
      <w:tr w:rsidR="00884C05" w:rsidRPr="00901410" w14:paraId="7596C7E9" w14:textId="77777777" w:rsidTr="00E65AD3">
        <w:trPr>
          <w:trHeight w:val="493"/>
          <w:jc w:val="center"/>
        </w:trPr>
        <w:tc>
          <w:tcPr>
            <w:tcW w:w="2129" w:type="dxa"/>
          </w:tcPr>
          <w:p w14:paraId="644A8105" w14:textId="6C5E6539" w:rsidR="00884C05" w:rsidRPr="00901410" w:rsidRDefault="00884C05" w:rsidP="00884C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lastRenderedPageBreak/>
              <w:t>Huyện</w:t>
            </w:r>
            <w:proofErr w:type="spellEnd"/>
          </w:p>
        </w:tc>
        <w:tc>
          <w:tcPr>
            <w:tcW w:w="4536" w:type="dxa"/>
          </w:tcPr>
          <w:p w14:paraId="19448B0A" w14:textId="07BA2DDA" w:rsidR="00884C05" w:rsidRPr="00901410" w:rsidRDefault="00884C05" w:rsidP="00884C0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Các</w:t>
            </w:r>
            <w:proofErr w:type="spellEnd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xã</w:t>
            </w:r>
            <w:proofErr w:type="spellEnd"/>
          </w:p>
        </w:tc>
      </w:tr>
      <w:tr w:rsidR="00884C05" w:rsidRPr="00901410" w14:paraId="3A1AA106" w14:textId="77777777" w:rsidTr="00E65AD3">
        <w:trPr>
          <w:trHeight w:val="423"/>
          <w:jc w:val="center"/>
        </w:trPr>
        <w:tc>
          <w:tcPr>
            <w:tcW w:w="2129" w:type="dxa"/>
            <w:vAlign w:val="center"/>
          </w:tcPr>
          <w:p w14:paraId="34802836" w14:textId="77777777" w:rsidR="00884C05" w:rsidRPr="00901410" w:rsidRDefault="00884C05" w:rsidP="00884C05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Hoàng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Su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Phì</w:t>
            </w:r>
            <w:proofErr w:type="spellEnd"/>
          </w:p>
        </w:tc>
        <w:tc>
          <w:tcPr>
            <w:tcW w:w="4536" w:type="dxa"/>
          </w:tcPr>
          <w:p w14:paraId="33936F1E" w14:textId="1B055D3D" w:rsidR="00884C05" w:rsidRPr="00901410" w:rsidRDefault="00884C05" w:rsidP="00884C05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</w:rPr>
              <w:t>xã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Túng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76C3" w:rsidRPr="002276C3">
              <w:rPr>
                <w:rFonts w:ascii="Arial" w:hAnsi="Arial" w:cs="Arial"/>
                <w:sz w:val="24"/>
                <w:szCs w:val="24"/>
              </w:rPr>
              <w:t>Sán,Tân</w:t>
            </w:r>
            <w:proofErr w:type="spellEnd"/>
            <w:proofErr w:type="gram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Tiến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Nhùng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Pờ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Ly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Ngài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Nàng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Đôn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Nậm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Ty,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Sán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Sả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Hồ,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Pố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Lồ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Chiến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Phố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Luốc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Tụ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Nhân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 Phùng,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Tả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Sử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Choóng</w:t>
            </w:r>
            <w:proofErr w:type="spellEnd"/>
            <w:r w:rsidR="002276C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C05" w:rsidRPr="00901410" w14:paraId="6004714B" w14:textId="77777777" w:rsidTr="00E65AD3">
        <w:trPr>
          <w:trHeight w:val="56"/>
          <w:jc w:val="center"/>
        </w:trPr>
        <w:tc>
          <w:tcPr>
            <w:tcW w:w="2129" w:type="dxa"/>
            <w:vAlign w:val="center"/>
          </w:tcPr>
          <w:p w14:paraId="2AA035D4" w14:textId="77777777" w:rsidR="00884C05" w:rsidRPr="00901410" w:rsidRDefault="00884C05" w:rsidP="00884C05">
            <w:pPr>
              <w:jc w:val="center"/>
              <w:rPr>
                <w:rFonts w:ascii="Arial" w:hAnsi="Arial" w:cs="Arial"/>
                <w:sz w:val="24"/>
                <w:szCs w:val="24"/>
                <w:lang w:eastAsia="zh-TW"/>
              </w:rPr>
            </w:pP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Xín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  <w:lang w:eastAsia="zh-TW"/>
              </w:rPr>
              <w:t>Mần</w:t>
            </w:r>
            <w:proofErr w:type="spellEnd"/>
          </w:p>
        </w:tc>
        <w:tc>
          <w:tcPr>
            <w:tcW w:w="4536" w:type="dxa"/>
          </w:tcPr>
          <w:p w14:paraId="5F3DC6E7" w14:textId="31BB15FC" w:rsidR="00884C05" w:rsidRPr="00901410" w:rsidRDefault="00884C05" w:rsidP="00884C05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901410"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 w:rsidRPr="00901410">
              <w:rPr>
                <w:rFonts w:ascii="Arial" w:hAnsi="Arial" w:cs="Arial"/>
                <w:sz w:val="24"/>
                <w:szCs w:val="24"/>
              </w:rPr>
              <w:t>xã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Díu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Quảng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Nguyên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Cốc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Rế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Xín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Mần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Nấm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Dẩn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Nà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Chì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Nàn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Xỉn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Bản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Ngò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Thu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Tà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Khuôn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Lùng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Pà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Vầy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Sủ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Nàn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Ma,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Tả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Nhìu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Thèn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Phàng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Chí</w:t>
            </w:r>
            <w:proofErr w:type="spellEnd"/>
            <w:r w:rsidR="002276C3" w:rsidRPr="002276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276C3" w:rsidRPr="002276C3">
              <w:rPr>
                <w:rFonts w:ascii="Arial" w:hAnsi="Arial" w:cs="Arial"/>
                <w:sz w:val="24"/>
                <w:szCs w:val="24"/>
              </w:rPr>
              <w:t>Cà</w:t>
            </w:r>
            <w:proofErr w:type="spellEnd"/>
            <w:r w:rsidRPr="009014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4558CE9" w14:textId="2876B826" w:rsidR="00035AF3" w:rsidRPr="00901410" w:rsidRDefault="00035AF3" w:rsidP="00035AF3">
      <w:pPr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Hàng</w:t>
      </w:r>
      <w:proofErr w:type="spellEnd"/>
      <w:r w:rsidR="0028435E" w:rsidRPr="00901410">
        <w:rPr>
          <w:rFonts w:cs="Arial"/>
          <w:szCs w:val="24"/>
        </w:rPr>
        <w:t xml:space="preserve"> </w:t>
      </w:r>
      <w:proofErr w:type="spellStart"/>
      <w:r w:rsidR="0028435E" w:rsidRPr="00901410">
        <w:rPr>
          <w:rFonts w:cs="Arial"/>
          <w:szCs w:val="24"/>
        </w:rPr>
        <w:t>hóa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phải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đóng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theo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từng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như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danh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bên</w:t>
      </w:r>
      <w:proofErr w:type="spellEnd"/>
      <w:r w:rsidRPr="00901410">
        <w:rPr>
          <w:rFonts w:cs="Arial"/>
          <w:szCs w:val="24"/>
        </w:rPr>
        <w:t xml:space="preserve"> PLAN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>.</w:t>
      </w:r>
    </w:p>
    <w:p w14:paraId="610B8356" w14:textId="77777777" w:rsidR="00035AF3" w:rsidRPr="00901410" w:rsidRDefault="00035AF3" w:rsidP="00035AF3">
      <w:pPr>
        <w:jc w:val="both"/>
        <w:rPr>
          <w:rFonts w:cs="Arial"/>
          <w:szCs w:val="24"/>
        </w:rPr>
      </w:pPr>
      <w:r w:rsidRPr="00901410">
        <w:rPr>
          <w:rFonts w:cs="Arial"/>
          <w:szCs w:val="24"/>
        </w:rPr>
        <w:t xml:space="preserve">- </w:t>
      </w:r>
      <w:proofErr w:type="spellStart"/>
      <w:r w:rsidRPr="00901410">
        <w:rPr>
          <w:rFonts w:cs="Arial"/>
          <w:szCs w:val="24"/>
        </w:rPr>
        <w:t>Ưu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tiên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nhà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cấp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báo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đủ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hạng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mục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hóa</w:t>
      </w:r>
      <w:proofErr w:type="spellEnd"/>
      <w:r w:rsidRPr="00901410">
        <w:rPr>
          <w:rFonts w:cs="Arial"/>
          <w:szCs w:val="24"/>
        </w:rPr>
        <w:t>.</w:t>
      </w:r>
    </w:p>
    <w:p w14:paraId="3BE23706" w14:textId="77777777" w:rsidR="00166F07" w:rsidRPr="00901410" w:rsidRDefault="00166F07" w:rsidP="00166F07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before="280" w:after="120" w:line="280" w:lineRule="atLeast"/>
        <w:jc w:val="both"/>
        <w:rPr>
          <w:rFonts w:cs="Arial"/>
          <w:b/>
          <w:szCs w:val="24"/>
        </w:rPr>
      </w:pPr>
      <w:r w:rsidRPr="00901410">
        <w:rPr>
          <w:rFonts w:cs="Arial"/>
          <w:b/>
          <w:szCs w:val="24"/>
        </w:rPr>
        <w:t>3. HÌNH THỨC VÀ THỜI HẠN NHẬN HỒ SƠ:</w:t>
      </w:r>
    </w:p>
    <w:p w14:paraId="1660004D" w14:textId="77777777" w:rsidR="00035AF3" w:rsidRPr="00901410" w:rsidRDefault="00035AF3" w:rsidP="00035AF3">
      <w:pPr>
        <w:spacing w:line="276" w:lineRule="auto"/>
        <w:ind w:left="426"/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đơn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vị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có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thể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gửi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hồ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cạnh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tranh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theo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một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trong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các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hình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thức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sau</w:t>
      </w:r>
      <w:proofErr w:type="spellEnd"/>
      <w:r w:rsidRPr="00901410">
        <w:rPr>
          <w:rFonts w:cs="Arial"/>
          <w:szCs w:val="24"/>
        </w:rPr>
        <w:t>:</w:t>
      </w:r>
    </w:p>
    <w:p w14:paraId="7BF842B1" w14:textId="77777777" w:rsidR="00035AF3" w:rsidRPr="004276C8" w:rsidRDefault="00035AF3" w:rsidP="00035AF3">
      <w:pPr>
        <w:spacing w:after="120" w:line="276" w:lineRule="auto"/>
        <w:ind w:left="142"/>
        <w:jc w:val="both"/>
        <w:rPr>
          <w:rFonts w:cs="Arial"/>
          <w:b/>
          <w:i/>
          <w:szCs w:val="24"/>
        </w:rPr>
      </w:pPr>
      <w:r w:rsidRPr="004276C8">
        <w:rPr>
          <w:rFonts w:cs="Arial"/>
          <w:b/>
          <w:i/>
          <w:szCs w:val="24"/>
        </w:rPr>
        <w:t xml:space="preserve">3.1 </w:t>
      </w:r>
      <w:proofErr w:type="spellStart"/>
      <w:r w:rsidRPr="004276C8">
        <w:rPr>
          <w:rFonts w:cs="Arial"/>
          <w:b/>
          <w:i/>
          <w:szCs w:val="24"/>
        </w:rPr>
        <w:t>Gửi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vào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hòm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thư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điện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tử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của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Tổ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chức</w:t>
      </w:r>
      <w:proofErr w:type="spellEnd"/>
      <w:r w:rsidRPr="004276C8">
        <w:rPr>
          <w:rFonts w:cs="Arial"/>
          <w:b/>
          <w:i/>
          <w:szCs w:val="24"/>
        </w:rPr>
        <w:t xml:space="preserve"> Plan Việt Nam </w:t>
      </w:r>
      <w:proofErr w:type="spellStart"/>
      <w:r w:rsidRPr="004276C8">
        <w:rPr>
          <w:rFonts w:cs="Arial"/>
          <w:b/>
          <w:i/>
          <w:szCs w:val="24"/>
        </w:rPr>
        <w:t>theo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thông</w:t>
      </w:r>
      <w:proofErr w:type="spellEnd"/>
      <w:r w:rsidRPr="004276C8">
        <w:rPr>
          <w:rFonts w:cs="Arial"/>
          <w:b/>
          <w:i/>
          <w:szCs w:val="24"/>
        </w:rPr>
        <w:t xml:space="preserve"> tin </w:t>
      </w:r>
      <w:proofErr w:type="spellStart"/>
      <w:r w:rsidRPr="004276C8">
        <w:rPr>
          <w:rFonts w:cs="Arial"/>
          <w:b/>
          <w:i/>
          <w:szCs w:val="24"/>
        </w:rPr>
        <w:t>như</w:t>
      </w:r>
      <w:proofErr w:type="spellEnd"/>
      <w:r w:rsidRPr="004276C8">
        <w:rPr>
          <w:rFonts w:cs="Arial"/>
          <w:b/>
          <w:i/>
          <w:szCs w:val="24"/>
        </w:rPr>
        <w:t xml:space="preserve"> </w:t>
      </w:r>
      <w:proofErr w:type="spellStart"/>
      <w:r w:rsidRPr="004276C8">
        <w:rPr>
          <w:rFonts w:cs="Arial"/>
          <w:b/>
          <w:i/>
          <w:szCs w:val="24"/>
        </w:rPr>
        <w:t>sau</w:t>
      </w:r>
      <w:proofErr w:type="spellEnd"/>
      <w:r w:rsidRPr="004276C8">
        <w:rPr>
          <w:rFonts w:cs="Arial"/>
          <w:b/>
          <w:i/>
          <w:szCs w:val="24"/>
        </w:rPr>
        <w:t>:</w:t>
      </w:r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Báo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giá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có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ký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tên</w:t>
      </w:r>
      <w:proofErr w:type="spellEnd"/>
      <w:r w:rsidRPr="004276C8">
        <w:rPr>
          <w:rFonts w:cs="Arial"/>
          <w:szCs w:val="24"/>
        </w:rPr>
        <w:t xml:space="preserve">, </w:t>
      </w:r>
      <w:proofErr w:type="spellStart"/>
      <w:r w:rsidRPr="004276C8">
        <w:rPr>
          <w:rFonts w:cs="Arial"/>
          <w:szCs w:val="24"/>
        </w:rPr>
        <w:t>đóng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dấu</w:t>
      </w:r>
      <w:proofErr w:type="spellEnd"/>
      <w:r w:rsidRPr="004276C8">
        <w:rPr>
          <w:rFonts w:cs="Arial"/>
          <w:szCs w:val="24"/>
        </w:rPr>
        <w:t xml:space="preserve">, </w:t>
      </w:r>
      <w:proofErr w:type="spellStart"/>
      <w:r w:rsidRPr="004276C8">
        <w:rPr>
          <w:rFonts w:cs="Arial"/>
          <w:szCs w:val="24"/>
        </w:rPr>
        <w:t>sau</w:t>
      </w:r>
      <w:proofErr w:type="spellEnd"/>
      <w:r w:rsidRPr="004276C8">
        <w:rPr>
          <w:rFonts w:cs="Arial"/>
          <w:szCs w:val="24"/>
        </w:rPr>
        <w:t xml:space="preserve"> </w:t>
      </w:r>
      <w:proofErr w:type="spellStart"/>
      <w:r w:rsidRPr="004276C8">
        <w:rPr>
          <w:rFonts w:cs="Arial"/>
          <w:szCs w:val="24"/>
        </w:rPr>
        <w:t>đó</w:t>
      </w:r>
      <w:proofErr w:type="spellEnd"/>
      <w:r w:rsidRPr="004276C8">
        <w:rPr>
          <w:rFonts w:cs="Arial"/>
          <w:szCs w:val="24"/>
        </w:rPr>
        <w:t xml:space="preserve"> scan.</w:t>
      </w:r>
    </w:p>
    <w:p w14:paraId="7E236D65" w14:textId="46D4F6AE" w:rsidR="00035AF3" w:rsidRPr="004276C8" w:rsidRDefault="00035AF3" w:rsidP="00095540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276C8">
        <w:rPr>
          <w:rFonts w:ascii="Arial" w:hAnsi="Arial" w:cs="Arial"/>
          <w:sz w:val="24"/>
          <w:szCs w:val="24"/>
        </w:rPr>
        <w:t xml:space="preserve">Email </w:t>
      </w:r>
      <w:proofErr w:type="spellStart"/>
      <w:r w:rsidRPr="004276C8">
        <w:rPr>
          <w:rFonts w:ascii="Arial" w:hAnsi="Arial" w:cs="Arial"/>
          <w:sz w:val="24"/>
          <w:szCs w:val="24"/>
        </w:rPr>
        <w:t>được</w:t>
      </w:r>
      <w:proofErr w:type="spellEnd"/>
      <w:r w:rsidRPr="00427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6C8">
        <w:rPr>
          <w:rFonts w:ascii="Arial" w:hAnsi="Arial" w:cs="Arial"/>
          <w:sz w:val="24"/>
          <w:szCs w:val="24"/>
        </w:rPr>
        <w:t>gửi</w:t>
      </w:r>
      <w:proofErr w:type="spellEnd"/>
      <w:r w:rsidRPr="00427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6C8">
        <w:rPr>
          <w:rFonts w:ascii="Arial" w:hAnsi="Arial" w:cs="Arial"/>
          <w:sz w:val="24"/>
          <w:szCs w:val="24"/>
        </w:rPr>
        <w:t>đến</w:t>
      </w:r>
      <w:proofErr w:type="spellEnd"/>
      <w:r w:rsidRPr="00427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6C8">
        <w:rPr>
          <w:rFonts w:ascii="Arial" w:hAnsi="Arial" w:cs="Arial"/>
          <w:sz w:val="24"/>
          <w:szCs w:val="24"/>
        </w:rPr>
        <w:t>địa</w:t>
      </w:r>
      <w:proofErr w:type="spellEnd"/>
      <w:r w:rsidRPr="004276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6C8">
        <w:rPr>
          <w:rFonts w:ascii="Arial" w:hAnsi="Arial" w:cs="Arial"/>
          <w:sz w:val="24"/>
          <w:szCs w:val="24"/>
        </w:rPr>
        <w:t>chỉ</w:t>
      </w:r>
      <w:proofErr w:type="spellEnd"/>
      <w:r w:rsidR="00476DF7" w:rsidRPr="004276C8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4276C8" w:rsidRPr="004276C8"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NhomMuaSam.</w:t>
        </w:r>
        <w:r w:rsidR="004276C8" w:rsidRPr="004276C8">
          <w:rPr>
            <w:rStyle w:val="Hyperlink"/>
            <w:rFonts w:ascii="Arial" w:hAnsi="Arial" w:cs="Arial"/>
            <w:b/>
            <w:bCs/>
            <w:color w:val="FF0000"/>
            <w:sz w:val="32"/>
            <w:szCs w:val="32"/>
          </w:rPr>
          <w:t>Mot</w:t>
        </w:r>
        <w:r w:rsidR="004276C8" w:rsidRPr="004276C8"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@plan-international.org</w:t>
        </w:r>
      </w:hyperlink>
      <w:hyperlink r:id="rId12" w:history="1"/>
    </w:p>
    <w:p w14:paraId="3028A784" w14:textId="43AC4EC7" w:rsidR="00035AF3" w:rsidRPr="00901410" w:rsidRDefault="00035AF3" w:rsidP="00035AF3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b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Tiêu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đề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của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theo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format </w:t>
      </w:r>
      <w:proofErr w:type="spellStart"/>
      <w:r w:rsidRPr="00901410">
        <w:rPr>
          <w:rFonts w:ascii="Arial" w:hAnsi="Arial" w:cs="Arial"/>
          <w:sz w:val="24"/>
          <w:szCs w:val="24"/>
        </w:rPr>
        <w:t>sau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r w:rsidRPr="00901410">
        <w:rPr>
          <w:rFonts w:ascii="Arial" w:hAnsi="Arial" w:cs="Arial"/>
          <w:b/>
          <w:sz w:val="24"/>
          <w:szCs w:val="24"/>
        </w:rPr>
        <w:t xml:space="preserve">Hồ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chào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  <w:lang w:val="vi-VN"/>
        </w:rPr>
        <w:t>giá mua sắm</w:t>
      </w:r>
      <w:r w:rsid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>
        <w:rPr>
          <w:rFonts w:ascii="Arial" w:hAnsi="Arial" w:cs="Arial"/>
          <w:b/>
          <w:sz w:val="24"/>
          <w:szCs w:val="24"/>
        </w:rPr>
        <w:t>gói</w:t>
      </w:r>
      <w:proofErr w:type="spellEnd"/>
      <w:r w:rsidRPr="00901410">
        <w:rPr>
          <w:rFonts w:ascii="Arial" w:hAnsi="Arial" w:cs="Arial"/>
          <w:b/>
          <w:sz w:val="24"/>
          <w:szCs w:val="24"/>
          <w:lang w:val="vi-VN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thực</w:t>
      </w:r>
      <w:proofErr w:type="spellEnd"/>
      <w:r w:rsidR="00884C05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phẩm</w:t>
      </w:r>
      <w:proofErr w:type="spellEnd"/>
      <w:r w:rsidR="00884C05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cho</w:t>
      </w:r>
      <w:proofErr w:type="spellEnd"/>
      <w:r w:rsidR="00884C05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hộ</w:t>
      </w:r>
      <w:proofErr w:type="spellEnd"/>
      <w:r w:rsidR="00884C05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gia</w:t>
      </w:r>
      <w:proofErr w:type="spellEnd"/>
      <w:r w:rsidR="00884C05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4C05" w:rsidRPr="00901410">
        <w:rPr>
          <w:rFonts w:ascii="Arial" w:hAnsi="Arial" w:cs="Arial"/>
          <w:b/>
          <w:sz w:val="24"/>
          <w:szCs w:val="24"/>
        </w:rPr>
        <w:t>đình</w:t>
      </w:r>
      <w:proofErr w:type="spellEnd"/>
      <w:r w:rsidR="00E65AD3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Dự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án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Hỗ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trợ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dân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phục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hồi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sau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bão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số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3 /YAGI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tại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huyện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Hoàng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Su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Phì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và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Xín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Mần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tỉnh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Hà Giang</w:t>
      </w:r>
      <w:r w:rsidR="00E65AD3">
        <w:rPr>
          <w:rFonts w:ascii="Arial" w:hAnsi="Arial" w:cs="Arial"/>
          <w:b/>
          <w:sz w:val="24"/>
          <w:szCs w:val="24"/>
        </w:rPr>
        <w:t>”.</w:t>
      </w:r>
    </w:p>
    <w:p w14:paraId="22AF351E" w14:textId="77777777" w:rsidR="00035AF3" w:rsidRPr="00901410" w:rsidRDefault="00035AF3" w:rsidP="00035AF3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Tất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cả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các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901410">
        <w:rPr>
          <w:rFonts w:ascii="Arial" w:hAnsi="Arial" w:cs="Arial"/>
          <w:sz w:val="24"/>
          <w:szCs w:val="24"/>
        </w:rPr>
        <w:t>đính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kèm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được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đặt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ràng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theo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liệu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. </w:t>
      </w:r>
    </w:p>
    <w:p w14:paraId="36958249" w14:textId="77777777" w:rsidR="00035AF3" w:rsidRPr="00901410" w:rsidRDefault="00035AF3" w:rsidP="00035AF3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901410">
        <w:rPr>
          <w:rFonts w:ascii="Arial" w:hAnsi="Arial" w:cs="Arial"/>
          <w:sz w:val="24"/>
          <w:szCs w:val="24"/>
        </w:rPr>
        <w:t xml:space="preserve">Dung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</w:rPr>
        <w:t xml:space="preserve">Email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vượt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b/>
          <w:sz w:val="24"/>
          <w:szCs w:val="24"/>
        </w:rPr>
        <w:t>quá</w:t>
      </w:r>
      <w:proofErr w:type="spellEnd"/>
      <w:r w:rsidRPr="00901410">
        <w:rPr>
          <w:rFonts w:ascii="Arial" w:hAnsi="Arial" w:cs="Arial"/>
          <w:b/>
          <w:sz w:val="24"/>
          <w:szCs w:val="24"/>
        </w:rPr>
        <w:t xml:space="preserve"> 15MB</w:t>
      </w:r>
      <w:r w:rsidRPr="0090141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01410">
        <w:rPr>
          <w:rFonts w:ascii="Arial" w:hAnsi="Arial" w:cs="Arial"/>
          <w:sz w:val="24"/>
          <w:szCs w:val="24"/>
        </w:rPr>
        <w:t>Nếu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vượt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quá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dung </w:t>
      </w:r>
      <w:proofErr w:type="spellStart"/>
      <w:r w:rsidRPr="00901410">
        <w:rPr>
          <w:rFonts w:ascii="Arial" w:hAnsi="Arial" w:cs="Arial"/>
          <w:sz w:val="24"/>
          <w:szCs w:val="24"/>
        </w:rPr>
        <w:t>lượng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Nhà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tách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hồ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thành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nhiều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email.  </w:t>
      </w:r>
    </w:p>
    <w:p w14:paraId="34B6537E" w14:textId="01BD7C76" w:rsidR="00035AF3" w:rsidRPr="003964B8" w:rsidRDefault="00035AF3" w:rsidP="003964B8">
      <w:pPr>
        <w:pStyle w:val="ListParagraph"/>
        <w:numPr>
          <w:ilvl w:val="1"/>
          <w:numId w:val="2"/>
        </w:numPr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Chú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ý: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hồ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cạnh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tranh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vào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1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địa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mail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duy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nhất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nói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trên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, </w:t>
      </w:r>
      <w:r w:rsidRPr="00901410">
        <w:rPr>
          <w:rFonts w:ascii="Arial" w:eastAsia="SimSun" w:hAnsi="Arial" w:cs="Arial"/>
          <w:b/>
          <w:sz w:val="24"/>
          <w:szCs w:val="24"/>
          <w:lang w:val="vi-VN"/>
        </w:rPr>
        <w:t>không</w:t>
      </w:r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gửi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hoặc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copy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các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địa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chỉ</w:t>
      </w:r>
      <w:proofErr w:type="spellEnd"/>
      <w:r w:rsidRPr="00901410">
        <w:rPr>
          <w:rFonts w:ascii="Arial" w:eastAsia="SimSun" w:hAnsi="Arial" w:cs="Arial"/>
          <w:b/>
          <w:sz w:val="24"/>
          <w:szCs w:val="24"/>
        </w:rPr>
        <w:t xml:space="preserve"> mail </w:t>
      </w:r>
      <w:proofErr w:type="spellStart"/>
      <w:r w:rsidRPr="00901410">
        <w:rPr>
          <w:rFonts w:ascii="Arial" w:eastAsia="SimSun" w:hAnsi="Arial" w:cs="Arial"/>
          <w:b/>
          <w:sz w:val="24"/>
          <w:szCs w:val="24"/>
        </w:rPr>
        <w:t>khác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. Hồ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qua email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nhân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của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nhân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viên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tổ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chức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hoặc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Hồ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chào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cạnh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tranh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nộp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sau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ngày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đóng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báo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giá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sẽ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không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được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chấp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eastAsia="SimSun" w:hAnsi="Arial" w:cs="Arial"/>
          <w:sz w:val="24"/>
          <w:szCs w:val="24"/>
        </w:rPr>
        <w:t>nhận</w:t>
      </w:r>
      <w:proofErr w:type="spellEnd"/>
      <w:r w:rsidRPr="00901410">
        <w:rPr>
          <w:rFonts w:ascii="Arial" w:eastAsia="SimSun" w:hAnsi="Arial" w:cs="Arial"/>
          <w:sz w:val="24"/>
          <w:szCs w:val="24"/>
        </w:rPr>
        <w:t>.</w:t>
      </w:r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Hòm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này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là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hòm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vui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lòng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r w:rsidRPr="00901410">
        <w:rPr>
          <w:rFonts w:ascii="Arial" w:hAnsi="Arial" w:cs="Arial"/>
          <w:b/>
          <w:sz w:val="24"/>
          <w:szCs w:val="24"/>
        </w:rPr>
        <w:t>KHÔNG GỬI CÂU HỎI</w:t>
      </w:r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liên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quan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đến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gói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thầu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901410">
        <w:rPr>
          <w:rFonts w:ascii="Arial" w:hAnsi="Arial" w:cs="Arial"/>
          <w:sz w:val="24"/>
          <w:szCs w:val="24"/>
        </w:rPr>
        <w:t>này</w:t>
      </w:r>
      <w:proofErr w:type="spellEnd"/>
      <w:r w:rsidRPr="00901410">
        <w:rPr>
          <w:rFonts w:ascii="Arial" w:hAnsi="Arial" w:cs="Arial"/>
          <w:sz w:val="24"/>
          <w:szCs w:val="24"/>
        </w:rPr>
        <w:t>.</w:t>
      </w:r>
      <w:r w:rsidRPr="003964B8">
        <w:rPr>
          <w:rFonts w:cs="Arial"/>
          <w:b/>
          <w:szCs w:val="24"/>
        </w:rPr>
        <w:tab/>
      </w:r>
    </w:p>
    <w:p w14:paraId="51ADD4D3" w14:textId="77777777" w:rsidR="00035AF3" w:rsidRPr="00901410" w:rsidRDefault="00035AF3" w:rsidP="00035AF3">
      <w:pPr>
        <w:spacing w:after="120" w:line="276" w:lineRule="auto"/>
        <w:ind w:left="142"/>
        <w:jc w:val="both"/>
        <w:rPr>
          <w:rFonts w:cs="Arial"/>
          <w:b/>
          <w:i/>
          <w:szCs w:val="24"/>
        </w:rPr>
      </w:pPr>
      <w:r w:rsidRPr="00901410">
        <w:rPr>
          <w:rFonts w:cs="Arial"/>
          <w:b/>
          <w:i/>
          <w:szCs w:val="24"/>
        </w:rPr>
        <w:t xml:space="preserve">3.2 </w:t>
      </w:r>
      <w:proofErr w:type="spellStart"/>
      <w:r w:rsidRPr="00901410">
        <w:rPr>
          <w:rFonts w:cs="Arial"/>
          <w:b/>
          <w:i/>
          <w:szCs w:val="24"/>
        </w:rPr>
        <w:t>Gửi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hồ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sơ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trực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tiếp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hoặc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chuyển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phát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nhanh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đến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địa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chỉ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sau</w:t>
      </w:r>
      <w:proofErr w:type="spellEnd"/>
      <w:r w:rsidRPr="00901410">
        <w:rPr>
          <w:rFonts w:cs="Arial"/>
          <w:b/>
          <w:i/>
          <w:szCs w:val="24"/>
        </w:rPr>
        <w:t>:</w:t>
      </w:r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phải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là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báo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giá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gốc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có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chữ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ký</w:t>
      </w:r>
      <w:proofErr w:type="spellEnd"/>
      <w:r w:rsidRPr="00901410">
        <w:rPr>
          <w:rFonts w:eastAsia="Times New Roman" w:cs="Arial"/>
          <w:szCs w:val="24"/>
        </w:rPr>
        <w:t xml:space="preserve">, </w:t>
      </w:r>
      <w:proofErr w:type="spellStart"/>
      <w:r w:rsidRPr="00901410">
        <w:rPr>
          <w:rFonts w:eastAsia="Times New Roman" w:cs="Arial"/>
          <w:szCs w:val="24"/>
        </w:rPr>
        <w:t>đóng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dấu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của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đơn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vị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cung</w:t>
      </w:r>
      <w:proofErr w:type="spellEnd"/>
      <w:r w:rsidRPr="00901410">
        <w:rPr>
          <w:rFonts w:eastAsia="Times New Roman" w:cs="Arial"/>
          <w:szCs w:val="24"/>
        </w:rPr>
        <w:t xml:space="preserve"> </w:t>
      </w:r>
      <w:proofErr w:type="spellStart"/>
      <w:r w:rsidRPr="00901410">
        <w:rPr>
          <w:rFonts w:eastAsia="Times New Roman" w:cs="Arial"/>
          <w:szCs w:val="24"/>
        </w:rPr>
        <w:t>cấp</w:t>
      </w:r>
      <w:proofErr w:type="spellEnd"/>
      <w:r w:rsidRPr="00901410">
        <w:rPr>
          <w:rFonts w:eastAsia="Times New Roman" w:cs="Arial"/>
          <w:szCs w:val="24"/>
        </w:rPr>
        <w:t xml:space="preserve">. </w:t>
      </w:r>
    </w:p>
    <w:p w14:paraId="01E29957" w14:textId="77777777" w:rsidR="000728C4" w:rsidRPr="00901410" w:rsidRDefault="000728C4" w:rsidP="000728C4">
      <w:pPr>
        <w:pStyle w:val="ListParagraph"/>
        <w:spacing w:after="0" w:line="271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Người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nhận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01410">
        <w:rPr>
          <w:rFonts w:ascii="Arial" w:hAnsi="Arial" w:cs="Arial"/>
          <w:sz w:val="24"/>
          <w:szCs w:val="24"/>
        </w:rPr>
        <w:t>Phòng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Hành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Tổ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chức</w:t>
      </w:r>
      <w:proofErr w:type="spellEnd"/>
      <w:r>
        <w:rPr>
          <w:rFonts w:ascii="Arial" w:hAnsi="Arial" w:cs="Arial"/>
          <w:sz w:val="24"/>
          <w:szCs w:val="24"/>
        </w:rPr>
        <w:t xml:space="preserve"> Plan International</w:t>
      </w:r>
    </w:p>
    <w:p w14:paraId="5BFCAFFA" w14:textId="7D2025AC" w:rsidR="00035AF3" w:rsidRPr="003964B8" w:rsidRDefault="000728C4" w:rsidP="003964B8">
      <w:pPr>
        <w:pStyle w:val="ListParagraph"/>
        <w:spacing w:after="0" w:line="271" w:lineRule="auto"/>
        <w:contextualSpacing w:val="0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901410">
        <w:rPr>
          <w:rFonts w:ascii="Arial" w:hAnsi="Arial" w:cs="Arial"/>
          <w:sz w:val="24"/>
          <w:szCs w:val="24"/>
        </w:rPr>
        <w:t>Địa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chỉ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Tòa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Capital, 58C Kim </w:t>
      </w:r>
      <w:proofErr w:type="spellStart"/>
      <w:r>
        <w:rPr>
          <w:rFonts w:ascii="Arial" w:hAnsi="Arial" w:cs="Arial"/>
          <w:sz w:val="24"/>
          <w:szCs w:val="24"/>
        </w:rPr>
        <w:t>Mã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Phường</w:t>
      </w:r>
      <w:proofErr w:type="spellEnd"/>
      <w:r>
        <w:rPr>
          <w:rFonts w:ascii="Arial" w:hAnsi="Arial" w:cs="Arial"/>
          <w:sz w:val="24"/>
          <w:szCs w:val="24"/>
        </w:rPr>
        <w:t xml:space="preserve"> Kim </w:t>
      </w:r>
      <w:proofErr w:type="spellStart"/>
      <w:r>
        <w:rPr>
          <w:rFonts w:ascii="Arial" w:hAnsi="Arial" w:cs="Arial"/>
          <w:sz w:val="24"/>
          <w:szCs w:val="24"/>
        </w:rPr>
        <w:t>Mã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Quận</w:t>
      </w:r>
      <w:proofErr w:type="spellEnd"/>
      <w:r>
        <w:rPr>
          <w:rFonts w:ascii="Arial" w:hAnsi="Arial" w:cs="Arial"/>
          <w:sz w:val="24"/>
          <w:szCs w:val="24"/>
        </w:rPr>
        <w:t xml:space="preserve"> Ba </w:t>
      </w:r>
      <w:proofErr w:type="spellStart"/>
      <w:r>
        <w:rPr>
          <w:rFonts w:ascii="Arial" w:hAnsi="Arial" w:cs="Arial"/>
          <w:sz w:val="24"/>
          <w:szCs w:val="24"/>
        </w:rPr>
        <w:t>Đình</w:t>
      </w:r>
      <w:proofErr w:type="spellEnd"/>
      <w:r>
        <w:rPr>
          <w:rFonts w:ascii="Arial" w:hAnsi="Arial" w:cs="Arial"/>
          <w:sz w:val="24"/>
          <w:szCs w:val="24"/>
        </w:rPr>
        <w:t xml:space="preserve">, Hà </w:t>
      </w:r>
      <w:proofErr w:type="spellStart"/>
      <w:r>
        <w:rPr>
          <w:rFonts w:ascii="Arial" w:hAnsi="Arial" w:cs="Arial"/>
          <w:sz w:val="24"/>
          <w:szCs w:val="24"/>
        </w:rPr>
        <w:t>Nội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ngõ</w:t>
      </w:r>
      <w:proofErr w:type="spellEnd"/>
      <w:r>
        <w:rPr>
          <w:rFonts w:ascii="Arial" w:hAnsi="Arial" w:cs="Arial"/>
          <w:sz w:val="24"/>
          <w:szCs w:val="24"/>
        </w:rPr>
        <w:t xml:space="preserve"> 36 Giang Văn Minh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="00035AF3" w:rsidRPr="00901410">
        <w:rPr>
          <w:rFonts w:ascii="Arial" w:hAnsi="Arial" w:cs="Arial"/>
          <w:sz w:val="24"/>
          <w:szCs w:val="24"/>
          <w:lang w:val="vi-VN"/>
        </w:rPr>
        <w:t xml:space="preserve"> </w:t>
      </w:r>
    </w:p>
    <w:p w14:paraId="39302048" w14:textId="0CB1A145" w:rsidR="0027298C" w:rsidRPr="00901410" w:rsidRDefault="00035AF3" w:rsidP="002E36A1">
      <w:pPr>
        <w:pStyle w:val="ListParagraph"/>
        <w:spacing w:after="0" w:line="276" w:lineRule="auto"/>
        <w:ind w:left="709"/>
        <w:jc w:val="both"/>
        <w:rPr>
          <w:rFonts w:ascii="Arial" w:hAnsi="Arial" w:cs="Arial"/>
          <w:b/>
          <w:sz w:val="24"/>
          <w:szCs w:val="24"/>
          <w:lang w:val="vi-VN"/>
        </w:rPr>
      </w:pPr>
      <w:r w:rsidRPr="00901410">
        <w:rPr>
          <w:rFonts w:ascii="Arial" w:hAnsi="Arial" w:cs="Arial"/>
          <w:sz w:val="24"/>
          <w:szCs w:val="24"/>
        </w:rPr>
        <w:t xml:space="preserve">Hồ </w:t>
      </w:r>
      <w:proofErr w:type="spellStart"/>
      <w:r w:rsidRPr="00901410">
        <w:rPr>
          <w:rFonts w:ascii="Arial" w:hAnsi="Arial" w:cs="Arial"/>
          <w:sz w:val="24"/>
          <w:szCs w:val="24"/>
        </w:rPr>
        <w:t>sơ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chào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giá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phải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được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để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trong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phòng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bì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kín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có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niêm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410">
        <w:rPr>
          <w:rFonts w:ascii="Arial" w:hAnsi="Arial" w:cs="Arial"/>
          <w:sz w:val="24"/>
          <w:szCs w:val="24"/>
        </w:rPr>
        <w:t>bên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ngoài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phong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bì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thư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cần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ghi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410">
        <w:rPr>
          <w:rFonts w:ascii="Arial" w:hAnsi="Arial" w:cs="Arial"/>
          <w:sz w:val="24"/>
          <w:szCs w:val="24"/>
        </w:rPr>
        <w:t>rõ</w:t>
      </w:r>
      <w:proofErr w:type="spellEnd"/>
      <w:r w:rsidRPr="00901410">
        <w:rPr>
          <w:rFonts w:ascii="Arial" w:hAnsi="Arial" w:cs="Arial"/>
          <w:sz w:val="24"/>
          <w:szCs w:val="24"/>
        </w:rPr>
        <w:t xml:space="preserve">: </w:t>
      </w:r>
      <w:r w:rsidR="00E65AD3" w:rsidRPr="00901410">
        <w:rPr>
          <w:rFonts w:ascii="Arial" w:hAnsi="Arial" w:cs="Arial"/>
          <w:b/>
          <w:sz w:val="24"/>
          <w:szCs w:val="24"/>
        </w:rPr>
        <w:t xml:space="preserve">Hồ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sơ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chào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r w:rsidR="00E65AD3" w:rsidRPr="00901410">
        <w:rPr>
          <w:rFonts w:ascii="Arial" w:hAnsi="Arial" w:cs="Arial"/>
          <w:b/>
          <w:sz w:val="24"/>
          <w:szCs w:val="24"/>
          <w:lang w:val="vi-VN"/>
        </w:rPr>
        <w:t>giá mua sắm</w:t>
      </w:r>
      <w:r w:rsid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>
        <w:rPr>
          <w:rFonts w:ascii="Arial" w:hAnsi="Arial" w:cs="Arial"/>
          <w:b/>
          <w:sz w:val="24"/>
          <w:szCs w:val="24"/>
        </w:rPr>
        <w:t>gói</w:t>
      </w:r>
      <w:proofErr w:type="spellEnd"/>
      <w:r w:rsidR="00E65AD3" w:rsidRPr="00901410">
        <w:rPr>
          <w:rFonts w:ascii="Arial" w:hAnsi="Arial" w:cs="Arial"/>
          <w:b/>
          <w:sz w:val="24"/>
          <w:szCs w:val="24"/>
          <w:lang w:val="vi-VN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thực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phẩm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cho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hộ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gia</w:t>
      </w:r>
      <w:proofErr w:type="spellEnd"/>
      <w:r w:rsidR="00E65AD3" w:rsidRPr="009014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901410">
        <w:rPr>
          <w:rFonts w:ascii="Arial" w:hAnsi="Arial" w:cs="Arial"/>
          <w:b/>
          <w:sz w:val="24"/>
          <w:szCs w:val="24"/>
        </w:rPr>
        <w:t>đình</w:t>
      </w:r>
      <w:proofErr w:type="spellEnd"/>
      <w:r w:rsidR="00E65AD3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Dự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án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Hỗ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trợ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dân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phục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hồi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sau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bão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số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3 /YAGI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tại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huyện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Hoàng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Su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Phì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và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Xín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Mần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AD3" w:rsidRPr="00E65AD3">
        <w:rPr>
          <w:rFonts w:ascii="Arial" w:hAnsi="Arial" w:cs="Arial"/>
          <w:b/>
          <w:sz w:val="24"/>
          <w:szCs w:val="24"/>
        </w:rPr>
        <w:t>tỉnh</w:t>
      </w:r>
      <w:proofErr w:type="spellEnd"/>
      <w:r w:rsidR="00E65AD3" w:rsidRPr="00E65AD3">
        <w:rPr>
          <w:rFonts w:ascii="Arial" w:hAnsi="Arial" w:cs="Arial"/>
          <w:b/>
          <w:sz w:val="24"/>
          <w:szCs w:val="24"/>
        </w:rPr>
        <w:t xml:space="preserve"> Hà Giang</w:t>
      </w:r>
      <w:r w:rsidR="00E65AD3">
        <w:rPr>
          <w:rFonts w:ascii="Arial" w:hAnsi="Arial" w:cs="Arial"/>
          <w:b/>
          <w:sz w:val="24"/>
          <w:szCs w:val="24"/>
        </w:rPr>
        <w:t>”.</w:t>
      </w:r>
    </w:p>
    <w:p w14:paraId="065336BD" w14:textId="1A2304F5" w:rsidR="00166F07" w:rsidRPr="00901410" w:rsidRDefault="00166F07" w:rsidP="002E36A1">
      <w:pPr>
        <w:spacing w:after="120" w:line="276" w:lineRule="auto"/>
        <w:ind w:left="142"/>
        <w:jc w:val="both"/>
        <w:rPr>
          <w:rFonts w:cs="Arial"/>
          <w:b/>
          <w:i/>
          <w:szCs w:val="24"/>
        </w:rPr>
      </w:pPr>
      <w:r w:rsidRPr="00901410">
        <w:rPr>
          <w:rFonts w:cs="Arial"/>
          <w:b/>
          <w:i/>
          <w:szCs w:val="24"/>
        </w:rPr>
        <w:t xml:space="preserve">3.3 </w:t>
      </w:r>
      <w:proofErr w:type="spellStart"/>
      <w:r w:rsidRPr="00901410">
        <w:rPr>
          <w:rFonts w:cs="Arial"/>
          <w:b/>
          <w:i/>
          <w:szCs w:val="24"/>
        </w:rPr>
        <w:t>Thời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hạn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nộp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báo</w:t>
      </w:r>
      <w:proofErr w:type="spellEnd"/>
      <w:r w:rsidRPr="00901410">
        <w:rPr>
          <w:rFonts w:cs="Arial"/>
          <w:b/>
          <w:i/>
          <w:szCs w:val="24"/>
        </w:rPr>
        <w:t xml:space="preserve"> </w:t>
      </w:r>
      <w:proofErr w:type="spellStart"/>
      <w:r w:rsidRPr="00901410">
        <w:rPr>
          <w:rFonts w:cs="Arial"/>
          <w:b/>
          <w:i/>
          <w:szCs w:val="24"/>
        </w:rPr>
        <w:t>giá</w:t>
      </w:r>
      <w:proofErr w:type="spellEnd"/>
      <w:r w:rsidRPr="00901410">
        <w:rPr>
          <w:rFonts w:cs="Arial"/>
          <w:b/>
          <w:i/>
          <w:szCs w:val="24"/>
        </w:rPr>
        <w:t xml:space="preserve">: </w:t>
      </w:r>
      <w:bookmarkStart w:id="1" w:name="_Hlk182921953"/>
      <w:r w:rsidR="004276C8">
        <w:rPr>
          <w:rFonts w:cs="Arial"/>
          <w:b/>
          <w:i/>
          <w:szCs w:val="24"/>
          <w:highlight w:val="yellow"/>
        </w:rPr>
        <w:t xml:space="preserve">17h00 </w:t>
      </w:r>
      <w:proofErr w:type="spellStart"/>
      <w:r w:rsidR="004276C8">
        <w:rPr>
          <w:rFonts w:cs="Arial"/>
          <w:b/>
          <w:i/>
          <w:szCs w:val="24"/>
          <w:highlight w:val="yellow"/>
        </w:rPr>
        <w:t>ngày</w:t>
      </w:r>
      <w:proofErr w:type="spellEnd"/>
      <w:r w:rsidR="004276C8">
        <w:rPr>
          <w:rFonts w:cs="Arial"/>
          <w:b/>
          <w:i/>
          <w:szCs w:val="24"/>
          <w:highlight w:val="yellow"/>
        </w:rPr>
        <w:t xml:space="preserve"> 06/02/2025</w:t>
      </w:r>
      <w:r w:rsidRPr="00901410">
        <w:rPr>
          <w:rFonts w:cs="Arial"/>
          <w:b/>
          <w:i/>
          <w:szCs w:val="24"/>
        </w:rPr>
        <w:t xml:space="preserve">  </w:t>
      </w:r>
    </w:p>
    <w:bookmarkEnd w:id="1"/>
    <w:p w14:paraId="4167A1AA" w14:textId="059547D6" w:rsidR="00166F07" w:rsidRPr="00901410" w:rsidRDefault="00166F07" w:rsidP="002E36A1">
      <w:pPr>
        <w:spacing w:before="120" w:after="120"/>
        <w:jc w:val="both"/>
        <w:rPr>
          <w:rFonts w:cs="Arial"/>
          <w:szCs w:val="24"/>
        </w:rPr>
      </w:pPr>
      <w:r w:rsidRPr="00901410">
        <w:rPr>
          <w:rFonts w:cs="Arial"/>
          <w:szCs w:val="24"/>
        </w:rPr>
        <w:t xml:space="preserve">Trong </w:t>
      </w:r>
      <w:proofErr w:type="spellStart"/>
      <w:r w:rsidRPr="00901410">
        <w:rPr>
          <w:rFonts w:cs="Arial"/>
          <w:szCs w:val="24"/>
        </w:rPr>
        <w:t>trường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hợp</w:t>
      </w:r>
      <w:proofErr w:type="spellEnd"/>
      <w:r w:rsidRPr="00901410">
        <w:rPr>
          <w:rFonts w:cs="Arial"/>
          <w:szCs w:val="24"/>
        </w:rPr>
        <w:t xml:space="preserve"> </w:t>
      </w:r>
      <w:r w:rsidRPr="00901410">
        <w:rPr>
          <w:rFonts w:cs="Arial"/>
          <w:szCs w:val="24"/>
          <w:lang w:val="vi-VN"/>
        </w:rPr>
        <w:t xml:space="preserve">nhà cung cấp </w:t>
      </w:r>
      <w:proofErr w:type="spellStart"/>
      <w:r w:rsidRPr="00901410">
        <w:rPr>
          <w:rFonts w:cs="Arial"/>
          <w:szCs w:val="24"/>
        </w:rPr>
        <w:t>cần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thêm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thông</w:t>
      </w:r>
      <w:proofErr w:type="spellEnd"/>
      <w:r w:rsidRPr="00901410">
        <w:rPr>
          <w:rFonts w:cs="Arial"/>
          <w:szCs w:val="24"/>
        </w:rPr>
        <w:t xml:space="preserve"> tin </w:t>
      </w:r>
      <w:proofErr w:type="spellStart"/>
      <w:r w:rsidRPr="00901410">
        <w:rPr>
          <w:rFonts w:cs="Arial"/>
          <w:szCs w:val="24"/>
        </w:rPr>
        <w:t>hoặc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giải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thích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thêm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về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yêu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cầu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của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giá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cạnh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tranh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xin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liên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hệ</w:t>
      </w:r>
      <w:proofErr w:type="spellEnd"/>
      <w:r w:rsidRPr="00901410">
        <w:rPr>
          <w:rFonts w:cs="Arial"/>
          <w:szCs w:val="24"/>
        </w:rPr>
        <w:t xml:space="preserve">: </w:t>
      </w:r>
      <w:r w:rsidR="000728C4">
        <w:rPr>
          <w:rFonts w:cs="Arial"/>
          <w:szCs w:val="24"/>
        </w:rPr>
        <w:t>Đoàn Thị Huyền</w:t>
      </w:r>
      <w:r w:rsidR="000728C4" w:rsidRPr="00901410">
        <w:rPr>
          <w:rFonts w:cs="Arial"/>
          <w:szCs w:val="24"/>
        </w:rPr>
        <w:t xml:space="preserve">, </w:t>
      </w:r>
      <w:r w:rsidR="000728C4">
        <w:rPr>
          <w:rFonts w:cs="Arial"/>
          <w:szCs w:val="24"/>
        </w:rPr>
        <w:t xml:space="preserve">Email: </w:t>
      </w:r>
      <w:hyperlink r:id="rId13" w:history="1">
        <w:r w:rsidR="000728C4" w:rsidRPr="00E56E08">
          <w:rPr>
            <w:rStyle w:val="Hyperlink"/>
            <w:rFonts w:cs="Arial"/>
            <w:szCs w:val="24"/>
          </w:rPr>
          <w:t>Huyen.DoanThi@plan-international.org</w:t>
        </w:r>
      </w:hyperlink>
      <w:r w:rsidR="000728C4">
        <w:rPr>
          <w:rFonts w:cs="Arial"/>
          <w:szCs w:val="24"/>
        </w:rPr>
        <w:t>.</w:t>
      </w:r>
    </w:p>
    <w:p w14:paraId="3FB1C8A8" w14:textId="77777777" w:rsidR="00166F07" w:rsidRPr="00901410" w:rsidRDefault="00166F07" w:rsidP="002E36A1">
      <w:pPr>
        <w:jc w:val="both"/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t>Chúng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tôi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hy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vọng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nhận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được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sự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quan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tâm</w:t>
      </w:r>
      <w:proofErr w:type="spellEnd"/>
      <w:r w:rsidRPr="00901410">
        <w:rPr>
          <w:rFonts w:cs="Arial"/>
          <w:szCs w:val="24"/>
        </w:rPr>
        <w:t xml:space="preserve">, </w:t>
      </w:r>
      <w:proofErr w:type="spellStart"/>
      <w:r w:rsidRPr="00901410">
        <w:rPr>
          <w:rFonts w:cs="Arial"/>
          <w:szCs w:val="24"/>
        </w:rPr>
        <w:t>phản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hồi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từ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phía</w:t>
      </w:r>
      <w:proofErr w:type="spellEnd"/>
      <w:r w:rsidRPr="00901410">
        <w:rPr>
          <w:rFonts w:cs="Arial"/>
          <w:szCs w:val="24"/>
        </w:rPr>
        <w:t xml:space="preserve"> </w:t>
      </w:r>
      <w:r w:rsidRPr="00901410">
        <w:rPr>
          <w:rFonts w:cs="Arial"/>
          <w:szCs w:val="24"/>
          <w:lang w:val="vi-VN"/>
        </w:rPr>
        <w:t>nhà cung cấp,</w:t>
      </w:r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tới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gói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chào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hàng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này</w:t>
      </w:r>
      <w:proofErr w:type="spellEnd"/>
      <w:r w:rsidRPr="00901410">
        <w:rPr>
          <w:rFonts w:cs="Arial"/>
          <w:szCs w:val="24"/>
        </w:rPr>
        <w:t xml:space="preserve">. </w:t>
      </w:r>
    </w:p>
    <w:p w14:paraId="226B9CF7" w14:textId="77777777" w:rsidR="00166F07" w:rsidRPr="00901410" w:rsidRDefault="00166F07" w:rsidP="00166F07">
      <w:pPr>
        <w:rPr>
          <w:rFonts w:cs="Arial"/>
          <w:szCs w:val="24"/>
        </w:rPr>
      </w:pPr>
    </w:p>
    <w:p w14:paraId="3C1FA119" w14:textId="5746E507" w:rsidR="00FB7937" w:rsidRPr="00901410" w:rsidRDefault="00166F07">
      <w:pPr>
        <w:rPr>
          <w:rFonts w:cs="Arial"/>
          <w:szCs w:val="24"/>
        </w:rPr>
      </w:pPr>
      <w:proofErr w:type="spellStart"/>
      <w:r w:rsidRPr="00901410">
        <w:rPr>
          <w:rFonts w:cs="Arial"/>
          <w:szCs w:val="24"/>
        </w:rPr>
        <w:lastRenderedPageBreak/>
        <w:t>Trân</w:t>
      </w:r>
      <w:proofErr w:type="spellEnd"/>
      <w:r w:rsidRPr="00901410">
        <w:rPr>
          <w:rFonts w:cs="Arial"/>
          <w:szCs w:val="24"/>
        </w:rPr>
        <w:t xml:space="preserve"> </w:t>
      </w:r>
      <w:proofErr w:type="spellStart"/>
      <w:r w:rsidRPr="00901410">
        <w:rPr>
          <w:rFonts w:cs="Arial"/>
          <w:szCs w:val="24"/>
        </w:rPr>
        <w:t>trọng</w:t>
      </w:r>
      <w:proofErr w:type="spellEnd"/>
      <w:r w:rsidRPr="00901410">
        <w:rPr>
          <w:rFonts w:cs="Arial"/>
          <w:szCs w:val="24"/>
        </w:rPr>
        <w:t>.</w:t>
      </w:r>
    </w:p>
    <w:sectPr w:rsidR="00FB7937" w:rsidRPr="00901410" w:rsidSect="0094674C">
      <w:pgSz w:w="11909" w:h="16834" w:code="9"/>
      <w:pgMar w:top="907" w:right="851" w:bottom="90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1761"/>
    <w:multiLevelType w:val="hybridMultilevel"/>
    <w:tmpl w:val="B936D912"/>
    <w:lvl w:ilvl="0" w:tplc="11D6B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B0A"/>
    <w:multiLevelType w:val="hybridMultilevel"/>
    <w:tmpl w:val="0A06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4A5"/>
    <w:multiLevelType w:val="hybridMultilevel"/>
    <w:tmpl w:val="53A66168"/>
    <w:lvl w:ilvl="0" w:tplc="B5FC1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7F53"/>
    <w:multiLevelType w:val="hybridMultilevel"/>
    <w:tmpl w:val="23EC7698"/>
    <w:lvl w:ilvl="0" w:tplc="265294E6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4356BAFE">
      <w:start w:val="1"/>
      <w:numFmt w:val="lowerLetter"/>
      <w:lvlText w:val="%2."/>
      <w:lvlJc w:val="left"/>
      <w:pPr>
        <w:ind w:left="107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3949" w:hanging="180"/>
      </w:pPr>
    </w:lvl>
    <w:lvl w:ilvl="3" w:tplc="0A68B82A">
      <w:start w:val="1"/>
      <w:numFmt w:val="decimal"/>
      <w:lvlText w:val="%4)"/>
      <w:lvlJc w:val="left"/>
      <w:pPr>
        <w:ind w:left="4669" w:hanging="360"/>
      </w:pPr>
    </w:lvl>
    <w:lvl w:ilvl="4" w:tplc="683A0080">
      <w:start w:val="1"/>
      <w:numFmt w:val="decimal"/>
      <w:lvlText w:val="%5"/>
      <w:lvlJc w:val="left"/>
      <w:pPr>
        <w:ind w:left="5389" w:hanging="360"/>
      </w:pPr>
    </w:lvl>
    <w:lvl w:ilvl="5" w:tplc="0809001B">
      <w:start w:val="1"/>
      <w:numFmt w:val="lowerRoman"/>
      <w:lvlText w:val="%6."/>
      <w:lvlJc w:val="right"/>
      <w:pPr>
        <w:ind w:left="6109" w:hanging="180"/>
      </w:pPr>
    </w:lvl>
    <w:lvl w:ilvl="6" w:tplc="0809000F">
      <w:start w:val="1"/>
      <w:numFmt w:val="decimal"/>
      <w:lvlText w:val="%7."/>
      <w:lvlJc w:val="left"/>
      <w:pPr>
        <w:ind w:left="6829" w:hanging="360"/>
      </w:pPr>
    </w:lvl>
    <w:lvl w:ilvl="7" w:tplc="08090019">
      <w:start w:val="1"/>
      <w:numFmt w:val="lowerLetter"/>
      <w:lvlText w:val="%8."/>
      <w:lvlJc w:val="left"/>
      <w:pPr>
        <w:ind w:left="7549" w:hanging="360"/>
      </w:pPr>
    </w:lvl>
    <w:lvl w:ilvl="8" w:tplc="0809001B">
      <w:start w:val="1"/>
      <w:numFmt w:val="lowerRoman"/>
      <w:lvlText w:val="%9."/>
      <w:lvlJc w:val="right"/>
      <w:pPr>
        <w:ind w:left="8269" w:hanging="180"/>
      </w:pPr>
    </w:lvl>
  </w:abstractNum>
  <w:abstractNum w:abstractNumId="4" w15:restartNumberingAfterBreak="0">
    <w:nsid w:val="53EE1E73"/>
    <w:multiLevelType w:val="multilevel"/>
    <w:tmpl w:val="26C4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0742E9"/>
    <w:multiLevelType w:val="hybridMultilevel"/>
    <w:tmpl w:val="A8AEC098"/>
    <w:lvl w:ilvl="0" w:tplc="2640B022">
      <w:start w:val="32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1431"/>
    <w:multiLevelType w:val="hybridMultilevel"/>
    <w:tmpl w:val="D77C64DA"/>
    <w:lvl w:ilvl="0" w:tplc="AF5619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E3B2883"/>
    <w:multiLevelType w:val="hybridMultilevel"/>
    <w:tmpl w:val="EA7C5C1C"/>
    <w:lvl w:ilvl="0" w:tplc="715C2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07"/>
    <w:rsid w:val="00035AF3"/>
    <w:rsid w:val="00060DA1"/>
    <w:rsid w:val="000728C4"/>
    <w:rsid w:val="00077C0D"/>
    <w:rsid w:val="00095540"/>
    <w:rsid w:val="00114C2A"/>
    <w:rsid w:val="00134B18"/>
    <w:rsid w:val="00150AB3"/>
    <w:rsid w:val="00166F07"/>
    <w:rsid w:val="001711C0"/>
    <w:rsid w:val="001B20ED"/>
    <w:rsid w:val="00202E3C"/>
    <w:rsid w:val="002276C3"/>
    <w:rsid w:val="0027298C"/>
    <w:rsid w:val="0027617E"/>
    <w:rsid w:val="00280FB4"/>
    <w:rsid w:val="0028435E"/>
    <w:rsid w:val="002E36A1"/>
    <w:rsid w:val="003964B8"/>
    <w:rsid w:val="003C4765"/>
    <w:rsid w:val="004276C8"/>
    <w:rsid w:val="0046714C"/>
    <w:rsid w:val="00476DF7"/>
    <w:rsid w:val="004A194E"/>
    <w:rsid w:val="004B74D9"/>
    <w:rsid w:val="004E0B5B"/>
    <w:rsid w:val="00504DDF"/>
    <w:rsid w:val="005D6BC6"/>
    <w:rsid w:val="006245D2"/>
    <w:rsid w:val="006334E9"/>
    <w:rsid w:val="00656F21"/>
    <w:rsid w:val="006E6676"/>
    <w:rsid w:val="007310D0"/>
    <w:rsid w:val="00754D4D"/>
    <w:rsid w:val="00755B30"/>
    <w:rsid w:val="00797ECA"/>
    <w:rsid w:val="007C7D3A"/>
    <w:rsid w:val="00804D1D"/>
    <w:rsid w:val="00884C05"/>
    <w:rsid w:val="008A0F2C"/>
    <w:rsid w:val="00901410"/>
    <w:rsid w:val="00981996"/>
    <w:rsid w:val="00A6265A"/>
    <w:rsid w:val="00B06299"/>
    <w:rsid w:val="00B1769D"/>
    <w:rsid w:val="00B33A59"/>
    <w:rsid w:val="00B41A5F"/>
    <w:rsid w:val="00B71619"/>
    <w:rsid w:val="00BE2B3B"/>
    <w:rsid w:val="00C2595B"/>
    <w:rsid w:val="00C550B8"/>
    <w:rsid w:val="00C94D77"/>
    <w:rsid w:val="00CB03C2"/>
    <w:rsid w:val="00CF0A63"/>
    <w:rsid w:val="00D87A86"/>
    <w:rsid w:val="00DA2AB8"/>
    <w:rsid w:val="00DE7F86"/>
    <w:rsid w:val="00E42D7F"/>
    <w:rsid w:val="00E65AD3"/>
    <w:rsid w:val="00E73142"/>
    <w:rsid w:val="00EC7D4E"/>
    <w:rsid w:val="00EF26A7"/>
    <w:rsid w:val="00F70BB4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AAF9"/>
  <w15:chartTrackingRefBased/>
  <w15:docId w15:val="{FF42550B-03B3-4496-A598-BE4EF487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F07"/>
    <w:rPr>
      <w:color w:val="0563C1"/>
      <w:u w:val="single"/>
    </w:rPr>
  </w:style>
  <w:style w:type="paragraph" w:styleId="ListParagraph">
    <w:name w:val="List Paragraph"/>
    <w:aliases w:val="References,Paragraphe de liste1,Bullets,Paragraphe à Puce,Titre1,Paragraphe de liste 1,List Square,Superíndice,SuperíndiceCxSpLast,SuperíndiceCxSpLastCxSpLast,SuperíndiceCxSpLastCxSpLastCxSpLast,Ilustraciones,Bullet List,FooterText"/>
    <w:basedOn w:val="Normal"/>
    <w:link w:val="ListParagraphChar"/>
    <w:uiPriority w:val="34"/>
    <w:qFormat/>
    <w:rsid w:val="00166F07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References Char,Paragraphe de liste1 Char,Bullets Char,Paragraphe à Puce Char,Titre1 Char,Paragraphe de liste 1 Char,List Square Char,Superíndice Char,SuperíndiceCxSpLast Char,SuperíndiceCxSpLastCxSpLast Char,Ilustraciones Char"/>
    <w:link w:val="ListParagraph"/>
    <w:uiPriority w:val="34"/>
    <w:qFormat/>
    <w:locked/>
    <w:rsid w:val="00166F07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rsid w:val="00D87A86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87A86"/>
    <w:rPr>
      <w:rFonts w:ascii="Times New Roman" w:eastAsia="Times New Roman" w:hAnsi="Times New Roman" w:cs="Times New Roman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55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C05"/>
    <w:pPr>
      <w:spacing w:after="0"/>
    </w:pPr>
    <w:rPr>
      <w:rFonts w:asciiTheme="minorHAnsi" w:eastAsia="PMingLiU" w:hAnsiTheme="minorHAnsi"/>
      <w:sz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uyen.DoanThi@plan-internationa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NM.Procurement4@plan-internation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homMuaSam.Mot@plan-internationa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ninternational-my.sharepoint.com/:x:/g/personal/huyen_doanthi_plan-international_org/EZyt8v49ZYJJlXGxLN4m4aMBpfR7HGtvFE8WpelduirBdw?e=T6mzd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ninternational-my.sharepoint.com/:w:/g/personal/huyen_doanthi_plan-international_org/EcU0CkY-3gJMt0uN4LOP4IUBhlfhVnBHGVtAqTls8TjHGw?e=T8REz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BCE3B6D59F48A4043472FC1A54F9" ma:contentTypeVersion="18" ma:contentTypeDescription="Create a new document." ma:contentTypeScope="" ma:versionID="87bd0aded1a0eb248a09261d975f8674">
  <xsd:schema xmlns:xsd="http://www.w3.org/2001/XMLSchema" xmlns:xs="http://www.w3.org/2001/XMLSchema" xmlns:p="http://schemas.microsoft.com/office/2006/metadata/properties" xmlns:ns3="6216907c-710d-4a77-9e74-240652756751" xmlns:ns4="21668ccf-a575-4576-8ea6-e0e583b0551a" targetNamespace="http://schemas.microsoft.com/office/2006/metadata/properties" ma:root="true" ma:fieldsID="7867a1b961e4a45b31340e32b3cb7d70" ns3:_="" ns4:_="">
    <xsd:import namespace="6216907c-710d-4a77-9e74-240652756751"/>
    <xsd:import namespace="21668ccf-a575-4576-8ea6-e0e583b05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907c-710d-4a77-9e74-240652756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8ccf-a575-4576-8ea6-e0e583b05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6907c-710d-4a77-9e74-240652756751" xsi:nil="true"/>
  </documentManagement>
</p:properties>
</file>

<file path=customXml/itemProps1.xml><?xml version="1.0" encoding="utf-8"?>
<ds:datastoreItem xmlns:ds="http://schemas.openxmlformats.org/officeDocument/2006/customXml" ds:itemID="{B81C336A-4F92-4D0D-B7C5-AF3C64748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43D24-49F8-4E8B-85D6-732CACF2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6907c-710d-4a77-9e74-240652756751"/>
    <ds:schemaRef ds:uri="21668ccf-a575-4576-8ea6-e0e583b05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44373-F0FF-456B-BB12-1F7356FB20DB}">
  <ds:schemaRefs>
    <ds:schemaRef ds:uri="6216907c-710d-4a77-9e74-240652756751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21668ccf-a575-4576-8ea6-e0e583b055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Van, Dzung</dc:creator>
  <cp:keywords/>
  <dc:description/>
  <cp:lastModifiedBy>Doan Thi, Huyen</cp:lastModifiedBy>
  <cp:revision>12</cp:revision>
  <cp:lastPrinted>2025-01-13T10:07:00Z</cp:lastPrinted>
  <dcterms:created xsi:type="dcterms:W3CDTF">2025-01-13T10:07:00Z</dcterms:created>
  <dcterms:modified xsi:type="dcterms:W3CDTF">2025-01-21T04:54:00Z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0x0101004984BCE3B6D59F48A4043472FC1A54F9</vt:lpwstr>
  </property>
</Properties>
</file>