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170" w:type="dxa"/>
        <w:tblInd w:w="18" w:type="dxa"/>
        <w:tblLook w:val="00A0" w:firstRow="1" w:lastRow="0" w:firstColumn="1" w:lastColumn="0" w:noHBand="0" w:noVBand="0"/>
      </w:tblPr>
      <w:tblGrid>
        <w:gridCol w:w="10170"/>
      </w:tblGrid>
      <w:tr w:rsidR="00853EEF" w:rsidRPr="002A1D12" w14:paraId="5433BC52" w14:textId="77777777" w:rsidTr="00E27607">
        <w:trPr>
          <w:trHeight w:val="992"/>
        </w:trPr>
        <w:tc>
          <w:tcPr>
            <w:tcW w:w="10170" w:type="dxa"/>
          </w:tcPr>
          <w:p w14:paraId="71A7FA21" w14:textId="77777777" w:rsidR="00853EEF" w:rsidRPr="002A1D12"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sidRPr="002A1D12">
              <w:rPr>
                <w:sz w:val="44"/>
                <w:szCs w:val="44"/>
              </w:rPr>
              <w:t>VACANCY ANNOUNCEMENT</w:t>
            </w:r>
          </w:p>
        </w:tc>
      </w:tr>
    </w:tbl>
    <w:p w14:paraId="45051591" w14:textId="3886C707" w:rsidR="005C6A14" w:rsidRPr="002A1D12" w:rsidRDefault="00F14C39" w:rsidP="00C61697">
      <w:pPr>
        <w:pStyle w:val="Default"/>
        <w:jc w:val="both"/>
      </w:pPr>
      <w:r w:rsidRPr="4065341F">
        <w:rPr>
          <w:rStyle w:val="ui-provider"/>
          <w:sz w:val="20"/>
          <w:szCs w:val="20"/>
          <w:lang w:val="vi-VN"/>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w:t>
      </w:r>
      <w:r w:rsidRPr="4065341F">
        <w:rPr>
          <w:rStyle w:val="ui-provider"/>
          <w:lang w:val="vi-VN"/>
        </w:rPr>
        <w:t xml:space="preserve">: </w:t>
      </w:r>
      <w:hyperlink r:id="rId10">
        <w:r w:rsidRPr="4065341F">
          <w:rPr>
            <w:rStyle w:val="Hyperlink"/>
            <w:sz w:val="20"/>
            <w:szCs w:val="20"/>
            <w:lang w:val="vi-VN"/>
          </w:rPr>
          <w:t>www.giz.de/viet-nam</w:t>
        </w:r>
      </w:hyperlink>
      <w:r w:rsidRPr="4065341F">
        <w:rPr>
          <w:rStyle w:val="ui-provider"/>
          <w:color w:val="B6424C"/>
          <w:sz w:val="20"/>
          <w:szCs w:val="20"/>
          <w:lang w:val="vi-VN"/>
        </w:rPr>
        <w:t>.</w:t>
      </w:r>
      <w:r w:rsidRPr="4065341F">
        <w:rPr>
          <w:rStyle w:val="ui-provider"/>
          <w:sz w:val="20"/>
          <w:szCs w:val="20"/>
          <w:lang w:val="vi-VN"/>
        </w:rPr>
        <w:t> </w:t>
      </w:r>
      <w:r w:rsidRPr="4065341F">
        <w:rPr>
          <w:rStyle w:val="ui-provider"/>
          <w:lang w:val="vi-VN"/>
        </w:rPr>
        <w:t> </w:t>
      </w:r>
      <w:r w:rsidR="00FB060E" w:rsidRPr="4065341F">
        <w:rPr>
          <w:lang w:val="vi-VN"/>
        </w:rPr>
        <w:t xml:space="preserve"> </w:t>
      </w:r>
    </w:p>
    <w:p w14:paraId="5D36AEF4" w14:textId="77777777" w:rsidR="003A20F8" w:rsidRPr="002A1D12" w:rsidRDefault="003A20F8" w:rsidP="003A20F8">
      <w:pPr>
        <w:autoSpaceDE w:val="0"/>
        <w:autoSpaceDN w:val="0"/>
        <w:adjustRightInd w:val="0"/>
        <w:jc w:val="both"/>
        <w:rPr>
          <w:sz w:val="20"/>
          <w:szCs w:val="20"/>
        </w:rPr>
      </w:pPr>
    </w:p>
    <w:p w14:paraId="515D1931" w14:textId="77777777" w:rsidR="00A97EA5" w:rsidRPr="00A97EA5" w:rsidRDefault="00A97EA5" w:rsidP="00A97EA5">
      <w:pPr>
        <w:autoSpaceDE w:val="0"/>
        <w:autoSpaceDN w:val="0"/>
        <w:adjustRightInd w:val="0"/>
        <w:jc w:val="both"/>
        <w:rPr>
          <w:rStyle w:val="ui-provider"/>
          <w:rFonts w:ascii="Arial" w:eastAsia="Calibri" w:hAnsi="Arial" w:cs="Arial"/>
          <w:color w:val="000000"/>
          <w:sz w:val="20"/>
          <w:szCs w:val="20"/>
        </w:rPr>
      </w:pPr>
      <w:r w:rsidRPr="00A97EA5">
        <w:rPr>
          <w:rStyle w:val="ui-provider"/>
          <w:rFonts w:ascii="Arial" w:eastAsia="Calibri" w:hAnsi="Arial" w:cs="Arial"/>
          <w:color w:val="000000"/>
          <w:sz w:val="20"/>
          <w:szCs w:val="20"/>
        </w:rPr>
        <w:t xml:space="preserve">Through the International Climate Initiative (IKI), GIZ has been commissioned by the German Federal Ministry for the Economic Affairs and Climate Action (BMWK) with the project for Support to Viet Nam for the Implementation of the Paris Agreement II. The lead executing agency is the Ministry of Natural Resources and Environment (MONRE), further implementing partners are Ministry of Agriculture and Rural Development (MARD), Ministry of Transport (MOT) as well as the provinces of Quang Binh and Ha Tinh. </w:t>
      </w:r>
    </w:p>
    <w:p w14:paraId="7B9C5E77" w14:textId="77777777" w:rsidR="00A97EA5" w:rsidRPr="00A97EA5" w:rsidRDefault="00A97EA5" w:rsidP="00A97EA5">
      <w:pPr>
        <w:autoSpaceDE w:val="0"/>
        <w:autoSpaceDN w:val="0"/>
        <w:adjustRightInd w:val="0"/>
        <w:jc w:val="both"/>
        <w:rPr>
          <w:rStyle w:val="ui-provider"/>
          <w:rFonts w:ascii="Arial" w:eastAsia="Calibri" w:hAnsi="Arial" w:cs="Arial"/>
          <w:color w:val="000000"/>
          <w:sz w:val="20"/>
          <w:szCs w:val="20"/>
        </w:rPr>
      </w:pPr>
    </w:p>
    <w:p w14:paraId="38E0EA20" w14:textId="77777777" w:rsidR="00A97EA5" w:rsidRPr="00A97EA5" w:rsidRDefault="00A97EA5" w:rsidP="00A97EA5">
      <w:pPr>
        <w:autoSpaceDE w:val="0"/>
        <w:autoSpaceDN w:val="0"/>
        <w:adjustRightInd w:val="0"/>
        <w:jc w:val="both"/>
        <w:rPr>
          <w:rStyle w:val="ui-provider"/>
          <w:rFonts w:ascii="Arial" w:eastAsia="Calibri" w:hAnsi="Arial" w:cs="Arial"/>
          <w:color w:val="000000"/>
          <w:sz w:val="20"/>
          <w:szCs w:val="20"/>
        </w:rPr>
      </w:pPr>
      <w:r w:rsidRPr="00A97EA5">
        <w:rPr>
          <w:rStyle w:val="ui-provider"/>
          <w:rFonts w:ascii="Arial" w:eastAsia="Calibri" w:hAnsi="Arial" w:cs="Arial"/>
          <w:color w:val="000000"/>
          <w:sz w:val="20"/>
          <w:szCs w:val="20"/>
        </w:rPr>
        <w:t>The project aims to support Viet Nam’s development pathway and its consistency with a just net-zero transition in line with the Paris Agreement, the Kunming-Montreal Global Biodiversity Framework (GBF) and the 2030 Agenda on Sustainable Development. The project works with MONRE to address the Ministry’s specific capacity gaps regarding coordination mechanisms that continue to be a barrier to integrate climate and biodiversity considerations across key ministries and at provincial level. The agriculture sector is targeted in cooperation with MARD and selected provinces to boost capacity on Nature-based Solutions for Adaptation (NbSA). The project also serves as an interface for all projects in Viet Nam that are financed through IKI and promotes knowledge management and exchange, and the use of gender-responsive approaches in all instances and at all levels.</w:t>
      </w:r>
    </w:p>
    <w:p w14:paraId="2782A0DF" w14:textId="77777777" w:rsidR="00A97EA5" w:rsidRDefault="00A97EA5" w:rsidP="00A97EA5">
      <w:pPr>
        <w:autoSpaceDE w:val="0"/>
        <w:autoSpaceDN w:val="0"/>
        <w:adjustRightInd w:val="0"/>
        <w:jc w:val="both"/>
        <w:rPr>
          <w:sz w:val="20"/>
          <w:szCs w:val="20"/>
          <w:lang w:val="en-US"/>
        </w:rPr>
      </w:pPr>
    </w:p>
    <w:p w14:paraId="59625D48" w14:textId="3547C751" w:rsidR="00A97EA5" w:rsidRPr="00A97EA5" w:rsidRDefault="00A97EA5" w:rsidP="00A97EA5">
      <w:pPr>
        <w:autoSpaceDE w:val="0"/>
        <w:autoSpaceDN w:val="0"/>
        <w:adjustRightInd w:val="0"/>
        <w:jc w:val="both"/>
        <w:rPr>
          <w:rFonts w:ascii="Arial" w:hAnsi="Arial" w:cs="Arial"/>
          <w:sz w:val="20"/>
          <w:szCs w:val="20"/>
          <w:lang w:val="en-US"/>
        </w:rPr>
      </w:pPr>
      <w:r w:rsidRPr="00A97EA5">
        <w:rPr>
          <w:rFonts w:ascii="Arial" w:hAnsi="Arial" w:cs="Arial"/>
          <w:sz w:val="20"/>
          <w:szCs w:val="20"/>
          <w:lang w:val="en-US"/>
        </w:rPr>
        <w:t xml:space="preserve">The project is looking for </w:t>
      </w:r>
      <w:r w:rsidR="0063493F" w:rsidRPr="00A97EA5">
        <w:rPr>
          <w:rFonts w:ascii="Arial" w:hAnsi="Arial" w:cs="Arial"/>
          <w:sz w:val="20"/>
          <w:szCs w:val="20"/>
          <w:lang w:val="en-US"/>
        </w:rPr>
        <w:t>a</w:t>
      </w:r>
      <w:r w:rsidR="00D7624D">
        <w:rPr>
          <w:rFonts w:ascii="Arial" w:hAnsi="Arial" w:cs="Arial"/>
          <w:sz w:val="20"/>
          <w:szCs w:val="20"/>
          <w:lang w:val="en-US"/>
        </w:rPr>
        <w:t xml:space="preserve"> local </w:t>
      </w:r>
      <w:r w:rsidRPr="00A97EA5">
        <w:rPr>
          <w:rFonts w:ascii="Arial" w:hAnsi="Arial" w:cs="Arial"/>
          <w:sz w:val="20"/>
          <w:szCs w:val="20"/>
          <w:lang w:val="en-US"/>
        </w:rPr>
        <w:t xml:space="preserve">professional to fulfill the following position of  </w:t>
      </w:r>
    </w:p>
    <w:p w14:paraId="7E75DF60" w14:textId="49BFCE1B" w:rsidR="00A97EA5" w:rsidRPr="00A97EA5" w:rsidRDefault="00A97EA5" w:rsidP="00A97EA5">
      <w:pPr>
        <w:rPr>
          <w:rFonts w:ascii="Arial" w:hAnsi="Arial" w:cs="Arial"/>
          <w:sz w:val="20"/>
          <w:szCs w:val="20"/>
          <w:lang w:val="en-GB"/>
        </w:rPr>
      </w:pPr>
      <w:r w:rsidRPr="00A97EA5">
        <w:rPr>
          <w:rFonts w:ascii="Arial" w:hAnsi="Arial" w:cs="Arial"/>
          <w:b/>
          <w:sz w:val="20"/>
          <w:szCs w:val="20"/>
          <w:lang w:val="en-GB"/>
        </w:rPr>
        <w:t xml:space="preserve"> </w:t>
      </w:r>
    </w:p>
    <w:p w14:paraId="3557056D" w14:textId="31299E5C" w:rsidR="00A97EA5" w:rsidRPr="00A97EA5" w:rsidRDefault="00A97EA5" w:rsidP="00A97EA5">
      <w:pPr>
        <w:tabs>
          <w:tab w:val="left" w:pos="2751"/>
        </w:tabs>
        <w:autoSpaceDE w:val="0"/>
        <w:autoSpaceDN w:val="0"/>
        <w:adjustRightInd w:val="0"/>
        <w:spacing w:after="120" w:line="260" w:lineRule="atLeast"/>
        <w:jc w:val="center"/>
        <w:rPr>
          <w:rFonts w:ascii="Arial" w:hAnsi="Arial" w:cs="Arial"/>
          <w:b/>
          <w:sz w:val="20"/>
          <w:szCs w:val="20"/>
          <w:lang w:val="en-GB"/>
        </w:rPr>
      </w:pPr>
      <w:r w:rsidRPr="00A97EA5">
        <w:rPr>
          <w:rFonts w:ascii="Arial" w:hAnsi="Arial" w:cs="Arial"/>
          <w:b/>
          <w:sz w:val="20"/>
          <w:szCs w:val="20"/>
          <w:lang w:val="en-GB"/>
        </w:rPr>
        <w:t xml:space="preserve"> Project Officer</w:t>
      </w:r>
      <w:r w:rsidR="0063493F">
        <w:rPr>
          <w:rFonts w:ascii="Arial" w:hAnsi="Arial" w:cs="Arial"/>
          <w:b/>
          <w:sz w:val="20"/>
          <w:szCs w:val="20"/>
          <w:lang w:val="en-GB"/>
        </w:rPr>
        <w:t xml:space="preserve"> </w:t>
      </w:r>
      <w:r w:rsidRPr="00A97EA5">
        <w:rPr>
          <w:rFonts w:ascii="Arial" w:hAnsi="Arial" w:cs="Arial"/>
          <w:b/>
          <w:sz w:val="20"/>
          <w:szCs w:val="20"/>
          <w:lang w:val="en-GB"/>
        </w:rPr>
        <w:t xml:space="preserve">“Agriculture and Climate Change” </w:t>
      </w:r>
    </w:p>
    <w:p w14:paraId="6677F1AC" w14:textId="77777777" w:rsidR="00A97EA5" w:rsidRPr="00A97EA5" w:rsidRDefault="00A97EA5" w:rsidP="00A97EA5">
      <w:pPr>
        <w:tabs>
          <w:tab w:val="left" w:pos="2751"/>
        </w:tabs>
        <w:autoSpaceDE w:val="0"/>
        <w:autoSpaceDN w:val="0"/>
        <w:adjustRightInd w:val="0"/>
        <w:spacing w:after="120" w:line="260" w:lineRule="atLeast"/>
        <w:jc w:val="center"/>
        <w:rPr>
          <w:rFonts w:ascii="Arial" w:hAnsi="Arial" w:cs="Arial"/>
          <w:sz w:val="20"/>
          <w:szCs w:val="20"/>
          <w:lang w:val="en-GB"/>
        </w:rPr>
      </w:pPr>
      <w:r w:rsidRPr="0063493F">
        <w:rPr>
          <w:rFonts w:ascii="Arial" w:hAnsi="Arial" w:cs="Arial"/>
          <w:sz w:val="20"/>
          <w:szCs w:val="20"/>
          <w:lang w:val="en-GB"/>
        </w:rPr>
        <w:t>Duty Station:</w:t>
      </w:r>
      <w:r w:rsidRPr="00A97EA5">
        <w:rPr>
          <w:rFonts w:ascii="Arial" w:hAnsi="Arial" w:cs="Arial"/>
          <w:sz w:val="20"/>
          <w:szCs w:val="20"/>
          <w:lang w:val="en-GB"/>
        </w:rPr>
        <w:t xml:space="preserve"> Hanoi, Vietnam</w:t>
      </w:r>
    </w:p>
    <w:p w14:paraId="227F53D7" w14:textId="6E70745E" w:rsidR="00A97EA5" w:rsidRPr="00A97EA5" w:rsidRDefault="000A3027" w:rsidP="00A97EA5">
      <w:pPr>
        <w:autoSpaceDE w:val="0"/>
        <w:autoSpaceDN w:val="0"/>
        <w:adjustRightInd w:val="0"/>
        <w:spacing w:after="60" w:line="260" w:lineRule="atLeast"/>
        <w:jc w:val="center"/>
        <w:rPr>
          <w:rFonts w:ascii="Arial" w:hAnsi="Arial" w:cs="Arial"/>
          <w:sz w:val="20"/>
          <w:szCs w:val="20"/>
          <w:lang w:val="en-GB"/>
        </w:rPr>
      </w:pPr>
      <w:r>
        <w:rPr>
          <w:rFonts w:ascii="Arial" w:hAnsi="Arial" w:cs="Arial"/>
          <w:sz w:val="20"/>
          <w:szCs w:val="20"/>
          <w:lang w:val="en-GB"/>
        </w:rPr>
        <w:t>Duration</w:t>
      </w:r>
      <w:r w:rsidR="00A97EA5" w:rsidRPr="0063493F">
        <w:rPr>
          <w:rFonts w:ascii="Arial" w:hAnsi="Arial" w:cs="Arial"/>
          <w:sz w:val="20"/>
          <w:szCs w:val="20"/>
          <w:lang w:val="en-GB"/>
        </w:rPr>
        <w:t>:</w:t>
      </w:r>
      <w:r w:rsidR="00A97EA5" w:rsidRPr="00A97EA5">
        <w:rPr>
          <w:rFonts w:ascii="Arial" w:hAnsi="Arial" w:cs="Arial"/>
          <w:sz w:val="20"/>
          <w:szCs w:val="20"/>
          <w:lang w:val="en-GB"/>
        </w:rPr>
        <w:t xml:space="preserve"> ASAP until 31</w:t>
      </w:r>
      <w:r w:rsidRPr="000A3027">
        <w:rPr>
          <w:rFonts w:ascii="Arial" w:hAnsi="Arial" w:cs="Arial"/>
          <w:sz w:val="20"/>
          <w:szCs w:val="20"/>
          <w:vertAlign w:val="superscript"/>
          <w:lang w:val="en-GB"/>
        </w:rPr>
        <w:t>st</w:t>
      </w:r>
      <w:r>
        <w:rPr>
          <w:rFonts w:ascii="Arial" w:hAnsi="Arial" w:cs="Arial"/>
          <w:sz w:val="20"/>
          <w:szCs w:val="20"/>
          <w:lang w:val="en-GB"/>
        </w:rPr>
        <w:t xml:space="preserve"> </w:t>
      </w:r>
      <w:r w:rsidR="00A97EA5" w:rsidRPr="00A97EA5">
        <w:rPr>
          <w:rFonts w:ascii="Arial" w:hAnsi="Arial" w:cs="Arial"/>
          <w:sz w:val="20"/>
          <w:szCs w:val="20"/>
          <w:lang w:val="en-GB"/>
        </w:rPr>
        <w:t>December 2027 with possibility of extension</w:t>
      </w:r>
    </w:p>
    <w:p w14:paraId="297305D8" w14:textId="27581D19" w:rsidR="00A97EA5" w:rsidRPr="00A97EA5" w:rsidRDefault="00A97EA5" w:rsidP="000A3027">
      <w:pPr>
        <w:autoSpaceDE w:val="0"/>
        <w:autoSpaceDN w:val="0"/>
        <w:adjustRightInd w:val="0"/>
        <w:spacing w:after="60" w:line="260" w:lineRule="atLeast"/>
        <w:jc w:val="center"/>
        <w:rPr>
          <w:rFonts w:ascii="Arial" w:hAnsi="Arial" w:cs="Arial"/>
          <w:sz w:val="20"/>
          <w:szCs w:val="20"/>
          <w:lang w:val="en-GB"/>
        </w:rPr>
      </w:pPr>
      <w:r w:rsidRPr="00A97EA5">
        <w:rPr>
          <w:rFonts w:ascii="Arial" w:hAnsi="Arial" w:cs="Arial"/>
          <w:sz w:val="20"/>
          <w:szCs w:val="20"/>
          <w:lang w:val="en-GB"/>
        </w:rPr>
        <w:t xml:space="preserve"> </w:t>
      </w:r>
    </w:p>
    <w:p w14:paraId="3CB3FE72" w14:textId="77777777" w:rsidR="00A97EA5" w:rsidRPr="00A97EA5" w:rsidRDefault="00A97EA5" w:rsidP="00A97EA5">
      <w:pPr>
        <w:autoSpaceDE w:val="0"/>
        <w:autoSpaceDN w:val="0"/>
        <w:adjustRightInd w:val="0"/>
        <w:spacing w:after="60" w:line="260" w:lineRule="atLeast"/>
        <w:rPr>
          <w:rFonts w:ascii="Arial" w:hAnsi="Arial" w:cs="Arial"/>
          <w:b/>
          <w:sz w:val="20"/>
          <w:szCs w:val="20"/>
          <w:lang w:val="en-GB"/>
        </w:rPr>
      </w:pPr>
      <w:r w:rsidRPr="00A97EA5">
        <w:rPr>
          <w:rFonts w:ascii="Arial" w:hAnsi="Arial" w:cs="Arial"/>
          <w:b/>
          <w:sz w:val="20"/>
          <w:szCs w:val="20"/>
          <w:lang w:val="en-GB"/>
        </w:rPr>
        <w:t>Main responsibilities</w:t>
      </w:r>
    </w:p>
    <w:p w14:paraId="6035201F" w14:textId="77777777" w:rsidR="00A97EA5" w:rsidRPr="00A97EA5" w:rsidRDefault="00A97EA5" w:rsidP="00A97EA5">
      <w:pPr>
        <w:numPr>
          <w:ilvl w:val="0"/>
          <w:numId w:val="33"/>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Assist the programme management in achieving the programme´s </w:t>
      </w:r>
      <w:proofErr w:type="gramStart"/>
      <w:r w:rsidRPr="00A97EA5">
        <w:rPr>
          <w:rFonts w:ascii="Arial" w:hAnsi="Arial" w:cs="Arial"/>
          <w:sz w:val="20"/>
          <w:szCs w:val="20"/>
          <w:lang w:val="en-GB"/>
        </w:rPr>
        <w:t>objectives;</w:t>
      </w:r>
      <w:proofErr w:type="gramEnd"/>
      <w:r w:rsidRPr="00A97EA5">
        <w:rPr>
          <w:rFonts w:ascii="Arial" w:hAnsi="Arial" w:cs="Arial"/>
          <w:sz w:val="20"/>
          <w:szCs w:val="20"/>
          <w:lang w:val="en-GB"/>
        </w:rPr>
        <w:t xml:space="preserve"> </w:t>
      </w:r>
    </w:p>
    <w:p w14:paraId="711E34C1" w14:textId="77777777" w:rsidR="00A97EA5" w:rsidRPr="00A97EA5" w:rsidRDefault="00A97EA5" w:rsidP="00A97EA5">
      <w:pPr>
        <w:numPr>
          <w:ilvl w:val="0"/>
          <w:numId w:val="33"/>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Provide technical advice to MARD, MONRE and provincial government agencies on strategies and policies to reduce Greenhouse Gas (GHG) emissions and address climate change impacts in the field of </w:t>
      </w:r>
      <w:proofErr w:type="gramStart"/>
      <w:r w:rsidRPr="00A97EA5">
        <w:rPr>
          <w:rFonts w:ascii="Arial" w:hAnsi="Arial" w:cs="Arial"/>
          <w:sz w:val="20"/>
          <w:szCs w:val="20"/>
          <w:lang w:val="en-GB"/>
        </w:rPr>
        <w:t>agriculture;</w:t>
      </w:r>
      <w:proofErr w:type="gramEnd"/>
    </w:p>
    <w:p w14:paraId="2EDAB4BE" w14:textId="77777777" w:rsidR="00A97EA5" w:rsidRPr="00A97EA5" w:rsidRDefault="00A97EA5" w:rsidP="00A97EA5">
      <w:pPr>
        <w:numPr>
          <w:ilvl w:val="0"/>
          <w:numId w:val="33"/>
        </w:numPr>
        <w:spacing w:after="60" w:line="260" w:lineRule="atLeast"/>
        <w:jc w:val="both"/>
        <w:rPr>
          <w:rFonts w:ascii="Arial" w:hAnsi="Arial" w:cs="Arial"/>
          <w:sz w:val="20"/>
          <w:szCs w:val="20"/>
          <w:lang w:val="en-GB"/>
        </w:rPr>
      </w:pPr>
      <w:r w:rsidRPr="00A97EA5">
        <w:rPr>
          <w:rFonts w:ascii="Arial" w:hAnsi="Arial" w:cs="Arial"/>
          <w:sz w:val="20"/>
          <w:szCs w:val="20"/>
          <w:lang w:val="en-GB"/>
        </w:rPr>
        <w:t>Assist MARD, provincial government agencies and other partners with the systematic design, development, implementation and mainstreaming of nature-based solutions (</w:t>
      </w:r>
      <w:proofErr w:type="spellStart"/>
      <w:r w:rsidRPr="00A97EA5">
        <w:rPr>
          <w:rFonts w:ascii="Arial" w:hAnsi="Arial" w:cs="Arial"/>
          <w:sz w:val="20"/>
          <w:szCs w:val="20"/>
          <w:lang w:val="en-GB"/>
        </w:rPr>
        <w:t>NbS</w:t>
      </w:r>
      <w:proofErr w:type="spellEnd"/>
      <w:r w:rsidRPr="00A97EA5">
        <w:rPr>
          <w:rFonts w:ascii="Arial" w:hAnsi="Arial" w:cs="Arial"/>
          <w:sz w:val="20"/>
          <w:szCs w:val="20"/>
          <w:lang w:val="en-GB"/>
        </w:rPr>
        <w:t xml:space="preserve">), climate-smart agriculture (CSA), agroforestry and regenerative </w:t>
      </w:r>
      <w:proofErr w:type="gramStart"/>
      <w:r w:rsidRPr="00A97EA5">
        <w:rPr>
          <w:rFonts w:ascii="Arial" w:hAnsi="Arial" w:cs="Arial"/>
          <w:sz w:val="20"/>
          <w:szCs w:val="20"/>
          <w:lang w:val="en-GB"/>
        </w:rPr>
        <w:t>agriculture;</w:t>
      </w:r>
      <w:proofErr w:type="gramEnd"/>
    </w:p>
    <w:p w14:paraId="1754B4C4" w14:textId="77777777" w:rsidR="00A97EA5" w:rsidRPr="00A97EA5" w:rsidRDefault="00A97EA5" w:rsidP="00A97EA5">
      <w:pPr>
        <w:numPr>
          <w:ilvl w:val="0"/>
          <w:numId w:val="33"/>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Support the development and implementation of Viet Nam’s Nationally Determined Contribution (NDC) and its agricultural </w:t>
      </w:r>
      <w:proofErr w:type="gramStart"/>
      <w:r w:rsidRPr="00A97EA5">
        <w:rPr>
          <w:rFonts w:ascii="Arial" w:hAnsi="Arial" w:cs="Arial"/>
          <w:sz w:val="20"/>
          <w:szCs w:val="20"/>
          <w:lang w:val="en-GB"/>
        </w:rPr>
        <w:t>targets;</w:t>
      </w:r>
      <w:proofErr w:type="gramEnd"/>
      <w:r w:rsidRPr="00A97EA5">
        <w:rPr>
          <w:rFonts w:ascii="Arial" w:hAnsi="Arial" w:cs="Arial"/>
          <w:sz w:val="20"/>
          <w:szCs w:val="20"/>
          <w:lang w:val="en-GB"/>
        </w:rPr>
        <w:t xml:space="preserve"> </w:t>
      </w:r>
    </w:p>
    <w:p w14:paraId="27A79194" w14:textId="77777777" w:rsidR="00A97EA5" w:rsidRPr="00A97EA5" w:rsidRDefault="00A97EA5" w:rsidP="00A97EA5">
      <w:pPr>
        <w:numPr>
          <w:ilvl w:val="0"/>
          <w:numId w:val="33"/>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Lead the establishment of demonstration plots and the implementation of capacity building on agroforestry and regenerative agriculture practices in cocoa production in Dak Lak and Lam </w:t>
      </w:r>
      <w:proofErr w:type="gramStart"/>
      <w:r w:rsidRPr="00A97EA5">
        <w:rPr>
          <w:rFonts w:ascii="Arial" w:hAnsi="Arial" w:cs="Arial"/>
          <w:sz w:val="20"/>
          <w:szCs w:val="20"/>
          <w:lang w:val="en-GB"/>
        </w:rPr>
        <w:t>Dong;</w:t>
      </w:r>
      <w:proofErr w:type="gramEnd"/>
      <w:r w:rsidRPr="00A97EA5">
        <w:rPr>
          <w:rFonts w:ascii="Arial" w:hAnsi="Arial" w:cs="Arial"/>
          <w:sz w:val="20"/>
          <w:szCs w:val="20"/>
          <w:lang w:val="en-GB"/>
        </w:rPr>
        <w:t xml:space="preserve"> </w:t>
      </w:r>
    </w:p>
    <w:p w14:paraId="6288B474" w14:textId="77777777" w:rsidR="00A97EA5" w:rsidRPr="00A97EA5" w:rsidRDefault="00A97EA5" w:rsidP="00A97EA5">
      <w:pPr>
        <w:numPr>
          <w:ilvl w:val="0"/>
          <w:numId w:val="33"/>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Contribute to the implementation of </w:t>
      </w:r>
      <w:proofErr w:type="spellStart"/>
      <w:r w:rsidRPr="00A97EA5">
        <w:rPr>
          <w:rFonts w:ascii="Arial" w:hAnsi="Arial" w:cs="Arial"/>
          <w:sz w:val="20"/>
          <w:szCs w:val="20"/>
          <w:lang w:val="en-GB"/>
        </w:rPr>
        <w:t>NbSA</w:t>
      </w:r>
      <w:proofErr w:type="spellEnd"/>
      <w:r w:rsidRPr="00A97EA5">
        <w:rPr>
          <w:rFonts w:ascii="Arial" w:hAnsi="Arial" w:cs="Arial"/>
          <w:sz w:val="20"/>
          <w:szCs w:val="20"/>
          <w:lang w:val="en-GB"/>
        </w:rPr>
        <w:t xml:space="preserve"> measures and capacity development in the provinces of Ha Tinh and Quang </w:t>
      </w:r>
      <w:proofErr w:type="gramStart"/>
      <w:r w:rsidRPr="00A97EA5">
        <w:rPr>
          <w:rFonts w:ascii="Arial" w:hAnsi="Arial" w:cs="Arial"/>
          <w:sz w:val="20"/>
          <w:szCs w:val="20"/>
          <w:lang w:val="en-GB"/>
        </w:rPr>
        <w:t>Binh;</w:t>
      </w:r>
      <w:proofErr w:type="gramEnd"/>
      <w:r w:rsidRPr="00A97EA5">
        <w:rPr>
          <w:rFonts w:ascii="Arial" w:hAnsi="Arial" w:cs="Arial"/>
          <w:sz w:val="20"/>
          <w:szCs w:val="20"/>
          <w:lang w:val="en-GB"/>
        </w:rPr>
        <w:t xml:space="preserve"> </w:t>
      </w:r>
    </w:p>
    <w:p w14:paraId="317FB03E" w14:textId="77777777" w:rsidR="00A97EA5" w:rsidRPr="00A97EA5" w:rsidRDefault="00A97EA5" w:rsidP="00A97EA5">
      <w:pPr>
        <w:numPr>
          <w:ilvl w:val="0"/>
          <w:numId w:val="33"/>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Support the mainstreaming of agricultural targets from NDC, NAP and NBSAP in provincial planning </w:t>
      </w:r>
      <w:proofErr w:type="gramStart"/>
      <w:r w:rsidRPr="00A97EA5">
        <w:rPr>
          <w:rFonts w:ascii="Arial" w:hAnsi="Arial" w:cs="Arial"/>
          <w:sz w:val="20"/>
          <w:szCs w:val="20"/>
          <w:lang w:val="en-GB"/>
        </w:rPr>
        <w:t>processes;</w:t>
      </w:r>
      <w:proofErr w:type="gramEnd"/>
      <w:r w:rsidRPr="00A97EA5">
        <w:rPr>
          <w:rFonts w:ascii="Arial" w:hAnsi="Arial" w:cs="Arial"/>
          <w:sz w:val="20"/>
          <w:szCs w:val="20"/>
          <w:lang w:val="en-GB"/>
        </w:rPr>
        <w:t xml:space="preserve"> </w:t>
      </w:r>
    </w:p>
    <w:p w14:paraId="0A98F5CC" w14:textId="77777777" w:rsidR="00A97EA5" w:rsidRPr="00A97EA5" w:rsidRDefault="00A97EA5" w:rsidP="00A97EA5">
      <w:pPr>
        <w:numPr>
          <w:ilvl w:val="0"/>
          <w:numId w:val="33"/>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Contribute to the work of the IKI Interface component, connecting and enhancing synergies between IKI projects in Viet Nam, including writing articles for the quarterly IKI newsletter and organising thematic exchanges on agriculture and climate </w:t>
      </w:r>
      <w:proofErr w:type="gramStart"/>
      <w:r w:rsidRPr="00A97EA5">
        <w:rPr>
          <w:rFonts w:ascii="Arial" w:hAnsi="Arial" w:cs="Arial"/>
          <w:sz w:val="20"/>
          <w:szCs w:val="20"/>
          <w:lang w:val="en-GB"/>
        </w:rPr>
        <w:t>change;</w:t>
      </w:r>
      <w:proofErr w:type="gramEnd"/>
      <w:r w:rsidRPr="00A97EA5">
        <w:rPr>
          <w:rFonts w:ascii="Arial" w:hAnsi="Arial" w:cs="Arial"/>
          <w:sz w:val="20"/>
          <w:szCs w:val="20"/>
          <w:lang w:val="en-GB"/>
        </w:rPr>
        <w:t xml:space="preserve"> </w:t>
      </w:r>
    </w:p>
    <w:p w14:paraId="291A3A39" w14:textId="77777777" w:rsidR="00A97EA5" w:rsidRPr="00A97EA5" w:rsidRDefault="00A97EA5" w:rsidP="00A97EA5">
      <w:pPr>
        <w:numPr>
          <w:ilvl w:val="0"/>
          <w:numId w:val="33"/>
        </w:numPr>
        <w:spacing w:after="60" w:line="260" w:lineRule="atLeast"/>
        <w:jc w:val="both"/>
        <w:rPr>
          <w:rFonts w:ascii="Arial" w:hAnsi="Arial" w:cs="Arial"/>
          <w:sz w:val="20"/>
          <w:szCs w:val="20"/>
          <w:lang w:val="en-GB"/>
        </w:rPr>
      </w:pPr>
      <w:r w:rsidRPr="00A97EA5">
        <w:rPr>
          <w:rFonts w:ascii="Arial" w:hAnsi="Arial" w:cs="Arial"/>
          <w:sz w:val="20"/>
          <w:szCs w:val="20"/>
          <w:lang w:val="en-GB"/>
        </w:rPr>
        <w:lastRenderedPageBreak/>
        <w:t xml:space="preserve">Track national and international developments, debates and agreements on agriculture and climate change and integrate them into GIZ’s advisory </w:t>
      </w:r>
      <w:proofErr w:type="gramStart"/>
      <w:r w:rsidRPr="00A97EA5">
        <w:rPr>
          <w:rFonts w:ascii="Arial" w:hAnsi="Arial" w:cs="Arial"/>
          <w:sz w:val="20"/>
          <w:szCs w:val="20"/>
          <w:lang w:val="en-GB"/>
        </w:rPr>
        <w:t>work;</w:t>
      </w:r>
      <w:proofErr w:type="gramEnd"/>
      <w:r w:rsidRPr="00A97EA5">
        <w:rPr>
          <w:rFonts w:ascii="Arial" w:hAnsi="Arial" w:cs="Arial"/>
          <w:sz w:val="20"/>
          <w:szCs w:val="20"/>
          <w:lang w:val="en-GB"/>
        </w:rPr>
        <w:t xml:space="preserve"> </w:t>
      </w:r>
    </w:p>
    <w:p w14:paraId="6E386F80" w14:textId="77777777" w:rsidR="00A97EA5" w:rsidRPr="00A97EA5" w:rsidRDefault="00A97EA5" w:rsidP="00A97EA5">
      <w:pPr>
        <w:spacing w:after="60" w:line="260" w:lineRule="atLeast"/>
        <w:ind w:left="360"/>
        <w:jc w:val="both"/>
        <w:rPr>
          <w:rFonts w:ascii="Arial" w:hAnsi="Arial" w:cs="Arial"/>
          <w:sz w:val="20"/>
          <w:szCs w:val="20"/>
          <w:lang w:val="en-GB"/>
        </w:rPr>
      </w:pPr>
      <w:r w:rsidRPr="00A97EA5">
        <w:rPr>
          <w:rFonts w:ascii="Arial" w:hAnsi="Arial" w:cs="Arial"/>
          <w:sz w:val="20"/>
          <w:szCs w:val="20"/>
          <w:lang w:val="en-GB"/>
        </w:rPr>
        <w:t>Other tasks</w:t>
      </w:r>
    </w:p>
    <w:p w14:paraId="061A76B1" w14:textId="77777777" w:rsidR="00A97EA5" w:rsidRPr="00A97EA5" w:rsidRDefault="00A97EA5" w:rsidP="00A97EA5">
      <w:pPr>
        <w:numPr>
          <w:ilvl w:val="0"/>
          <w:numId w:val="33"/>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Assist MARD and other partners with the organisation of workshops, capacity development formats and external </w:t>
      </w:r>
      <w:proofErr w:type="gramStart"/>
      <w:r w:rsidRPr="00A97EA5">
        <w:rPr>
          <w:rFonts w:ascii="Arial" w:hAnsi="Arial" w:cs="Arial"/>
          <w:sz w:val="20"/>
          <w:szCs w:val="20"/>
          <w:lang w:val="en-GB"/>
        </w:rPr>
        <w:t>consulting;</w:t>
      </w:r>
      <w:proofErr w:type="gramEnd"/>
      <w:r w:rsidRPr="00A97EA5">
        <w:rPr>
          <w:rFonts w:ascii="Arial" w:hAnsi="Arial" w:cs="Arial"/>
          <w:sz w:val="20"/>
          <w:szCs w:val="20"/>
          <w:lang w:val="en-GB"/>
        </w:rPr>
        <w:t xml:space="preserve">  </w:t>
      </w:r>
    </w:p>
    <w:p w14:paraId="40481B13" w14:textId="77777777" w:rsidR="00A97EA5" w:rsidRPr="00A97EA5" w:rsidRDefault="00A97EA5" w:rsidP="00A97EA5">
      <w:pPr>
        <w:numPr>
          <w:ilvl w:val="0"/>
          <w:numId w:val="33"/>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Assist the project management to coordinate and communicate with political partners (ministerial and provincial levels), other donor and implementation agencies, the private sector and civil </w:t>
      </w:r>
      <w:proofErr w:type="gramStart"/>
      <w:r w:rsidRPr="00A97EA5">
        <w:rPr>
          <w:rFonts w:ascii="Arial" w:hAnsi="Arial" w:cs="Arial"/>
          <w:sz w:val="20"/>
          <w:szCs w:val="20"/>
          <w:lang w:val="en-GB"/>
        </w:rPr>
        <w:t>society;</w:t>
      </w:r>
      <w:proofErr w:type="gramEnd"/>
    </w:p>
    <w:p w14:paraId="29437947" w14:textId="77777777" w:rsidR="00A97EA5" w:rsidRPr="00A97EA5" w:rsidRDefault="00A97EA5" w:rsidP="00A97EA5">
      <w:pPr>
        <w:numPr>
          <w:ilvl w:val="0"/>
          <w:numId w:val="33"/>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Coordinate and cooperate closely with the other project officers working with MONRE, MARD and provinces, both within VN-SIPA II and related projects within the </w:t>
      </w:r>
      <w:proofErr w:type="gramStart"/>
      <w:r w:rsidRPr="00A97EA5">
        <w:rPr>
          <w:rFonts w:ascii="Arial" w:hAnsi="Arial" w:cs="Arial"/>
          <w:sz w:val="20"/>
          <w:szCs w:val="20"/>
          <w:lang w:val="en-GB"/>
        </w:rPr>
        <w:t>Cluster;</w:t>
      </w:r>
      <w:proofErr w:type="gramEnd"/>
      <w:r w:rsidRPr="00A97EA5">
        <w:rPr>
          <w:rFonts w:ascii="Arial" w:hAnsi="Arial" w:cs="Arial"/>
          <w:sz w:val="20"/>
          <w:szCs w:val="20"/>
          <w:lang w:val="en-GB"/>
        </w:rPr>
        <w:t xml:space="preserve"> </w:t>
      </w:r>
    </w:p>
    <w:p w14:paraId="1C905650" w14:textId="77777777" w:rsidR="00A97EA5" w:rsidRPr="00A97EA5" w:rsidRDefault="00A97EA5" w:rsidP="00A97EA5">
      <w:pPr>
        <w:numPr>
          <w:ilvl w:val="0"/>
          <w:numId w:val="33"/>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Identify national and international financing options for the implementation of agriculture and climate change measures and support partners on national and local level in accessing </w:t>
      </w:r>
      <w:proofErr w:type="gramStart"/>
      <w:r w:rsidRPr="00A97EA5">
        <w:rPr>
          <w:rFonts w:ascii="Arial" w:hAnsi="Arial" w:cs="Arial"/>
          <w:sz w:val="20"/>
          <w:szCs w:val="20"/>
          <w:lang w:val="en-GB"/>
        </w:rPr>
        <w:t>them;</w:t>
      </w:r>
      <w:proofErr w:type="gramEnd"/>
      <w:r w:rsidRPr="00A97EA5">
        <w:rPr>
          <w:rFonts w:ascii="Arial" w:hAnsi="Arial" w:cs="Arial"/>
          <w:sz w:val="20"/>
          <w:szCs w:val="20"/>
          <w:lang w:val="en-GB"/>
        </w:rPr>
        <w:t xml:space="preserve"> </w:t>
      </w:r>
    </w:p>
    <w:p w14:paraId="684BF368" w14:textId="77777777" w:rsidR="00A97EA5" w:rsidRPr="00A97EA5" w:rsidRDefault="00A97EA5" w:rsidP="00A97EA5">
      <w:pPr>
        <w:numPr>
          <w:ilvl w:val="0"/>
          <w:numId w:val="33"/>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Integrate project outputs into the legal and institutional framework of project </w:t>
      </w:r>
      <w:proofErr w:type="gramStart"/>
      <w:r w:rsidRPr="00A97EA5">
        <w:rPr>
          <w:rFonts w:ascii="Arial" w:hAnsi="Arial" w:cs="Arial"/>
          <w:sz w:val="20"/>
          <w:szCs w:val="20"/>
          <w:lang w:val="en-GB"/>
        </w:rPr>
        <w:t>partners;</w:t>
      </w:r>
      <w:proofErr w:type="gramEnd"/>
      <w:r w:rsidRPr="00A97EA5">
        <w:rPr>
          <w:rFonts w:ascii="Arial" w:hAnsi="Arial" w:cs="Arial"/>
          <w:sz w:val="20"/>
          <w:szCs w:val="20"/>
          <w:lang w:val="en-GB"/>
        </w:rPr>
        <w:t xml:space="preserve"> </w:t>
      </w:r>
    </w:p>
    <w:p w14:paraId="44C5CD66" w14:textId="77777777" w:rsidR="00A97EA5" w:rsidRPr="00A97EA5" w:rsidRDefault="00A97EA5" w:rsidP="00A97EA5">
      <w:pPr>
        <w:numPr>
          <w:ilvl w:val="0"/>
          <w:numId w:val="33"/>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Support and contribute to the M&amp;E system of the project, prepare reports and presentation </w:t>
      </w:r>
      <w:proofErr w:type="gramStart"/>
      <w:r w:rsidRPr="00A97EA5">
        <w:rPr>
          <w:rFonts w:ascii="Arial" w:hAnsi="Arial" w:cs="Arial"/>
          <w:sz w:val="20"/>
          <w:szCs w:val="20"/>
          <w:lang w:val="en-GB"/>
        </w:rPr>
        <w:t>material;</w:t>
      </w:r>
      <w:proofErr w:type="gramEnd"/>
    </w:p>
    <w:p w14:paraId="73659C1E" w14:textId="77777777" w:rsidR="00A97EA5" w:rsidRPr="00A97EA5" w:rsidRDefault="00A97EA5" w:rsidP="00A97EA5">
      <w:pPr>
        <w:numPr>
          <w:ilvl w:val="0"/>
          <w:numId w:val="33"/>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Assist the project team and external consultants of the project in the design and implementation of its communication strategy and its knowledge dissemination in Viet Nam. </w:t>
      </w:r>
    </w:p>
    <w:p w14:paraId="1C23117A" w14:textId="77777777" w:rsidR="00A97EA5" w:rsidRPr="00A97EA5" w:rsidRDefault="00A97EA5" w:rsidP="00A97EA5">
      <w:pPr>
        <w:spacing w:after="60" w:line="260" w:lineRule="atLeast"/>
        <w:ind w:left="720"/>
        <w:jc w:val="both"/>
        <w:rPr>
          <w:rFonts w:ascii="Arial" w:hAnsi="Arial" w:cs="Arial"/>
          <w:sz w:val="20"/>
          <w:szCs w:val="20"/>
          <w:lang w:val="en-GB"/>
        </w:rPr>
      </w:pPr>
    </w:p>
    <w:p w14:paraId="0862426D" w14:textId="3DB687B9" w:rsidR="00A97EA5" w:rsidRPr="000A3027" w:rsidRDefault="000A3027" w:rsidP="00A97EA5">
      <w:pPr>
        <w:spacing w:after="120" w:line="260" w:lineRule="atLeast"/>
        <w:jc w:val="both"/>
        <w:rPr>
          <w:rFonts w:ascii="Arial" w:hAnsi="Arial" w:cs="Arial"/>
          <w:b/>
          <w:sz w:val="20"/>
          <w:szCs w:val="20"/>
          <w:lang w:val="en-GB"/>
        </w:rPr>
      </w:pPr>
      <w:r w:rsidRPr="000A3027">
        <w:rPr>
          <w:rFonts w:ascii="Arial" w:hAnsi="Arial" w:cs="Arial"/>
          <w:b/>
          <w:sz w:val="20"/>
          <w:szCs w:val="20"/>
          <w:lang w:val="en-GB"/>
        </w:rPr>
        <w:t xml:space="preserve">Minimum </w:t>
      </w:r>
      <w:r w:rsidR="00A97EA5" w:rsidRPr="000A3027">
        <w:rPr>
          <w:rFonts w:ascii="Arial" w:hAnsi="Arial" w:cs="Arial"/>
          <w:b/>
          <w:sz w:val="20"/>
          <w:szCs w:val="20"/>
          <w:lang w:val="en-GB"/>
        </w:rPr>
        <w:t>Requirements</w:t>
      </w:r>
    </w:p>
    <w:p w14:paraId="214AA7A8" w14:textId="77777777" w:rsidR="00A97EA5" w:rsidRPr="00A97EA5" w:rsidRDefault="00A97EA5" w:rsidP="00A97EA5">
      <w:pPr>
        <w:pStyle w:val="Listenabsatz"/>
        <w:numPr>
          <w:ilvl w:val="0"/>
          <w:numId w:val="32"/>
        </w:numPr>
        <w:spacing w:after="120" w:line="260" w:lineRule="atLeast"/>
        <w:jc w:val="both"/>
        <w:rPr>
          <w:rStyle w:val="Seitenzahl"/>
          <w:rFonts w:ascii="Arial" w:hAnsi="Arial" w:cs="Arial"/>
          <w:sz w:val="20"/>
          <w:szCs w:val="20"/>
          <w:lang w:val="en-GB"/>
        </w:rPr>
      </w:pPr>
      <w:r w:rsidRPr="00A97EA5">
        <w:rPr>
          <w:rFonts w:ascii="Arial" w:hAnsi="Arial" w:cs="Arial"/>
          <w:sz w:val="20"/>
          <w:szCs w:val="20"/>
          <w:lang w:val="en-GB"/>
        </w:rPr>
        <w:t xml:space="preserve">Master’s Degree </w:t>
      </w:r>
      <w:r w:rsidRPr="00A97EA5">
        <w:rPr>
          <w:rStyle w:val="Seitenzahl"/>
          <w:rFonts w:ascii="Arial" w:hAnsi="Arial" w:cs="Arial"/>
          <w:sz w:val="20"/>
          <w:szCs w:val="20"/>
          <w:lang w:val="en-GB"/>
        </w:rPr>
        <w:t xml:space="preserve">ideally in a subject related to at least one of the following fields: agriculture, environmental sciences, natural resources management, environmental policy, political sciences or a related field. </w:t>
      </w:r>
    </w:p>
    <w:p w14:paraId="71416970" w14:textId="77777777" w:rsidR="00A97EA5" w:rsidRPr="00A97EA5" w:rsidRDefault="00A97EA5" w:rsidP="00A97EA5">
      <w:pPr>
        <w:numPr>
          <w:ilvl w:val="0"/>
          <w:numId w:val="32"/>
        </w:numPr>
        <w:spacing w:after="120" w:line="260" w:lineRule="atLeast"/>
        <w:jc w:val="both"/>
        <w:rPr>
          <w:rFonts w:ascii="Arial" w:hAnsi="Arial" w:cs="Arial"/>
          <w:sz w:val="20"/>
          <w:szCs w:val="20"/>
        </w:rPr>
      </w:pPr>
      <w:r w:rsidRPr="00A97EA5">
        <w:rPr>
          <w:rFonts w:ascii="Arial" w:hAnsi="Arial" w:cs="Arial"/>
          <w:sz w:val="20"/>
          <w:szCs w:val="20"/>
          <w:lang w:val="en-GB"/>
        </w:rPr>
        <w:t xml:space="preserve">At least 5 years of professional working experience in project implementation and management. Work experiences abroad is considered an asset. </w:t>
      </w:r>
    </w:p>
    <w:p w14:paraId="7576EBDD" w14:textId="0088BE53" w:rsidR="00A97EA5" w:rsidRPr="00A97EA5" w:rsidRDefault="00A97EA5" w:rsidP="00A97EA5">
      <w:pPr>
        <w:numPr>
          <w:ilvl w:val="0"/>
          <w:numId w:val="32"/>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At least 3 years of professional working experience in a comparable </w:t>
      </w:r>
      <w:r w:rsidR="00205ECA">
        <w:rPr>
          <w:rFonts w:ascii="Arial" w:hAnsi="Arial" w:cs="Arial"/>
          <w:sz w:val="20"/>
          <w:szCs w:val="20"/>
          <w:lang w:val="en-GB"/>
        </w:rPr>
        <w:t>position</w:t>
      </w:r>
      <w:r w:rsidR="00205ECA">
        <w:rPr>
          <w:rFonts w:ascii="Arial" w:hAnsi="Arial" w:cs="Arial"/>
          <w:sz w:val="20"/>
          <w:szCs w:val="20"/>
        </w:rPr>
        <w:t>.</w:t>
      </w:r>
    </w:p>
    <w:p w14:paraId="6E4378FD" w14:textId="3EF428AD" w:rsidR="00A97EA5" w:rsidRPr="00A97EA5" w:rsidRDefault="00A97EA5" w:rsidP="00A97EA5">
      <w:pPr>
        <w:numPr>
          <w:ilvl w:val="0"/>
          <w:numId w:val="32"/>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Strong network within </w:t>
      </w:r>
      <w:r w:rsidR="00205ECA">
        <w:rPr>
          <w:rFonts w:ascii="Arial" w:hAnsi="Arial" w:cs="Arial"/>
          <w:sz w:val="20"/>
          <w:szCs w:val="20"/>
          <w:lang w:val="en-GB"/>
        </w:rPr>
        <w:t>MARD</w:t>
      </w:r>
      <w:r w:rsidR="00205ECA">
        <w:rPr>
          <w:rFonts w:ascii="Arial" w:hAnsi="Arial" w:cs="Arial"/>
          <w:sz w:val="20"/>
          <w:szCs w:val="20"/>
        </w:rPr>
        <w:t>.</w:t>
      </w:r>
    </w:p>
    <w:p w14:paraId="2D857DEB" w14:textId="13BF90E9" w:rsidR="00A97EA5" w:rsidRPr="00A97EA5" w:rsidRDefault="00A97EA5" w:rsidP="00A97EA5">
      <w:pPr>
        <w:numPr>
          <w:ilvl w:val="0"/>
          <w:numId w:val="32"/>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Profound knowledge through working experience of the Vietnamese agriculture policy, legislation, institutional landscape, relevant implementation structures, responsibilities and planning </w:t>
      </w:r>
      <w:r w:rsidR="00205ECA">
        <w:rPr>
          <w:rFonts w:ascii="Arial" w:hAnsi="Arial" w:cs="Arial"/>
          <w:sz w:val="20"/>
          <w:szCs w:val="20"/>
          <w:lang w:val="en-GB"/>
        </w:rPr>
        <w:t>processes</w:t>
      </w:r>
      <w:r w:rsidR="00205ECA">
        <w:rPr>
          <w:rFonts w:ascii="Arial" w:hAnsi="Arial" w:cs="Arial"/>
          <w:sz w:val="20"/>
          <w:szCs w:val="20"/>
        </w:rPr>
        <w:t>.</w:t>
      </w:r>
    </w:p>
    <w:p w14:paraId="753C6B85" w14:textId="125DE631" w:rsidR="00A97EA5" w:rsidRPr="00A97EA5" w:rsidRDefault="00A97EA5" w:rsidP="00A97EA5">
      <w:pPr>
        <w:numPr>
          <w:ilvl w:val="0"/>
          <w:numId w:val="32"/>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Strong technical expertise </w:t>
      </w:r>
      <w:proofErr w:type="gramStart"/>
      <w:r w:rsidRPr="00A97EA5">
        <w:rPr>
          <w:rFonts w:ascii="Arial" w:hAnsi="Arial" w:cs="Arial"/>
          <w:sz w:val="20"/>
          <w:szCs w:val="20"/>
          <w:lang w:val="en-GB"/>
        </w:rPr>
        <w:t>in the area of</w:t>
      </w:r>
      <w:proofErr w:type="gramEnd"/>
      <w:r w:rsidRPr="00A97EA5">
        <w:rPr>
          <w:rFonts w:ascii="Arial" w:hAnsi="Arial" w:cs="Arial"/>
          <w:sz w:val="20"/>
          <w:szCs w:val="20"/>
          <w:lang w:val="en-GB"/>
        </w:rPr>
        <w:t xml:space="preserve"> development and implementation of agriculture and climate change </w:t>
      </w:r>
      <w:r w:rsidR="00205ECA">
        <w:rPr>
          <w:rFonts w:ascii="Arial" w:hAnsi="Arial" w:cs="Arial"/>
          <w:sz w:val="20"/>
          <w:szCs w:val="20"/>
          <w:lang w:val="en-GB"/>
        </w:rPr>
        <w:t>projects</w:t>
      </w:r>
      <w:r w:rsidR="00205ECA">
        <w:rPr>
          <w:rFonts w:ascii="Arial" w:hAnsi="Arial" w:cs="Arial"/>
          <w:sz w:val="20"/>
          <w:szCs w:val="20"/>
        </w:rPr>
        <w:t>.</w:t>
      </w:r>
    </w:p>
    <w:p w14:paraId="29F5D4A3" w14:textId="2A8F4CD7" w:rsidR="00A97EA5" w:rsidRPr="00A97EA5" w:rsidRDefault="00A97EA5" w:rsidP="00A97EA5">
      <w:pPr>
        <w:numPr>
          <w:ilvl w:val="0"/>
          <w:numId w:val="32"/>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Good knowledge of the international agriculture discussions and negotiations as well as of relevant international agreements and practices in relation to climate </w:t>
      </w:r>
      <w:r w:rsidR="00205ECA">
        <w:rPr>
          <w:rFonts w:ascii="Arial" w:hAnsi="Arial" w:cs="Arial"/>
          <w:sz w:val="20"/>
          <w:szCs w:val="20"/>
          <w:lang w:val="en-GB"/>
        </w:rPr>
        <w:t>change</w:t>
      </w:r>
      <w:r w:rsidR="00205ECA">
        <w:rPr>
          <w:rFonts w:ascii="Arial" w:hAnsi="Arial" w:cs="Arial"/>
          <w:sz w:val="20"/>
          <w:szCs w:val="20"/>
        </w:rPr>
        <w:t>.</w:t>
      </w:r>
      <w:r w:rsidRPr="00A97EA5">
        <w:rPr>
          <w:rFonts w:ascii="Arial" w:hAnsi="Arial" w:cs="Arial"/>
          <w:sz w:val="20"/>
          <w:szCs w:val="20"/>
          <w:lang w:val="en-GB"/>
        </w:rPr>
        <w:t xml:space="preserve"> </w:t>
      </w:r>
    </w:p>
    <w:p w14:paraId="56EB4CDA" w14:textId="3D1CFEE1" w:rsidR="00A97EA5" w:rsidRPr="00A97EA5" w:rsidRDefault="00A97EA5" w:rsidP="00A97EA5">
      <w:pPr>
        <w:numPr>
          <w:ilvl w:val="0"/>
          <w:numId w:val="32"/>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Excellent written and oral communication skills in English and Vietnamese, with analytical capacities and ability to synthesise relevant </w:t>
      </w:r>
      <w:r w:rsidR="00205ECA">
        <w:rPr>
          <w:rFonts w:ascii="Arial" w:hAnsi="Arial" w:cs="Arial"/>
          <w:sz w:val="20"/>
          <w:szCs w:val="20"/>
          <w:lang w:val="en-GB"/>
        </w:rPr>
        <w:t>findings</w:t>
      </w:r>
      <w:r w:rsidR="00205ECA">
        <w:rPr>
          <w:rFonts w:ascii="Arial" w:hAnsi="Arial" w:cs="Arial"/>
          <w:sz w:val="20"/>
          <w:szCs w:val="20"/>
        </w:rPr>
        <w:t>.</w:t>
      </w:r>
    </w:p>
    <w:p w14:paraId="1BF026A8" w14:textId="77777777" w:rsidR="00A97EA5" w:rsidRPr="00A97EA5" w:rsidRDefault="00A97EA5" w:rsidP="00A97EA5">
      <w:pPr>
        <w:numPr>
          <w:ilvl w:val="0"/>
          <w:numId w:val="32"/>
        </w:numPr>
        <w:spacing w:after="60" w:line="260" w:lineRule="atLeast"/>
        <w:jc w:val="both"/>
        <w:rPr>
          <w:rFonts w:ascii="Arial" w:hAnsi="Arial" w:cs="Arial"/>
          <w:sz w:val="20"/>
          <w:szCs w:val="20"/>
          <w:lang w:val="en-GB"/>
        </w:rPr>
      </w:pPr>
      <w:r w:rsidRPr="00A97EA5">
        <w:rPr>
          <w:rFonts w:ascii="Arial" w:hAnsi="Arial" w:cs="Arial"/>
          <w:sz w:val="20"/>
          <w:szCs w:val="20"/>
          <w:lang w:val="en-GB"/>
        </w:rPr>
        <w:t>Excellent command of MS Office and good working knowledge of modern telecommunication systems.</w:t>
      </w:r>
    </w:p>
    <w:p w14:paraId="2F1A27BE" w14:textId="0A548753" w:rsidR="00A97EA5" w:rsidRPr="00A97EA5" w:rsidRDefault="00A97EA5" w:rsidP="00A97EA5">
      <w:pPr>
        <w:numPr>
          <w:ilvl w:val="0"/>
          <w:numId w:val="47"/>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Excellent self-management and coordination </w:t>
      </w:r>
      <w:r w:rsidR="00205ECA">
        <w:rPr>
          <w:rFonts w:ascii="Arial" w:hAnsi="Arial" w:cs="Arial"/>
          <w:sz w:val="20"/>
          <w:szCs w:val="20"/>
          <w:lang w:val="en-GB"/>
        </w:rPr>
        <w:t>skills</w:t>
      </w:r>
      <w:r w:rsidR="00205ECA">
        <w:rPr>
          <w:rFonts w:ascii="Arial" w:hAnsi="Arial" w:cs="Arial"/>
          <w:sz w:val="20"/>
          <w:szCs w:val="20"/>
        </w:rPr>
        <w:t>.</w:t>
      </w:r>
    </w:p>
    <w:p w14:paraId="197367FC" w14:textId="74D88265" w:rsidR="00A97EA5" w:rsidRPr="00A97EA5" w:rsidRDefault="00A97EA5" w:rsidP="00A97EA5">
      <w:pPr>
        <w:numPr>
          <w:ilvl w:val="0"/>
          <w:numId w:val="47"/>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Creativity, proactivity and proper initiative towards the results of the </w:t>
      </w:r>
      <w:r w:rsidR="00205ECA">
        <w:rPr>
          <w:rFonts w:ascii="Arial" w:hAnsi="Arial" w:cs="Arial"/>
          <w:sz w:val="20"/>
          <w:szCs w:val="20"/>
          <w:lang w:val="en-GB"/>
        </w:rPr>
        <w:t>programme</w:t>
      </w:r>
      <w:r w:rsidR="00205ECA">
        <w:rPr>
          <w:rFonts w:ascii="Arial" w:hAnsi="Arial" w:cs="Arial"/>
          <w:sz w:val="20"/>
          <w:szCs w:val="20"/>
        </w:rPr>
        <w:t>.</w:t>
      </w:r>
    </w:p>
    <w:p w14:paraId="7B68FEB8" w14:textId="3B5F0478" w:rsidR="00A97EA5" w:rsidRPr="00A97EA5" w:rsidRDefault="00A97EA5" w:rsidP="00A97EA5">
      <w:pPr>
        <w:numPr>
          <w:ilvl w:val="0"/>
          <w:numId w:val="32"/>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Excellent ability to share knowledge and experience, a good team </w:t>
      </w:r>
      <w:r w:rsidR="00205ECA">
        <w:rPr>
          <w:rFonts w:ascii="Arial" w:hAnsi="Arial" w:cs="Arial"/>
          <w:sz w:val="20"/>
          <w:szCs w:val="20"/>
          <w:lang w:val="en-GB"/>
        </w:rPr>
        <w:t>player</w:t>
      </w:r>
      <w:r w:rsidR="00205ECA">
        <w:rPr>
          <w:rFonts w:ascii="Arial" w:hAnsi="Arial" w:cs="Arial"/>
          <w:sz w:val="20"/>
          <w:szCs w:val="20"/>
        </w:rPr>
        <w:t>.</w:t>
      </w:r>
    </w:p>
    <w:p w14:paraId="0600C053" w14:textId="40129A8D" w:rsidR="00A97EA5" w:rsidRPr="00A97EA5" w:rsidRDefault="00A97EA5" w:rsidP="00A97EA5">
      <w:pPr>
        <w:numPr>
          <w:ilvl w:val="0"/>
          <w:numId w:val="32"/>
        </w:numPr>
        <w:spacing w:after="60" w:line="260" w:lineRule="atLeast"/>
        <w:jc w:val="both"/>
        <w:rPr>
          <w:rFonts w:ascii="Arial" w:hAnsi="Arial" w:cs="Arial"/>
          <w:sz w:val="20"/>
          <w:szCs w:val="20"/>
          <w:lang w:val="en-GB"/>
        </w:rPr>
      </w:pPr>
      <w:r w:rsidRPr="00A97EA5">
        <w:rPr>
          <w:rFonts w:ascii="Arial" w:hAnsi="Arial" w:cs="Arial"/>
          <w:sz w:val="20"/>
          <w:szCs w:val="20"/>
          <w:lang w:val="en-GB"/>
        </w:rPr>
        <w:t xml:space="preserve">Demonstrated ability to work and produce - sometimes under high pressure - high quality </w:t>
      </w:r>
      <w:r w:rsidR="00205ECA">
        <w:rPr>
          <w:rFonts w:ascii="Arial" w:hAnsi="Arial" w:cs="Arial"/>
          <w:sz w:val="20"/>
          <w:szCs w:val="20"/>
          <w:lang w:val="en-GB"/>
        </w:rPr>
        <w:t>outputs</w:t>
      </w:r>
      <w:r w:rsidR="00205ECA">
        <w:rPr>
          <w:rFonts w:ascii="Arial" w:hAnsi="Arial" w:cs="Arial"/>
          <w:sz w:val="20"/>
          <w:szCs w:val="20"/>
        </w:rPr>
        <w:t>.</w:t>
      </w:r>
    </w:p>
    <w:p w14:paraId="76EC18CA" w14:textId="77777777" w:rsidR="003A20F8" w:rsidRPr="00A97EA5" w:rsidRDefault="003A20F8" w:rsidP="003A20F8">
      <w:pPr>
        <w:autoSpaceDE w:val="0"/>
        <w:autoSpaceDN w:val="0"/>
        <w:adjustRightInd w:val="0"/>
        <w:spacing w:after="5"/>
        <w:ind w:left="720"/>
        <w:rPr>
          <w:rFonts w:ascii="Arial" w:hAnsi="Arial" w:cs="Arial"/>
          <w:color w:val="000000"/>
          <w:sz w:val="20"/>
          <w:szCs w:val="20"/>
          <w:lang w:val="en-GB"/>
        </w:rPr>
      </w:pPr>
    </w:p>
    <w:p w14:paraId="3C6D3088" w14:textId="0C11F687" w:rsidR="00887EE6" w:rsidRPr="002A1D12" w:rsidRDefault="00887EE6" w:rsidP="00C61697">
      <w:pPr>
        <w:spacing w:line="288" w:lineRule="auto"/>
        <w:jc w:val="both"/>
        <w:rPr>
          <w:rFonts w:ascii="Arial" w:eastAsia="Calibri" w:hAnsi="Arial" w:cs="Arial"/>
          <w:b/>
          <w:sz w:val="20"/>
          <w:szCs w:val="20"/>
          <w:lang w:val="en-GB"/>
        </w:rPr>
      </w:pPr>
      <w:r w:rsidRPr="002A1D12">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Pr="002A1D12" w:rsidRDefault="004958F2" w:rsidP="00615C7F">
      <w:pPr>
        <w:spacing w:before="240" w:line="288" w:lineRule="auto"/>
        <w:rPr>
          <w:rFonts w:ascii="Arial" w:hAnsi="Arial" w:cs="Arial"/>
          <w:b/>
          <w:sz w:val="20"/>
          <w:szCs w:val="20"/>
          <w:lang w:val="en-GB"/>
        </w:rPr>
      </w:pPr>
      <w:r w:rsidRPr="002A1D12">
        <w:rPr>
          <w:rFonts w:ascii="Arial" w:hAnsi="Arial" w:cs="Arial"/>
          <w:b/>
          <w:sz w:val="20"/>
          <w:szCs w:val="20"/>
          <w:lang w:val="en-GB"/>
        </w:rPr>
        <w:t xml:space="preserve">What we can offer to the successful candidates: </w:t>
      </w:r>
    </w:p>
    <w:p w14:paraId="21BE1C23" w14:textId="103A0C0C" w:rsidR="001B56F2" w:rsidRPr="002A1D12" w:rsidRDefault="001B56F2" w:rsidP="001B56F2">
      <w:pPr>
        <w:pStyle w:val="Listenabsatz"/>
        <w:numPr>
          <w:ilvl w:val="0"/>
          <w:numId w:val="32"/>
        </w:numPr>
        <w:spacing w:before="240" w:line="288" w:lineRule="auto"/>
        <w:rPr>
          <w:rFonts w:ascii="Arial" w:hAnsi="Arial" w:cs="Arial"/>
          <w:b/>
          <w:sz w:val="20"/>
          <w:szCs w:val="20"/>
          <w:lang w:val="en-GB"/>
        </w:rPr>
      </w:pPr>
      <w:r w:rsidRPr="002A1D12">
        <w:rPr>
          <w:rFonts w:ascii="Arial" w:hAnsi="Arial" w:cs="Arial"/>
          <w:b/>
          <w:sz w:val="20"/>
          <w:szCs w:val="20"/>
          <w:lang w:val="en-GB"/>
        </w:rPr>
        <w:t>Good working e</w:t>
      </w:r>
      <w:r w:rsidR="00205ECA">
        <w:rPr>
          <w:rFonts w:ascii="Arial" w:hAnsi="Arial" w:cs="Arial"/>
          <w:b/>
          <w:sz w:val="20"/>
          <w:szCs w:val="20"/>
          <w:lang w:val="en-GB"/>
        </w:rPr>
        <w:t>nvironment</w:t>
      </w:r>
      <w:r w:rsidR="00205ECA">
        <w:rPr>
          <w:rFonts w:ascii="Arial" w:hAnsi="Arial" w:cs="Arial"/>
          <w:b/>
          <w:sz w:val="20"/>
          <w:szCs w:val="20"/>
          <w:lang w:val="vi-VN"/>
        </w:rPr>
        <w:t>.</w:t>
      </w:r>
      <w:r w:rsidRPr="002A1D12">
        <w:rPr>
          <w:rFonts w:ascii="Arial" w:hAnsi="Arial" w:cs="Arial"/>
          <w:b/>
          <w:sz w:val="20"/>
          <w:szCs w:val="20"/>
          <w:lang w:val="en-GB"/>
        </w:rPr>
        <w:t xml:space="preserve"> </w:t>
      </w:r>
    </w:p>
    <w:p w14:paraId="154A3A5E" w14:textId="0BACDDEE" w:rsidR="001B56F2" w:rsidRPr="002A1D12" w:rsidRDefault="001B56F2" w:rsidP="001B56F2">
      <w:pPr>
        <w:pStyle w:val="Listenabsatz"/>
        <w:numPr>
          <w:ilvl w:val="0"/>
          <w:numId w:val="32"/>
        </w:numPr>
        <w:spacing w:before="240" w:line="288" w:lineRule="auto"/>
        <w:rPr>
          <w:rFonts w:ascii="Arial" w:hAnsi="Arial" w:cs="Arial"/>
          <w:b/>
          <w:sz w:val="20"/>
          <w:szCs w:val="20"/>
          <w:lang w:val="en-GB"/>
        </w:rPr>
      </w:pPr>
      <w:r w:rsidRPr="002A1D12">
        <w:rPr>
          <w:rFonts w:ascii="Arial" w:hAnsi="Arial" w:cs="Arial"/>
          <w:b/>
          <w:sz w:val="20"/>
          <w:szCs w:val="20"/>
          <w:lang w:val="en-GB"/>
        </w:rPr>
        <w:lastRenderedPageBreak/>
        <w:t xml:space="preserve">Competitive compensation and benefit packages such as contribution of all </w:t>
      </w:r>
      <w:proofErr w:type="gramStart"/>
      <w:r w:rsidR="00205ECA">
        <w:rPr>
          <w:rFonts w:ascii="Arial" w:hAnsi="Arial" w:cs="Arial"/>
          <w:b/>
          <w:sz w:val="20"/>
          <w:szCs w:val="20"/>
          <w:lang w:val="en-GB"/>
        </w:rPr>
        <w:t>compulsory</w:t>
      </w:r>
      <w:proofErr w:type="gramEnd"/>
      <w:r w:rsidR="00205ECA">
        <w:rPr>
          <w:rFonts w:ascii="Arial" w:hAnsi="Arial" w:cs="Arial"/>
          <w:b/>
          <w:sz w:val="20"/>
          <w:szCs w:val="20"/>
          <w:lang w:val="vi-VN"/>
        </w:rPr>
        <w:t>.</w:t>
      </w:r>
      <w:r w:rsidRPr="002A1D12">
        <w:rPr>
          <w:rFonts w:ascii="Arial" w:hAnsi="Arial" w:cs="Arial"/>
          <w:b/>
          <w:sz w:val="20"/>
          <w:szCs w:val="20"/>
          <w:lang w:val="en-GB"/>
        </w:rPr>
        <w:t xml:space="preserve"> insurances, providing with the additional health care, the annual health check-up and the 24-hours accident insurance. </w:t>
      </w:r>
    </w:p>
    <w:p w14:paraId="5BADDED8" w14:textId="6C92BD98" w:rsidR="001B56F2" w:rsidRPr="002A1D12" w:rsidRDefault="001B56F2" w:rsidP="001B56F2">
      <w:pPr>
        <w:pStyle w:val="Listenabsatz"/>
        <w:numPr>
          <w:ilvl w:val="0"/>
          <w:numId w:val="32"/>
        </w:numPr>
        <w:spacing w:before="240" w:line="288" w:lineRule="auto"/>
        <w:rPr>
          <w:rFonts w:ascii="Arial" w:hAnsi="Arial" w:cs="Arial"/>
          <w:b/>
          <w:sz w:val="20"/>
          <w:szCs w:val="20"/>
          <w:lang w:val="en-GB"/>
        </w:rPr>
      </w:pPr>
      <w:r w:rsidRPr="002A1D12">
        <w:rPr>
          <w:rFonts w:ascii="Arial" w:hAnsi="Arial" w:cs="Arial"/>
          <w:b/>
          <w:sz w:val="20"/>
          <w:szCs w:val="20"/>
          <w:lang w:val="en-GB"/>
        </w:rPr>
        <w:t xml:space="preserve">Covering all travel expenses with travel allowances when traveling on </w:t>
      </w:r>
      <w:r w:rsidR="00205ECA">
        <w:rPr>
          <w:rFonts w:ascii="Arial" w:hAnsi="Arial" w:cs="Arial"/>
          <w:b/>
          <w:sz w:val="20"/>
          <w:szCs w:val="20"/>
          <w:lang w:val="en-GB"/>
        </w:rPr>
        <w:t>business</w:t>
      </w:r>
      <w:r w:rsidR="00205ECA">
        <w:rPr>
          <w:rFonts w:ascii="Arial" w:hAnsi="Arial" w:cs="Arial"/>
          <w:b/>
          <w:sz w:val="20"/>
          <w:szCs w:val="20"/>
          <w:lang w:val="vi-VN"/>
        </w:rPr>
        <w:t>.</w:t>
      </w:r>
    </w:p>
    <w:p w14:paraId="384AF53D" w14:textId="41604261" w:rsidR="001B56F2" w:rsidRPr="002A1D12" w:rsidRDefault="001B56F2" w:rsidP="001B56F2">
      <w:pPr>
        <w:pStyle w:val="Listenabsatz"/>
        <w:numPr>
          <w:ilvl w:val="0"/>
          <w:numId w:val="32"/>
        </w:numPr>
        <w:spacing w:before="240" w:line="288" w:lineRule="auto"/>
        <w:rPr>
          <w:rFonts w:ascii="Arial" w:hAnsi="Arial" w:cs="Arial"/>
          <w:b/>
          <w:sz w:val="20"/>
          <w:szCs w:val="20"/>
          <w:lang w:val="en-GB"/>
        </w:rPr>
      </w:pPr>
      <w:r w:rsidRPr="002A1D12">
        <w:rPr>
          <w:rFonts w:ascii="Arial" w:hAnsi="Arial" w:cs="Arial"/>
          <w:b/>
          <w:sz w:val="20"/>
          <w:szCs w:val="20"/>
          <w:lang w:val="en-GB"/>
        </w:rPr>
        <w:t>And good policy on training and d</w:t>
      </w:r>
      <w:r w:rsidR="00205ECA">
        <w:rPr>
          <w:rFonts w:ascii="Arial" w:hAnsi="Arial" w:cs="Arial"/>
          <w:b/>
          <w:sz w:val="20"/>
          <w:szCs w:val="20"/>
          <w:lang w:val="en-GB"/>
        </w:rPr>
        <w:t>evelopment</w:t>
      </w:r>
      <w:r w:rsidR="00205ECA">
        <w:rPr>
          <w:rFonts w:ascii="Arial" w:hAnsi="Arial" w:cs="Arial"/>
          <w:b/>
          <w:sz w:val="20"/>
          <w:szCs w:val="20"/>
          <w:lang w:val="vi-VN"/>
        </w:rPr>
        <w:t>.</w:t>
      </w:r>
    </w:p>
    <w:p w14:paraId="70FC93A5" w14:textId="4317504B" w:rsidR="004958F2" w:rsidRPr="002A1D12" w:rsidRDefault="001B56F2" w:rsidP="001B56F2">
      <w:pPr>
        <w:pStyle w:val="Listenabsatz"/>
        <w:numPr>
          <w:ilvl w:val="0"/>
          <w:numId w:val="32"/>
        </w:numPr>
        <w:spacing w:before="240" w:line="288" w:lineRule="auto"/>
        <w:rPr>
          <w:rFonts w:ascii="Arial" w:hAnsi="Arial" w:cs="Arial"/>
          <w:b/>
          <w:sz w:val="20"/>
          <w:szCs w:val="20"/>
          <w:lang w:val="en-GB"/>
        </w:rPr>
      </w:pPr>
      <w:r w:rsidRPr="002A1D12">
        <w:rPr>
          <w:rFonts w:ascii="Arial" w:hAnsi="Arial" w:cs="Arial"/>
          <w:b/>
          <w:sz w:val="20"/>
          <w:szCs w:val="20"/>
          <w:lang w:val="en-GB"/>
        </w:rPr>
        <w:t xml:space="preserve">And policy on flexible working </w:t>
      </w:r>
      <w:r w:rsidR="00205ECA">
        <w:rPr>
          <w:rFonts w:ascii="Arial" w:hAnsi="Arial" w:cs="Arial"/>
          <w:b/>
          <w:sz w:val="20"/>
          <w:szCs w:val="20"/>
          <w:lang w:val="en-GB"/>
        </w:rPr>
        <w:t>time</w:t>
      </w:r>
      <w:r w:rsidR="00205ECA">
        <w:rPr>
          <w:rFonts w:ascii="Arial" w:hAnsi="Arial" w:cs="Arial"/>
          <w:b/>
          <w:sz w:val="20"/>
          <w:szCs w:val="20"/>
          <w:lang w:val="vi-VN"/>
        </w:rPr>
        <w:t>.</w:t>
      </w:r>
      <w:r w:rsidRPr="002A1D12">
        <w:rPr>
          <w:rFonts w:ascii="Arial" w:hAnsi="Arial" w:cs="Arial"/>
          <w:b/>
          <w:sz w:val="20"/>
          <w:szCs w:val="20"/>
          <w:lang w:val="en-GB"/>
        </w:rPr>
        <w:t xml:space="preserve"> </w:t>
      </w:r>
    </w:p>
    <w:p w14:paraId="21B89B7C" w14:textId="6CD9F19D" w:rsidR="000669CF" w:rsidRPr="002A1D12" w:rsidRDefault="000669CF" w:rsidP="000669CF">
      <w:pPr>
        <w:spacing w:after="120" w:line="260" w:lineRule="atLeast"/>
        <w:jc w:val="both"/>
        <w:rPr>
          <w:rFonts w:ascii="Arial" w:hAnsi="Arial" w:cs="Arial"/>
          <w:sz w:val="20"/>
          <w:szCs w:val="20"/>
          <w:lang w:val="en-GB"/>
        </w:rPr>
      </w:pPr>
      <w:r w:rsidRPr="002A1D12">
        <w:rPr>
          <w:rFonts w:ascii="Arial" w:hAnsi="Arial" w:cs="Arial"/>
          <w:sz w:val="20"/>
          <w:szCs w:val="20"/>
          <w:lang w:val="en-GB"/>
        </w:rPr>
        <w:t xml:space="preserve">Interested qualified candidates are invited to send the GIZ Application Form in English, copies of relevant certificates and references, either by email (to </w:t>
      </w:r>
      <w:hyperlink r:id="rId11" w:history="1">
        <w:r w:rsidRPr="002A1D12">
          <w:rPr>
            <w:rStyle w:val="Hyperlink"/>
            <w:rFonts w:ascii="Arial" w:hAnsi="Arial" w:cs="Arial"/>
            <w:sz w:val="20"/>
            <w:szCs w:val="20"/>
            <w:lang w:val="en-GB"/>
          </w:rPr>
          <w:t>hr-giz@giz.de</w:t>
        </w:r>
      </w:hyperlink>
      <w:r w:rsidRPr="002A1D12">
        <w:rPr>
          <w:rFonts w:ascii="Arial" w:hAnsi="Arial" w:cs="Arial"/>
          <w:sz w:val="20"/>
          <w:szCs w:val="20"/>
          <w:lang w:val="en-GB"/>
        </w:rPr>
        <w:t xml:space="preserve">) or by post (to </w:t>
      </w:r>
      <w:r w:rsidRPr="002A1D12">
        <w:rPr>
          <w:rFonts w:ascii="Arial" w:hAnsi="Arial" w:cs="Arial"/>
          <w:b/>
          <w:sz w:val="20"/>
          <w:szCs w:val="20"/>
          <w:lang w:val="en-GB"/>
        </w:rPr>
        <w:t>GIZ Office Hanoi</w:t>
      </w:r>
      <w:r w:rsidRPr="002A1D12">
        <w:rPr>
          <w:rFonts w:ascii="Arial" w:hAnsi="Arial" w:cs="Arial"/>
          <w:sz w:val="20"/>
          <w:szCs w:val="20"/>
          <w:lang w:val="en-GB"/>
        </w:rPr>
        <w:t>, 6</w:t>
      </w:r>
      <w:r w:rsidRPr="002A1D12">
        <w:rPr>
          <w:rFonts w:ascii="Arial" w:hAnsi="Arial" w:cs="Arial"/>
          <w:sz w:val="20"/>
          <w:szCs w:val="20"/>
          <w:vertAlign w:val="superscript"/>
          <w:lang w:val="en-GB"/>
        </w:rPr>
        <w:t>th</w:t>
      </w:r>
      <w:r w:rsidRPr="002A1D12">
        <w:rPr>
          <w:rFonts w:ascii="Arial" w:hAnsi="Arial" w:cs="Arial"/>
          <w:sz w:val="20"/>
          <w:szCs w:val="20"/>
          <w:lang w:val="en-GB"/>
        </w:rPr>
        <w:t xml:space="preserve"> Floor Hanoi Towers, 49 Hai Ba Trung Street, Hanoi, Vietnam), before </w:t>
      </w:r>
      <w:r w:rsidR="000F08FF" w:rsidRPr="000F08FF">
        <w:rPr>
          <w:rFonts w:ascii="Arial" w:hAnsi="Arial" w:cs="Arial"/>
          <w:b/>
          <w:bCs/>
          <w:sz w:val="20"/>
          <w:szCs w:val="20"/>
          <w:lang w:val="en-GB"/>
        </w:rPr>
        <w:t>7</w:t>
      </w:r>
      <w:r w:rsidR="000F08FF" w:rsidRPr="000F08FF">
        <w:rPr>
          <w:rFonts w:ascii="Arial" w:hAnsi="Arial" w:cs="Arial"/>
          <w:b/>
          <w:bCs/>
          <w:sz w:val="20"/>
          <w:szCs w:val="20"/>
          <w:vertAlign w:val="superscript"/>
          <w:lang w:val="en-GB"/>
        </w:rPr>
        <w:t>th</w:t>
      </w:r>
      <w:r w:rsidR="000F08FF" w:rsidRPr="000F08FF">
        <w:rPr>
          <w:rFonts w:ascii="Arial" w:hAnsi="Arial" w:cs="Arial"/>
          <w:b/>
          <w:bCs/>
          <w:sz w:val="20"/>
          <w:szCs w:val="20"/>
          <w:lang w:val="en-GB"/>
        </w:rPr>
        <w:t xml:space="preserve"> January 2025</w:t>
      </w:r>
      <w:r w:rsidRPr="00205ECA">
        <w:rPr>
          <w:rFonts w:ascii="Arial" w:hAnsi="Arial" w:cs="Arial"/>
          <w:sz w:val="20"/>
          <w:szCs w:val="20"/>
          <w:lang w:val="en-GB"/>
        </w:rPr>
        <w:t>.</w:t>
      </w:r>
    </w:p>
    <w:p w14:paraId="4231A875" w14:textId="62817B3F" w:rsidR="000669CF" w:rsidRPr="002A1D12" w:rsidRDefault="000669CF" w:rsidP="000669CF">
      <w:pPr>
        <w:spacing w:after="120" w:line="260" w:lineRule="atLeast"/>
        <w:jc w:val="both"/>
        <w:rPr>
          <w:rFonts w:ascii="Arial" w:hAnsi="Arial" w:cs="Arial"/>
          <w:b/>
          <w:sz w:val="20"/>
          <w:szCs w:val="20"/>
        </w:rPr>
      </w:pPr>
      <w:r w:rsidRPr="002A1D12">
        <w:rPr>
          <w:rFonts w:ascii="Arial" w:hAnsi="Arial" w:cs="Arial"/>
          <w:sz w:val="20"/>
          <w:szCs w:val="20"/>
          <w:u w:val="single"/>
        </w:rPr>
        <w:t>Note:</w:t>
      </w:r>
      <w:r w:rsidRPr="002A1D12">
        <w:rPr>
          <w:rFonts w:ascii="Arial" w:hAnsi="Arial" w:cs="Arial"/>
          <w:sz w:val="20"/>
          <w:szCs w:val="20"/>
        </w:rPr>
        <w:t xml:space="preserve"> Please state “</w:t>
      </w:r>
      <w:r w:rsidRPr="002A1D12">
        <w:rPr>
          <w:rFonts w:ascii="Arial" w:hAnsi="Arial" w:cs="Arial"/>
          <w:b/>
          <w:sz w:val="20"/>
          <w:szCs w:val="20"/>
        </w:rPr>
        <w:t xml:space="preserve">Application for Project Officer in </w:t>
      </w:r>
      <w:r w:rsidR="0099754D" w:rsidRPr="0099754D">
        <w:rPr>
          <w:rFonts w:ascii="Arial" w:hAnsi="Arial" w:cs="Arial"/>
          <w:b/>
          <w:sz w:val="20"/>
          <w:szCs w:val="20"/>
          <w:lang w:val="en-US"/>
        </w:rPr>
        <w:t>Ag</w:t>
      </w:r>
      <w:r w:rsidR="0099754D">
        <w:rPr>
          <w:rFonts w:ascii="Arial" w:hAnsi="Arial" w:cs="Arial"/>
          <w:b/>
          <w:sz w:val="20"/>
          <w:szCs w:val="20"/>
          <w:lang w:val="en-US"/>
        </w:rPr>
        <w:t>riculture and Climate Change</w:t>
      </w:r>
      <w:r w:rsidRPr="002A1D12">
        <w:rPr>
          <w:rFonts w:ascii="Arial" w:hAnsi="Arial" w:cs="Arial"/>
          <w:bCs/>
          <w:iCs/>
          <w:color w:val="000000"/>
          <w:sz w:val="20"/>
          <w:szCs w:val="20"/>
          <w:lang w:val="en-GB"/>
        </w:rPr>
        <w:t xml:space="preserve">” </w:t>
      </w:r>
      <w:r w:rsidRPr="002A1D12">
        <w:rPr>
          <w:rFonts w:ascii="Arial" w:hAnsi="Arial" w:cs="Arial"/>
          <w:sz w:val="20"/>
          <w:szCs w:val="20"/>
        </w:rPr>
        <w:t xml:space="preserve">in the subject line or on the envelope. </w:t>
      </w:r>
      <w:r w:rsidRPr="002A1D12">
        <w:rPr>
          <w:rFonts w:ascii="Arial" w:hAnsi="Arial" w:cs="Arial"/>
          <w:sz w:val="20"/>
          <w:szCs w:val="20"/>
          <w:lang w:val="en-GB"/>
        </w:rPr>
        <w:t>Short-listed candidates will be contacted within 4 weeks after the deadline. Telephone contact is not encouraged.</w:t>
      </w:r>
    </w:p>
    <w:p w14:paraId="45E1F718" w14:textId="17765844" w:rsidR="006B5725" w:rsidRPr="002A1D12" w:rsidRDefault="00D67BEC" w:rsidP="006B5725">
      <w:pPr>
        <w:pStyle w:val="NurText"/>
        <w:rPr>
          <w:rFonts w:cs="Arial"/>
          <w:sz w:val="20"/>
          <w:szCs w:val="20"/>
          <w:lang w:val="en-GB"/>
        </w:rPr>
      </w:pPr>
      <w:r w:rsidRPr="002A1D12">
        <w:rPr>
          <w:rFonts w:cs="Arial"/>
          <w:sz w:val="20"/>
          <w:szCs w:val="20"/>
          <w:lang w:val="en-GB"/>
        </w:rPr>
        <w:t xml:space="preserve">Please visit our page </w:t>
      </w:r>
      <w:hyperlink r:id="rId12" w:history="1">
        <w:r w:rsidRPr="002A1D12">
          <w:rPr>
            <w:rStyle w:val="Hyperlink"/>
            <w:rFonts w:cs="Arial"/>
            <w:sz w:val="20"/>
            <w:szCs w:val="20"/>
            <w:lang w:val="en-GB"/>
          </w:rPr>
          <w:t>Career Opportunities</w:t>
        </w:r>
      </w:hyperlink>
      <w:r w:rsidRPr="002A1D12">
        <w:rPr>
          <w:rFonts w:cs="Arial"/>
          <w:sz w:val="20"/>
          <w:szCs w:val="20"/>
          <w:lang w:val="en-GB"/>
        </w:rPr>
        <w:t xml:space="preserve"> to download </w:t>
      </w:r>
      <w:hyperlink r:id="rId13" w:history="1">
        <w:r w:rsidRPr="002A1D12">
          <w:rPr>
            <w:rStyle w:val="Hyperlink"/>
            <w:rFonts w:cs="Arial"/>
            <w:sz w:val="20"/>
            <w:szCs w:val="20"/>
            <w:lang w:val="en-GB"/>
          </w:rPr>
          <w:t>the GIZ Application Form</w:t>
        </w:r>
      </w:hyperlink>
      <w:r w:rsidR="004C75DC" w:rsidRPr="002A1D12">
        <w:rPr>
          <w:rFonts w:cs="Arial"/>
          <w:sz w:val="20"/>
          <w:szCs w:val="20"/>
          <w:lang w:val="en-GB"/>
        </w:rPr>
        <w:t xml:space="preserve"> </w:t>
      </w:r>
      <w:r w:rsidR="00D32A5A" w:rsidRPr="002A1D12">
        <w:rPr>
          <w:rFonts w:cs="Arial"/>
          <w:sz w:val="20"/>
          <w:szCs w:val="20"/>
          <w:lang w:val="en-GB"/>
        </w:rPr>
        <w:t xml:space="preserve">and further job opportunities. </w:t>
      </w:r>
    </w:p>
    <w:p w14:paraId="05BBF4F8" w14:textId="15BF77B4" w:rsidR="00D32A5A" w:rsidRPr="002A1D12" w:rsidRDefault="00D32A5A" w:rsidP="006B5725">
      <w:pPr>
        <w:pStyle w:val="NurText"/>
        <w:rPr>
          <w:rFonts w:cs="Arial"/>
          <w:sz w:val="20"/>
          <w:szCs w:val="20"/>
          <w:lang w:val="en-US"/>
        </w:rPr>
      </w:pPr>
      <w:r w:rsidRPr="002A1D12">
        <w:rPr>
          <w:rFonts w:cs="Arial"/>
          <w:sz w:val="20"/>
          <w:szCs w:val="20"/>
          <w:lang w:val="en-US"/>
        </w:rPr>
        <w:t xml:space="preserve">To process your application, we collect and process data from you. You may read </w:t>
      </w:r>
      <w:hyperlink r:id="rId14" w:history="1">
        <w:r w:rsidRPr="002A1D12">
          <w:rPr>
            <w:rStyle w:val="Hyperlink"/>
            <w:rFonts w:cs="Arial"/>
            <w:sz w:val="20"/>
            <w:szCs w:val="20"/>
            <w:lang w:val="en-US"/>
          </w:rPr>
          <w:t>Our Data Privacy Notice</w:t>
        </w:r>
      </w:hyperlink>
      <w:r w:rsidRPr="002A1D12">
        <w:rPr>
          <w:rFonts w:cs="Arial"/>
          <w:sz w:val="20"/>
          <w:szCs w:val="20"/>
          <w:lang w:val="en-US"/>
        </w:rPr>
        <w:t>, which provides further information on the data we store, and about your rights, before you continue with your application.</w:t>
      </w:r>
    </w:p>
    <w:p w14:paraId="220165A5" w14:textId="657326FB" w:rsidR="00E44DAF" w:rsidRPr="00FB060E" w:rsidRDefault="00295603" w:rsidP="00FB060E">
      <w:pPr>
        <w:spacing w:before="120" w:line="288" w:lineRule="auto"/>
        <w:jc w:val="center"/>
        <w:rPr>
          <w:rFonts w:ascii="Arial" w:hAnsi="Arial" w:cs="Arial"/>
          <w:b/>
          <w:sz w:val="20"/>
          <w:szCs w:val="20"/>
          <w:lang w:val="en-US"/>
        </w:rPr>
      </w:pPr>
      <w:r w:rsidRPr="002A1D12">
        <w:rPr>
          <w:rFonts w:ascii="Arial" w:hAnsi="Arial" w:cs="Arial"/>
          <w:b/>
          <w:sz w:val="20"/>
          <w:szCs w:val="20"/>
          <w:lang w:val="en-US"/>
        </w:rPr>
        <w:t>G</w:t>
      </w:r>
      <w:r w:rsidR="006A70DF" w:rsidRPr="002A1D12">
        <w:rPr>
          <w:rFonts w:ascii="Arial" w:hAnsi="Arial" w:cs="Arial"/>
          <w:b/>
          <w:sz w:val="20"/>
          <w:szCs w:val="20"/>
          <w:lang w:val="en-US"/>
        </w:rPr>
        <w:t>I</w:t>
      </w:r>
      <w:r w:rsidRPr="002A1D12">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0A3027">
      <w:headerReference w:type="default" r:id="rId15"/>
      <w:pgSz w:w="12240" w:h="15840" w:code="1"/>
      <w:pgMar w:top="156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28BFF9" w14:textId="77777777" w:rsidR="004469E9" w:rsidRDefault="004469E9" w:rsidP="00853EEF">
      <w:r>
        <w:separator/>
      </w:r>
    </w:p>
  </w:endnote>
  <w:endnote w:type="continuationSeparator" w:id="0">
    <w:p w14:paraId="4D90CBB2" w14:textId="77777777" w:rsidR="004469E9" w:rsidRDefault="004469E9" w:rsidP="00853EEF">
      <w:r>
        <w:continuationSeparator/>
      </w:r>
    </w:p>
  </w:endnote>
  <w:endnote w:type="continuationNotice" w:id="1">
    <w:p w14:paraId="1A1EBE52" w14:textId="77777777" w:rsidR="004469E9" w:rsidRDefault="004469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453797" w14:textId="77777777" w:rsidR="004469E9" w:rsidRDefault="004469E9" w:rsidP="00853EEF">
      <w:r>
        <w:separator/>
      </w:r>
    </w:p>
  </w:footnote>
  <w:footnote w:type="continuationSeparator" w:id="0">
    <w:p w14:paraId="3EB843BC" w14:textId="77777777" w:rsidR="004469E9" w:rsidRDefault="004469E9" w:rsidP="00853EEF">
      <w:r>
        <w:continuationSeparator/>
      </w:r>
    </w:p>
  </w:footnote>
  <w:footnote w:type="continuationNotice" w:id="1">
    <w:p w14:paraId="52EFF12F" w14:textId="77777777" w:rsidR="004469E9" w:rsidRDefault="004469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469204938"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849C8"/>
    <w:multiLevelType w:val="multilevel"/>
    <w:tmpl w:val="8324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E601F"/>
    <w:multiLevelType w:val="multilevel"/>
    <w:tmpl w:val="B620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921E4"/>
    <w:multiLevelType w:val="multilevel"/>
    <w:tmpl w:val="CAC8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9"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4A144D"/>
    <w:multiLevelType w:val="multilevel"/>
    <w:tmpl w:val="124082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9149E8"/>
    <w:multiLevelType w:val="multilevel"/>
    <w:tmpl w:val="842E7814"/>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imes New Roman" w:hAnsi="Calibri"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53638AA"/>
    <w:multiLevelType w:val="multilevel"/>
    <w:tmpl w:val="46AE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28090C29"/>
    <w:multiLevelType w:val="hybridMultilevel"/>
    <w:tmpl w:val="DF987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9"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A152364"/>
    <w:multiLevelType w:val="multilevel"/>
    <w:tmpl w:val="BC88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59A207D"/>
    <w:multiLevelType w:val="hybridMultilevel"/>
    <w:tmpl w:val="306C0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6173F6D"/>
    <w:multiLevelType w:val="multilevel"/>
    <w:tmpl w:val="F0DE232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sz w:val="20"/>
        <w:szCs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4E460D51"/>
    <w:multiLevelType w:val="multilevel"/>
    <w:tmpl w:val="F7A4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0"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952817"/>
    <w:multiLevelType w:val="multilevel"/>
    <w:tmpl w:val="8F50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5373A1"/>
    <w:multiLevelType w:val="multilevel"/>
    <w:tmpl w:val="7304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6"/>
  </w:num>
  <w:num w:numId="2" w16cid:durableId="1338072842">
    <w:abstractNumId w:val="39"/>
  </w:num>
  <w:num w:numId="3" w16cid:durableId="247157751">
    <w:abstractNumId w:val="20"/>
  </w:num>
  <w:num w:numId="4" w16cid:durableId="828521217">
    <w:abstractNumId w:val="16"/>
  </w:num>
  <w:num w:numId="5" w16cid:durableId="1286081283">
    <w:abstractNumId w:val="18"/>
  </w:num>
  <w:num w:numId="6" w16cid:durableId="2074429033">
    <w:abstractNumId w:val="3"/>
  </w:num>
  <w:num w:numId="7" w16cid:durableId="1993823630">
    <w:abstractNumId w:val="32"/>
  </w:num>
  <w:num w:numId="8" w16cid:durableId="1488789568">
    <w:abstractNumId w:val="45"/>
  </w:num>
  <w:num w:numId="9" w16cid:durableId="1998070293">
    <w:abstractNumId w:val="1"/>
  </w:num>
  <w:num w:numId="10" w16cid:durableId="579172962">
    <w:abstractNumId w:val="8"/>
  </w:num>
  <w:num w:numId="11" w16cid:durableId="1599681264">
    <w:abstractNumId w:val="19"/>
  </w:num>
  <w:num w:numId="12" w16cid:durableId="730424118">
    <w:abstractNumId w:val="13"/>
  </w:num>
  <w:num w:numId="13" w16cid:durableId="1447040643">
    <w:abstractNumId w:val="12"/>
  </w:num>
  <w:num w:numId="14" w16cid:durableId="1988775205">
    <w:abstractNumId w:val="21"/>
  </w:num>
  <w:num w:numId="15" w16cid:durableId="1395859460">
    <w:abstractNumId w:val="38"/>
  </w:num>
  <w:num w:numId="16" w16cid:durableId="1340154802">
    <w:abstractNumId w:val="15"/>
  </w:num>
  <w:num w:numId="17" w16cid:durableId="1958903742">
    <w:abstractNumId w:val="40"/>
  </w:num>
  <w:num w:numId="18" w16cid:durableId="131945592">
    <w:abstractNumId w:val="31"/>
  </w:num>
  <w:num w:numId="19" w16cid:durableId="2079593757">
    <w:abstractNumId w:val="43"/>
  </w:num>
  <w:num w:numId="20" w16cid:durableId="2023967380">
    <w:abstractNumId w:val="41"/>
  </w:num>
  <w:num w:numId="21" w16cid:durableId="389352550">
    <w:abstractNumId w:val="37"/>
  </w:num>
  <w:num w:numId="22" w16cid:durableId="1374769156">
    <w:abstractNumId w:val="42"/>
  </w:num>
  <w:num w:numId="23" w16cid:durableId="1152793165">
    <w:abstractNumId w:val="30"/>
  </w:num>
  <w:num w:numId="24" w16cid:durableId="1730112643">
    <w:abstractNumId w:val="7"/>
  </w:num>
  <w:num w:numId="25" w16cid:durableId="656422300">
    <w:abstractNumId w:val="9"/>
  </w:num>
  <w:num w:numId="26" w16cid:durableId="1015038631">
    <w:abstractNumId w:val="23"/>
  </w:num>
  <w:num w:numId="27" w16cid:durableId="1328971341">
    <w:abstractNumId w:val="27"/>
  </w:num>
  <w:num w:numId="28" w16cid:durableId="932543628">
    <w:abstractNumId w:val="33"/>
  </w:num>
  <w:num w:numId="29" w16cid:durableId="1849565302">
    <w:abstractNumId w:val="2"/>
  </w:num>
  <w:num w:numId="30" w16cid:durableId="1550149934">
    <w:abstractNumId w:val="26"/>
  </w:num>
  <w:num w:numId="31" w16cid:durableId="1036853427">
    <w:abstractNumId w:val="35"/>
  </w:num>
  <w:num w:numId="32" w16cid:durableId="2120830219">
    <w:abstractNumId w:val="36"/>
  </w:num>
  <w:num w:numId="33" w16cid:durableId="2079860261">
    <w:abstractNumId w:val="29"/>
  </w:num>
  <w:num w:numId="34" w16cid:durableId="2073696624">
    <w:abstractNumId w:val="28"/>
  </w:num>
  <w:num w:numId="35" w16cid:durableId="1696031707">
    <w:abstractNumId w:val="5"/>
  </w:num>
  <w:num w:numId="36" w16cid:durableId="657539709">
    <w:abstractNumId w:val="17"/>
  </w:num>
  <w:num w:numId="37" w16cid:durableId="2051755988">
    <w:abstractNumId w:val="10"/>
  </w:num>
  <w:num w:numId="38" w16cid:durableId="1714575990">
    <w:abstractNumId w:val="0"/>
  </w:num>
  <w:num w:numId="39" w16cid:durableId="1065030631">
    <w:abstractNumId w:val="14"/>
  </w:num>
  <w:num w:numId="40" w16cid:durableId="1351024845">
    <w:abstractNumId w:val="22"/>
  </w:num>
  <w:num w:numId="41" w16cid:durableId="1112936618">
    <w:abstractNumId w:val="44"/>
  </w:num>
  <w:num w:numId="42" w16cid:durableId="1687250725">
    <w:abstractNumId w:val="46"/>
  </w:num>
  <w:num w:numId="43" w16cid:durableId="1285111531">
    <w:abstractNumId w:val="34"/>
  </w:num>
  <w:num w:numId="44" w16cid:durableId="991524032">
    <w:abstractNumId w:val="4"/>
  </w:num>
  <w:num w:numId="45" w16cid:durableId="361782970">
    <w:abstractNumId w:val="11"/>
  </w:num>
  <w:num w:numId="46" w16cid:durableId="2115010451">
    <w:abstractNumId w:val="25"/>
  </w:num>
  <w:num w:numId="47" w16cid:durableId="149252768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190D"/>
    <w:rsid w:val="00002700"/>
    <w:rsid w:val="00004B49"/>
    <w:rsid w:val="0000603A"/>
    <w:rsid w:val="0001253E"/>
    <w:rsid w:val="00022F11"/>
    <w:rsid w:val="0002644E"/>
    <w:rsid w:val="00030E80"/>
    <w:rsid w:val="000311D6"/>
    <w:rsid w:val="00031491"/>
    <w:rsid w:val="00033DCB"/>
    <w:rsid w:val="000341D0"/>
    <w:rsid w:val="000348E4"/>
    <w:rsid w:val="00054025"/>
    <w:rsid w:val="00062713"/>
    <w:rsid w:val="000639A9"/>
    <w:rsid w:val="000669CF"/>
    <w:rsid w:val="00067A7B"/>
    <w:rsid w:val="0007632E"/>
    <w:rsid w:val="0008489E"/>
    <w:rsid w:val="00097846"/>
    <w:rsid w:val="000A29F6"/>
    <w:rsid w:val="000A2A6A"/>
    <w:rsid w:val="000A3027"/>
    <w:rsid w:val="000B3AC6"/>
    <w:rsid w:val="000B3BBA"/>
    <w:rsid w:val="000B5422"/>
    <w:rsid w:val="000C0D82"/>
    <w:rsid w:val="000C75EB"/>
    <w:rsid w:val="000E3D42"/>
    <w:rsid w:val="000F08FF"/>
    <w:rsid w:val="000F63DA"/>
    <w:rsid w:val="00100267"/>
    <w:rsid w:val="00107FB5"/>
    <w:rsid w:val="00132B4E"/>
    <w:rsid w:val="00133F08"/>
    <w:rsid w:val="001372BC"/>
    <w:rsid w:val="00141C0D"/>
    <w:rsid w:val="00144F87"/>
    <w:rsid w:val="0015485D"/>
    <w:rsid w:val="00165F67"/>
    <w:rsid w:val="00171657"/>
    <w:rsid w:val="001717A1"/>
    <w:rsid w:val="00175FDF"/>
    <w:rsid w:val="00176386"/>
    <w:rsid w:val="001846F7"/>
    <w:rsid w:val="00187E1D"/>
    <w:rsid w:val="001B4A76"/>
    <w:rsid w:val="001B56F2"/>
    <w:rsid w:val="001B6629"/>
    <w:rsid w:val="001C53D7"/>
    <w:rsid w:val="001C684D"/>
    <w:rsid w:val="001E3114"/>
    <w:rsid w:val="001E50D3"/>
    <w:rsid w:val="001F0D58"/>
    <w:rsid w:val="001F3C23"/>
    <w:rsid w:val="001F7642"/>
    <w:rsid w:val="00204ACB"/>
    <w:rsid w:val="00205ECA"/>
    <w:rsid w:val="002131A9"/>
    <w:rsid w:val="00221281"/>
    <w:rsid w:val="00221A62"/>
    <w:rsid w:val="00222F79"/>
    <w:rsid w:val="00233000"/>
    <w:rsid w:val="00234083"/>
    <w:rsid w:val="002368EC"/>
    <w:rsid w:val="0023736E"/>
    <w:rsid w:val="002428F6"/>
    <w:rsid w:val="002442D6"/>
    <w:rsid w:val="00245304"/>
    <w:rsid w:val="00255207"/>
    <w:rsid w:val="00257D27"/>
    <w:rsid w:val="00262EF2"/>
    <w:rsid w:val="00267E95"/>
    <w:rsid w:val="002812DD"/>
    <w:rsid w:val="00283F85"/>
    <w:rsid w:val="002868E0"/>
    <w:rsid w:val="00290C10"/>
    <w:rsid w:val="002927D9"/>
    <w:rsid w:val="00295603"/>
    <w:rsid w:val="00295A86"/>
    <w:rsid w:val="002A1D12"/>
    <w:rsid w:val="002A41C8"/>
    <w:rsid w:val="002C204E"/>
    <w:rsid w:val="002D0661"/>
    <w:rsid w:val="002D3BA7"/>
    <w:rsid w:val="002D54E0"/>
    <w:rsid w:val="002E0FAE"/>
    <w:rsid w:val="002E1E35"/>
    <w:rsid w:val="002E5ECA"/>
    <w:rsid w:val="002F682A"/>
    <w:rsid w:val="003044CE"/>
    <w:rsid w:val="0030697A"/>
    <w:rsid w:val="00307D6D"/>
    <w:rsid w:val="00310BD3"/>
    <w:rsid w:val="003133BA"/>
    <w:rsid w:val="00320B68"/>
    <w:rsid w:val="00322D95"/>
    <w:rsid w:val="00323A52"/>
    <w:rsid w:val="003339FC"/>
    <w:rsid w:val="003351FD"/>
    <w:rsid w:val="003419FC"/>
    <w:rsid w:val="00342980"/>
    <w:rsid w:val="00342C27"/>
    <w:rsid w:val="00353A46"/>
    <w:rsid w:val="003571FC"/>
    <w:rsid w:val="003643EC"/>
    <w:rsid w:val="00364465"/>
    <w:rsid w:val="00383E5E"/>
    <w:rsid w:val="00384FD2"/>
    <w:rsid w:val="003A20F8"/>
    <w:rsid w:val="003B4067"/>
    <w:rsid w:val="003C13CD"/>
    <w:rsid w:val="003D0A9F"/>
    <w:rsid w:val="003D1A06"/>
    <w:rsid w:val="003D1F9C"/>
    <w:rsid w:val="003D2770"/>
    <w:rsid w:val="003D3211"/>
    <w:rsid w:val="003D499A"/>
    <w:rsid w:val="003D6484"/>
    <w:rsid w:val="003D6FB5"/>
    <w:rsid w:val="00402A22"/>
    <w:rsid w:val="00402DFE"/>
    <w:rsid w:val="004051E4"/>
    <w:rsid w:val="00407251"/>
    <w:rsid w:val="00412C23"/>
    <w:rsid w:val="00420C1E"/>
    <w:rsid w:val="00422714"/>
    <w:rsid w:val="00422EBE"/>
    <w:rsid w:val="00423F9C"/>
    <w:rsid w:val="00426F34"/>
    <w:rsid w:val="0042756A"/>
    <w:rsid w:val="00427E3A"/>
    <w:rsid w:val="00444DD6"/>
    <w:rsid w:val="00446271"/>
    <w:rsid w:val="004469E9"/>
    <w:rsid w:val="00461176"/>
    <w:rsid w:val="004616A7"/>
    <w:rsid w:val="00462D4D"/>
    <w:rsid w:val="004640BD"/>
    <w:rsid w:val="0046511D"/>
    <w:rsid w:val="00470D7B"/>
    <w:rsid w:val="00471984"/>
    <w:rsid w:val="004728C8"/>
    <w:rsid w:val="004734EC"/>
    <w:rsid w:val="00490ADA"/>
    <w:rsid w:val="004958F2"/>
    <w:rsid w:val="004A0D3C"/>
    <w:rsid w:val="004A1F08"/>
    <w:rsid w:val="004B1621"/>
    <w:rsid w:val="004C472C"/>
    <w:rsid w:val="004C5936"/>
    <w:rsid w:val="004C6CD8"/>
    <w:rsid w:val="004C75DC"/>
    <w:rsid w:val="004C7966"/>
    <w:rsid w:val="004D4678"/>
    <w:rsid w:val="004D540C"/>
    <w:rsid w:val="004E59C6"/>
    <w:rsid w:val="00506BD8"/>
    <w:rsid w:val="00507646"/>
    <w:rsid w:val="005137F5"/>
    <w:rsid w:val="005149E0"/>
    <w:rsid w:val="00526A8E"/>
    <w:rsid w:val="005303B6"/>
    <w:rsid w:val="00535F80"/>
    <w:rsid w:val="00541DB9"/>
    <w:rsid w:val="00543C8C"/>
    <w:rsid w:val="00552932"/>
    <w:rsid w:val="00556E9B"/>
    <w:rsid w:val="005603CA"/>
    <w:rsid w:val="005639E0"/>
    <w:rsid w:val="005806BC"/>
    <w:rsid w:val="0058070E"/>
    <w:rsid w:val="00587AF0"/>
    <w:rsid w:val="005B5457"/>
    <w:rsid w:val="005C6A14"/>
    <w:rsid w:val="005D3A28"/>
    <w:rsid w:val="005E1AEA"/>
    <w:rsid w:val="005E4B78"/>
    <w:rsid w:val="005E72BB"/>
    <w:rsid w:val="005F0CB8"/>
    <w:rsid w:val="005F7AE4"/>
    <w:rsid w:val="00601838"/>
    <w:rsid w:val="00605E4C"/>
    <w:rsid w:val="00606F8E"/>
    <w:rsid w:val="006133F8"/>
    <w:rsid w:val="00614E59"/>
    <w:rsid w:val="00615C7F"/>
    <w:rsid w:val="006339A0"/>
    <w:rsid w:val="00633E4F"/>
    <w:rsid w:val="0063493F"/>
    <w:rsid w:val="0063642F"/>
    <w:rsid w:val="00643A79"/>
    <w:rsid w:val="006608BB"/>
    <w:rsid w:val="00663A34"/>
    <w:rsid w:val="00676411"/>
    <w:rsid w:val="0067759E"/>
    <w:rsid w:val="00683E8A"/>
    <w:rsid w:val="0069086B"/>
    <w:rsid w:val="00697935"/>
    <w:rsid w:val="006A428A"/>
    <w:rsid w:val="006A70DF"/>
    <w:rsid w:val="006B5725"/>
    <w:rsid w:val="006B764B"/>
    <w:rsid w:val="006C773F"/>
    <w:rsid w:val="006F06A4"/>
    <w:rsid w:val="006F1409"/>
    <w:rsid w:val="006F1DAF"/>
    <w:rsid w:val="006F32EE"/>
    <w:rsid w:val="006F3924"/>
    <w:rsid w:val="006F73AB"/>
    <w:rsid w:val="00706BDB"/>
    <w:rsid w:val="00723CBF"/>
    <w:rsid w:val="00723D2E"/>
    <w:rsid w:val="007267FC"/>
    <w:rsid w:val="0073583B"/>
    <w:rsid w:val="007370CD"/>
    <w:rsid w:val="0075182C"/>
    <w:rsid w:val="0076041E"/>
    <w:rsid w:val="00761279"/>
    <w:rsid w:val="00761D6E"/>
    <w:rsid w:val="00771215"/>
    <w:rsid w:val="007738B6"/>
    <w:rsid w:val="00775C75"/>
    <w:rsid w:val="007766D5"/>
    <w:rsid w:val="00781435"/>
    <w:rsid w:val="0078232B"/>
    <w:rsid w:val="00791CFB"/>
    <w:rsid w:val="007B0CA7"/>
    <w:rsid w:val="007B0E68"/>
    <w:rsid w:val="007B5A08"/>
    <w:rsid w:val="007B709B"/>
    <w:rsid w:val="007B7B48"/>
    <w:rsid w:val="007D3017"/>
    <w:rsid w:val="007D7471"/>
    <w:rsid w:val="007E4B53"/>
    <w:rsid w:val="007E5AA9"/>
    <w:rsid w:val="007F2410"/>
    <w:rsid w:val="007F5502"/>
    <w:rsid w:val="007F58E8"/>
    <w:rsid w:val="00827FB1"/>
    <w:rsid w:val="00832101"/>
    <w:rsid w:val="008334D2"/>
    <w:rsid w:val="00837890"/>
    <w:rsid w:val="008402F9"/>
    <w:rsid w:val="0084290C"/>
    <w:rsid w:val="00843181"/>
    <w:rsid w:val="00845FAB"/>
    <w:rsid w:val="00847099"/>
    <w:rsid w:val="0085336E"/>
    <w:rsid w:val="00853EEF"/>
    <w:rsid w:val="00855C57"/>
    <w:rsid w:val="00855D35"/>
    <w:rsid w:val="00857AE1"/>
    <w:rsid w:val="008605A3"/>
    <w:rsid w:val="00860FB6"/>
    <w:rsid w:val="00865055"/>
    <w:rsid w:val="0086582C"/>
    <w:rsid w:val="00865A43"/>
    <w:rsid w:val="00865C67"/>
    <w:rsid w:val="008675FE"/>
    <w:rsid w:val="00870077"/>
    <w:rsid w:val="008772AC"/>
    <w:rsid w:val="00881287"/>
    <w:rsid w:val="00887EE6"/>
    <w:rsid w:val="00887EF0"/>
    <w:rsid w:val="00895A6C"/>
    <w:rsid w:val="008A1374"/>
    <w:rsid w:val="008A2BA4"/>
    <w:rsid w:val="008A460A"/>
    <w:rsid w:val="008A640D"/>
    <w:rsid w:val="008B0F41"/>
    <w:rsid w:val="008B207C"/>
    <w:rsid w:val="008B64F7"/>
    <w:rsid w:val="008C133B"/>
    <w:rsid w:val="008C57FF"/>
    <w:rsid w:val="008D3349"/>
    <w:rsid w:val="008D6098"/>
    <w:rsid w:val="008E39D5"/>
    <w:rsid w:val="008F50F1"/>
    <w:rsid w:val="008F65D8"/>
    <w:rsid w:val="009019B3"/>
    <w:rsid w:val="00912347"/>
    <w:rsid w:val="009129A3"/>
    <w:rsid w:val="009208AB"/>
    <w:rsid w:val="00921B72"/>
    <w:rsid w:val="00925538"/>
    <w:rsid w:val="00931AD0"/>
    <w:rsid w:val="00940B9A"/>
    <w:rsid w:val="009427C4"/>
    <w:rsid w:val="00943844"/>
    <w:rsid w:val="009676D6"/>
    <w:rsid w:val="009707CA"/>
    <w:rsid w:val="009713A2"/>
    <w:rsid w:val="00972B17"/>
    <w:rsid w:val="009750D4"/>
    <w:rsid w:val="0097681D"/>
    <w:rsid w:val="00976B37"/>
    <w:rsid w:val="009869F9"/>
    <w:rsid w:val="009912BE"/>
    <w:rsid w:val="00992332"/>
    <w:rsid w:val="009954F5"/>
    <w:rsid w:val="0099754D"/>
    <w:rsid w:val="009A7F85"/>
    <w:rsid w:val="009B2756"/>
    <w:rsid w:val="009B39CC"/>
    <w:rsid w:val="009B6373"/>
    <w:rsid w:val="009C0FDF"/>
    <w:rsid w:val="009D25D7"/>
    <w:rsid w:val="009D6B49"/>
    <w:rsid w:val="009D7F7B"/>
    <w:rsid w:val="009E252B"/>
    <w:rsid w:val="009E597A"/>
    <w:rsid w:val="009F0A2D"/>
    <w:rsid w:val="009F0A3D"/>
    <w:rsid w:val="009F6620"/>
    <w:rsid w:val="00A01450"/>
    <w:rsid w:val="00A037DC"/>
    <w:rsid w:val="00A04771"/>
    <w:rsid w:val="00A11C94"/>
    <w:rsid w:val="00A15332"/>
    <w:rsid w:val="00A1740B"/>
    <w:rsid w:val="00A26658"/>
    <w:rsid w:val="00A31306"/>
    <w:rsid w:val="00A317FB"/>
    <w:rsid w:val="00A343A2"/>
    <w:rsid w:val="00A407C9"/>
    <w:rsid w:val="00A42834"/>
    <w:rsid w:val="00A4363B"/>
    <w:rsid w:val="00A4483F"/>
    <w:rsid w:val="00A554DE"/>
    <w:rsid w:val="00A573AE"/>
    <w:rsid w:val="00A6198C"/>
    <w:rsid w:val="00A63603"/>
    <w:rsid w:val="00A65CC0"/>
    <w:rsid w:val="00A73722"/>
    <w:rsid w:val="00A73941"/>
    <w:rsid w:val="00A74989"/>
    <w:rsid w:val="00A7507F"/>
    <w:rsid w:val="00A76001"/>
    <w:rsid w:val="00A7729F"/>
    <w:rsid w:val="00A77E05"/>
    <w:rsid w:val="00A940E8"/>
    <w:rsid w:val="00A97051"/>
    <w:rsid w:val="00A97EA5"/>
    <w:rsid w:val="00AA6D47"/>
    <w:rsid w:val="00AB3C63"/>
    <w:rsid w:val="00AB53B8"/>
    <w:rsid w:val="00AC3B85"/>
    <w:rsid w:val="00AC6AAB"/>
    <w:rsid w:val="00AE35E1"/>
    <w:rsid w:val="00AE4CE0"/>
    <w:rsid w:val="00AE5A0D"/>
    <w:rsid w:val="00AE7192"/>
    <w:rsid w:val="00AF0E3B"/>
    <w:rsid w:val="00AF64C5"/>
    <w:rsid w:val="00B00715"/>
    <w:rsid w:val="00B027D0"/>
    <w:rsid w:val="00B0445C"/>
    <w:rsid w:val="00B06462"/>
    <w:rsid w:val="00B07AD3"/>
    <w:rsid w:val="00B1776D"/>
    <w:rsid w:val="00B22DDA"/>
    <w:rsid w:val="00B26838"/>
    <w:rsid w:val="00B27243"/>
    <w:rsid w:val="00B43CA1"/>
    <w:rsid w:val="00B65A2B"/>
    <w:rsid w:val="00B75E46"/>
    <w:rsid w:val="00B8040E"/>
    <w:rsid w:val="00B80D7E"/>
    <w:rsid w:val="00B83BE1"/>
    <w:rsid w:val="00B90363"/>
    <w:rsid w:val="00B93452"/>
    <w:rsid w:val="00BB1EC7"/>
    <w:rsid w:val="00BB6FDD"/>
    <w:rsid w:val="00BC7A93"/>
    <w:rsid w:val="00BD0952"/>
    <w:rsid w:val="00BD2D05"/>
    <w:rsid w:val="00BD5474"/>
    <w:rsid w:val="00C0108A"/>
    <w:rsid w:val="00C018DA"/>
    <w:rsid w:val="00C06FB8"/>
    <w:rsid w:val="00C11AAB"/>
    <w:rsid w:val="00C11D59"/>
    <w:rsid w:val="00C123D3"/>
    <w:rsid w:val="00C12F6B"/>
    <w:rsid w:val="00C26A67"/>
    <w:rsid w:val="00C27105"/>
    <w:rsid w:val="00C31F11"/>
    <w:rsid w:val="00C32558"/>
    <w:rsid w:val="00C33FEC"/>
    <w:rsid w:val="00C431F9"/>
    <w:rsid w:val="00C44115"/>
    <w:rsid w:val="00C51585"/>
    <w:rsid w:val="00C54146"/>
    <w:rsid w:val="00C56630"/>
    <w:rsid w:val="00C61697"/>
    <w:rsid w:val="00C73131"/>
    <w:rsid w:val="00C91E74"/>
    <w:rsid w:val="00CA0CA5"/>
    <w:rsid w:val="00CA2AE9"/>
    <w:rsid w:val="00CA2BC9"/>
    <w:rsid w:val="00CA77FB"/>
    <w:rsid w:val="00CB4444"/>
    <w:rsid w:val="00CC037C"/>
    <w:rsid w:val="00CC6113"/>
    <w:rsid w:val="00CD1361"/>
    <w:rsid w:val="00CD4997"/>
    <w:rsid w:val="00CE51E7"/>
    <w:rsid w:val="00CF6EBD"/>
    <w:rsid w:val="00CF7DF2"/>
    <w:rsid w:val="00D06660"/>
    <w:rsid w:val="00D073EC"/>
    <w:rsid w:val="00D1305A"/>
    <w:rsid w:val="00D1490C"/>
    <w:rsid w:val="00D2001C"/>
    <w:rsid w:val="00D21244"/>
    <w:rsid w:val="00D22F44"/>
    <w:rsid w:val="00D24E4C"/>
    <w:rsid w:val="00D32A5A"/>
    <w:rsid w:val="00D36594"/>
    <w:rsid w:val="00D36F1F"/>
    <w:rsid w:val="00D40552"/>
    <w:rsid w:val="00D43855"/>
    <w:rsid w:val="00D46DF5"/>
    <w:rsid w:val="00D5003C"/>
    <w:rsid w:val="00D528F7"/>
    <w:rsid w:val="00D548F4"/>
    <w:rsid w:val="00D56BD0"/>
    <w:rsid w:val="00D62E21"/>
    <w:rsid w:val="00D63E2B"/>
    <w:rsid w:val="00D65E6B"/>
    <w:rsid w:val="00D67176"/>
    <w:rsid w:val="00D67BEC"/>
    <w:rsid w:val="00D71821"/>
    <w:rsid w:val="00D73999"/>
    <w:rsid w:val="00D7624D"/>
    <w:rsid w:val="00D771D0"/>
    <w:rsid w:val="00D82015"/>
    <w:rsid w:val="00D97964"/>
    <w:rsid w:val="00DA4B1B"/>
    <w:rsid w:val="00DB3E00"/>
    <w:rsid w:val="00DC524D"/>
    <w:rsid w:val="00DD3AC7"/>
    <w:rsid w:val="00DD3D4D"/>
    <w:rsid w:val="00DD462C"/>
    <w:rsid w:val="00DE0AE6"/>
    <w:rsid w:val="00DE5955"/>
    <w:rsid w:val="00DF642E"/>
    <w:rsid w:val="00E0048E"/>
    <w:rsid w:val="00E10616"/>
    <w:rsid w:val="00E16E59"/>
    <w:rsid w:val="00E17E71"/>
    <w:rsid w:val="00E21356"/>
    <w:rsid w:val="00E27607"/>
    <w:rsid w:val="00E27E48"/>
    <w:rsid w:val="00E34296"/>
    <w:rsid w:val="00E44DAF"/>
    <w:rsid w:val="00E47AC6"/>
    <w:rsid w:val="00E47DEE"/>
    <w:rsid w:val="00E5177C"/>
    <w:rsid w:val="00E5633A"/>
    <w:rsid w:val="00E57363"/>
    <w:rsid w:val="00E576E6"/>
    <w:rsid w:val="00E762D7"/>
    <w:rsid w:val="00E8332C"/>
    <w:rsid w:val="00E83837"/>
    <w:rsid w:val="00E9518A"/>
    <w:rsid w:val="00EB416F"/>
    <w:rsid w:val="00EC1FA4"/>
    <w:rsid w:val="00ED4DBF"/>
    <w:rsid w:val="00ED79FE"/>
    <w:rsid w:val="00EE3958"/>
    <w:rsid w:val="00EE40D5"/>
    <w:rsid w:val="00EE4335"/>
    <w:rsid w:val="00EE64CC"/>
    <w:rsid w:val="00EF622C"/>
    <w:rsid w:val="00F047C8"/>
    <w:rsid w:val="00F10CD3"/>
    <w:rsid w:val="00F14C39"/>
    <w:rsid w:val="00F14CB4"/>
    <w:rsid w:val="00F200F7"/>
    <w:rsid w:val="00F31C8A"/>
    <w:rsid w:val="00F355BC"/>
    <w:rsid w:val="00F366B7"/>
    <w:rsid w:val="00F3679E"/>
    <w:rsid w:val="00F53947"/>
    <w:rsid w:val="00F65C69"/>
    <w:rsid w:val="00F74312"/>
    <w:rsid w:val="00F75001"/>
    <w:rsid w:val="00F7642F"/>
    <w:rsid w:val="00F842E6"/>
    <w:rsid w:val="00F84B05"/>
    <w:rsid w:val="00F85E97"/>
    <w:rsid w:val="00F87849"/>
    <w:rsid w:val="00F90330"/>
    <w:rsid w:val="00F914F0"/>
    <w:rsid w:val="00FA2314"/>
    <w:rsid w:val="00FA613C"/>
    <w:rsid w:val="00FB060E"/>
    <w:rsid w:val="00FB6F44"/>
    <w:rsid w:val="00FC007A"/>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7D0A"/>
    <w:rsid w:val="40653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8224E"/>
  <w15:docId w15:val="{A7560A66-8940-4F5C-882A-BC925ED16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7E3A"/>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References,List Paragraph (numbered (a)),ANNEX,List Paragraph1,List Paragraph2,Normal 2,List_Paragraph,Multilevel para_II,Citation List,Resume Title,ADB paragraph numbering,List Paragraph nowy,Bullets,Numbered List Paragraph,numbered para"/>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6B5725"/>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6B5725"/>
    <w:rPr>
      <w:rFonts w:ascii="Arial" w:eastAsiaTheme="minorHAnsi" w:hAnsi="Arial" w:cstheme="minorBidi"/>
      <w:sz w:val="24"/>
      <w:szCs w:val="21"/>
      <w:lang w:val="de-DE" w:eastAsia="de-DE"/>
    </w:rPr>
  </w:style>
  <w:style w:type="character" w:customStyle="1" w:styleId="ui-provider">
    <w:name w:val="ui-provider"/>
    <w:basedOn w:val="Absatz-Standardschriftart"/>
    <w:rsid w:val="00F14C39"/>
  </w:style>
  <w:style w:type="paragraph" w:styleId="StandardWeb">
    <w:name w:val="Normal (Web)"/>
    <w:basedOn w:val="Standard"/>
    <w:uiPriority w:val="99"/>
    <w:semiHidden/>
    <w:unhideWhenUsed/>
    <w:rsid w:val="003A20F8"/>
    <w:pPr>
      <w:spacing w:before="100" w:beforeAutospacing="1" w:after="100" w:afterAutospacing="1"/>
    </w:pPr>
    <w:rPr>
      <w:sz w:val="24"/>
      <w:szCs w:val="24"/>
      <w:lang w:val="en-US"/>
    </w:rPr>
  </w:style>
  <w:style w:type="character" w:customStyle="1" w:styleId="ListenabsatzZchn">
    <w:name w:val="Listenabsatz Zchn"/>
    <w:aliases w:val="References Zchn,List Paragraph (numbered (a)) Zchn,ANNEX Zchn,List Paragraph1 Zchn,List Paragraph2 Zchn,Normal 2 Zchn,List_Paragraph Zchn,Multilevel para_II Zchn,Citation List Zchn,Resume Title Zchn,ADB paragraph numbering Zchn"/>
    <w:link w:val="Listenabsatz"/>
    <w:uiPriority w:val="34"/>
    <w:locked/>
    <w:rsid w:val="003A20F8"/>
    <w:rPr>
      <w:rFonts w:ascii="Calibri" w:eastAsia="Calibri" w:hAnsi="Calibri"/>
      <w:sz w:val="22"/>
      <w:szCs w:val="22"/>
    </w:rPr>
  </w:style>
  <w:style w:type="character" w:styleId="Seitenzahl">
    <w:name w:val="page number"/>
    <w:basedOn w:val="Absatz-Standardschriftart"/>
    <w:unhideWhenUsed/>
    <w:rsid w:val="00A97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58236">
      <w:bodyDiv w:val="1"/>
      <w:marLeft w:val="0"/>
      <w:marRight w:val="0"/>
      <w:marTop w:val="0"/>
      <w:marBottom w:val="0"/>
      <w:divBdr>
        <w:top w:val="none" w:sz="0" w:space="0" w:color="auto"/>
        <w:left w:val="none" w:sz="0" w:space="0" w:color="auto"/>
        <w:bottom w:val="none" w:sz="0" w:space="0" w:color="auto"/>
        <w:right w:val="none" w:sz="0" w:space="0" w:color="auto"/>
      </w:divBdr>
      <w:divsChild>
        <w:div w:id="1632133097">
          <w:marLeft w:val="0"/>
          <w:marRight w:val="0"/>
          <w:marTop w:val="0"/>
          <w:marBottom w:val="0"/>
          <w:divBdr>
            <w:top w:val="none" w:sz="0" w:space="0" w:color="auto"/>
            <w:left w:val="none" w:sz="0" w:space="0" w:color="auto"/>
            <w:bottom w:val="none" w:sz="0" w:space="0" w:color="auto"/>
            <w:right w:val="none" w:sz="0" w:space="0" w:color="auto"/>
          </w:divBdr>
          <w:divsChild>
            <w:div w:id="1622806989">
              <w:marLeft w:val="0"/>
              <w:marRight w:val="0"/>
              <w:marTop w:val="0"/>
              <w:marBottom w:val="0"/>
              <w:divBdr>
                <w:top w:val="none" w:sz="0" w:space="0" w:color="auto"/>
                <w:left w:val="none" w:sz="0" w:space="0" w:color="auto"/>
                <w:bottom w:val="none" w:sz="0" w:space="0" w:color="auto"/>
                <w:right w:val="none" w:sz="0" w:space="0" w:color="auto"/>
              </w:divBdr>
              <w:divsChild>
                <w:div w:id="1312516880">
                  <w:marLeft w:val="0"/>
                  <w:marRight w:val="0"/>
                  <w:marTop w:val="0"/>
                  <w:marBottom w:val="0"/>
                  <w:divBdr>
                    <w:top w:val="none" w:sz="0" w:space="0" w:color="auto"/>
                    <w:left w:val="none" w:sz="0" w:space="0" w:color="auto"/>
                    <w:bottom w:val="none" w:sz="0" w:space="0" w:color="auto"/>
                    <w:right w:val="none" w:sz="0" w:space="0" w:color="auto"/>
                  </w:divBdr>
                  <w:divsChild>
                    <w:div w:id="2064713427">
                      <w:marLeft w:val="0"/>
                      <w:marRight w:val="0"/>
                      <w:marTop w:val="0"/>
                      <w:marBottom w:val="0"/>
                      <w:divBdr>
                        <w:top w:val="none" w:sz="0" w:space="0" w:color="auto"/>
                        <w:left w:val="none" w:sz="0" w:space="0" w:color="auto"/>
                        <w:bottom w:val="none" w:sz="0" w:space="0" w:color="auto"/>
                        <w:right w:val="none" w:sz="0" w:space="0" w:color="auto"/>
                      </w:divBdr>
                      <w:divsChild>
                        <w:div w:id="43482544">
                          <w:marLeft w:val="0"/>
                          <w:marRight w:val="0"/>
                          <w:marTop w:val="0"/>
                          <w:marBottom w:val="0"/>
                          <w:divBdr>
                            <w:top w:val="none" w:sz="0" w:space="0" w:color="auto"/>
                            <w:left w:val="none" w:sz="0" w:space="0" w:color="auto"/>
                            <w:bottom w:val="none" w:sz="0" w:space="0" w:color="auto"/>
                            <w:right w:val="none" w:sz="0" w:space="0" w:color="auto"/>
                          </w:divBdr>
                          <w:divsChild>
                            <w:div w:id="88102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923596">
      <w:bodyDiv w:val="1"/>
      <w:marLeft w:val="0"/>
      <w:marRight w:val="0"/>
      <w:marTop w:val="0"/>
      <w:marBottom w:val="0"/>
      <w:divBdr>
        <w:top w:val="none" w:sz="0" w:space="0" w:color="auto"/>
        <w:left w:val="none" w:sz="0" w:space="0" w:color="auto"/>
        <w:bottom w:val="none" w:sz="0" w:space="0" w:color="auto"/>
        <w:right w:val="none" w:sz="0" w:space="0" w:color="auto"/>
      </w:divBdr>
    </w:div>
    <w:div w:id="881133470">
      <w:bodyDiv w:val="1"/>
      <w:marLeft w:val="0"/>
      <w:marRight w:val="0"/>
      <w:marTop w:val="0"/>
      <w:marBottom w:val="0"/>
      <w:divBdr>
        <w:top w:val="none" w:sz="0" w:space="0" w:color="auto"/>
        <w:left w:val="none" w:sz="0" w:space="0" w:color="auto"/>
        <w:bottom w:val="none" w:sz="0" w:space="0" w:color="auto"/>
        <w:right w:val="none" w:sz="0" w:space="0" w:color="auto"/>
      </w:divBdr>
    </w:div>
    <w:div w:id="1152715388">
      <w:bodyDiv w:val="1"/>
      <w:marLeft w:val="0"/>
      <w:marRight w:val="0"/>
      <w:marTop w:val="0"/>
      <w:marBottom w:val="0"/>
      <w:divBdr>
        <w:top w:val="none" w:sz="0" w:space="0" w:color="auto"/>
        <w:left w:val="none" w:sz="0" w:space="0" w:color="auto"/>
        <w:bottom w:val="none" w:sz="0" w:space="0" w:color="auto"/>
        <w:right w:val="none" w:sz="0" w:space="0" w:color="auto"/>
      </w:divBdr>
      <w:divsChild>
        <w:div w:id="1075854469">
          <w:marLeft w:val="0"/>
          <w:marRight w:val="0"/>
          <w:marTop w:val="0"/>
          <w:marBottom w:val="0"/>
          <w:divBdr>
            <w:top w:val="none" w:sz="0" w:space="0" w:color="auto"/>
            <w:left w:val="none" w:sz="0" w:space="0" w:color="auto"/>
            <w:bottom w:val="none" w:sz="0" w:space="0" w:color="auto"/>
            <w:right w:val="none" w:sz="0" w:space="0" w:color="auto"/>
          </w:divBdr>
          <w:divsChild>
            <w:div w:id="2142653320">
              <w:marLeft w:val="0"/>
              <w:marRight w:val="0"/>
              <w:marTop w:val="0"/>
              <w:marBottom w:val="0"/>
              <w:divBdr>
                <w:top w:val="none" w:sz="0" w:space="0" w:color="auto"/>
                <w:left w:val="none" w:sz="0" w:space="0" w:color="auto"/>
                <w:bottom w:val="none" w:sz="0" w:space="0" w:color="auto"/>
                <w:right w:val="none" w:sz="0" w:space="0" w:color="auto"/>
              </w:divBdr>
              <w:divsChild>
                <w:div w:id="1886866110">
                  <w:marLeft w:val="0"/>
                  <w:marRight w:val="0"/>
                  <w:marTop w:val="0"/>
                  <w:marBottom w:val="0"/>
                  <w:divBdr>
                    <w:top w:val="none" w:sz="0" w:space="0" w:color="auto"/>
                    <w:left w:val="none" w:sz="0" w:space="0" w:color="auto"/>
                    <w:bottom w:val="none" w:sz="0" w:space="0" w:color="auto"/>
                    <w:right w:val="none" w:sz="0" w:space="0" w:color="auto"/>
                  </w:divBdr>
                  <w:divsChild>
                    <w:div w:id="210307546">
                      <w:marLeft w:val="0"/>
                      <w:marRight w:val="0"/>
                      <w:marTop w:val="0"/>
                      <w:marBottom w:val="0"/>
                      <w:divBdr>
                        <w:top w:val="none" w:sz="0" w:space="0" w:color="auto"/>
                        <w:left w:val="none" w:sz="0" w:space="0" w:color="auto"/>
                        <w:bottom w:val="none" w:sz="0" w:space="0" w:color="auto"/>
                        <w:right w:val="none" w:sz="0" w:space="0" w:color="auto"/>
                      </w:divBdr>
                      <w:divsChild>
                        <w:div w:id="1545750246">
                          <w:marLeft w:val="0"/>
                          <w:marRight w:val="0"/>
                          <w:marTop w:val="0"/>
                          <w:marBottom w:val="0"/>
                          <w:divBdr>
                            <w:top w:val="none" w:sz="0" w:space="0" w:color="auto"/>
                            <w:left w:val="none" w:sz="0" w:space="0" w:color="auto"/>
                            <w:bottom w:val="none" w:sz="0" w:space="0" w:color="auto"/>
                            <w:right w:val="none" w:sz="0" w:space="0" w:color="auto"/>
                          </w:divBdr>
                          <w:divsChild>
                            <w:div w:id="91805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696775">
      <w:bodyDiv w:val="1"/>
      <w:marLeft w:val="0"/>
      <w:marRight w:val="0"/>
      <w:marTop w:val="0"/>
      <w:marBottom w:val="0"/>
      <w:divBdr>
        <w:top w:val="none" w:sz="0" w:space="0" w:color="auto"/>
        <w:left w:val="none" w:sz="0" w:space="0" w:color="auto"/>
        <w:bottom w:val="none" w:sz="0" w:space="0" w:color="auto"/>
        <w:right w:val="none" w:sz="0" w:space="0" w:color="auto"/>
      </w:divBdr>
      <w:divsChild>
        <w:div w:id="684986392">
          <w:marLeft w:val="0"/>
          <w:marRight w:val="0"/>
          <w:marTop w:val="0"/>
          <w:marBottom w:val="0"/>
          <w:divBdr>
            <w:top w:val="none" w:sz="0" w:space="0" w:color="auto"/>
            <w:left w:val="none" w:sz="0" w:space="0" w:color="auto"/>
            <w:bottom w:val="none" w:sz="0" w:space="0" w:color="auto"/>
            <w:right w:val="none" w:sz="0" w:space="0" w:color="auto"/>
          </w:divBdr>
          <w:divsChild>
            <w:div w:id="550847914">
              <w:marLeft w:val="0"/>
              <w:marRight w:val="0"/>
              <w:marTop w:val="0"/>
              <w:marBottom w:val="0"/>
              <w:divBdr>
                <w:top w:val="none" w:sz="0" w:space="0" w:color="auto"/>
                <w:left w:val="none" w:sz="0" w:space="0" w:color="auto"/>
                <w:bottom w:val="none" w:sz="0" w:space="0" w:color="auto"/>
                <w:right w:val="none" w:sz="0" w:space="0" w:color="auto"/>
              </w:divBdr>
              <w:divsChild>
                <w:div w:id="1981691185">
                  <w:marLeft w:val="0"/>
                  <w:marRight w:val="0"/>
                  <w:marTop w:val="0"/>
                  <w:marBottom w:val="0"/>
                  <w:divBdr>
                    <w:top w:val="none" w:sz="0" w:space="0" w:color="auto"/>
                    <w:left w:val="none" w:sz="0" w:space="0" w:color="auto"/>
                    <w:bottom w:val="none" w:sz="0" w:space="0" w:color="auto"/>
                    <w:right w:val="none" w:sz="0" w:space="0" w:color="auto"/>
                  </w:divBdr>
                  <w:divsChild>
                    <w:div w:id="1743286199">
                      <w:marLeft w:val="0"/>
                      <w:marRight w:val="0"/>
                      <w:marTop w:val="0"/>
                      <w:marBottom w:val="0"/>
                      <w:divBdr>
                        <w:top w:val="none" w:sz="0" w:space="0" w:color="auto"/>
                        <w:left w:val="none" w:sz="0" w:space="0" w:color="auto"/>
                        <w:bottom w:val="none" w:sz="0" w:space="0" w:color="auto"/>
                        <w:right w:val="none" w:sz="0" w:space="0" w:color="auto"/>
                      </w:divBdr>
                      <w:divsChild>
                        <w:div w:id="1288316463">
                          <w:marLeft w:val="0"/>
                          <w:marRight w:val="0"/>
                          <w:marTop w:val="0"/>
                          <w:marBottom w:val="0"/>
                          <w:divBdr>
                            <w:top w:val="none" w:sz="0" w:space="0" w:color="auto"/>
                            <w:left w:val="none" w:sz="0" w:space="0" w:color="auto"/>
                            <w:bottom w:val="none" w:sz="0" w:space="0" w:color="auto"/>
                            <w:right w:val="none" w:sz="0" w:space="0" w:color="auto"/>
                          </w:divBdr>
                          <w:divsChild>
                            <w:div w:id="13785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810402">
      <w:bodyDiv w:val="1"/>
      <w:marLeft w:val="0"/>
      <w:marRight w:val="0"/>
      <w:marTop w:val="0"/>
      <w:marBottom w:val="0"/>
      <w:divBdr>
        <w:top w:val="none" w:sz="0" w:space="0" w:color="auto"/>
        <w:left w:val="none" w:sz="0" w:space="0" w:color="auto"/>
        <w:bottom w:val="none" w:sz="0" w:space="0" w:color="auto"/>
        <w:right w:val="none" w:sz="0" w:space="0" w:color="auto"/>
      </w:divBdr>
      <w:divsChild>
        <w:div w:id="536428528">
          <w:marLeft w:val="0"/>
          <w:marRight w:val="0"/>
          <w:marTop w:val="0"/>
          <w:marBottom w:val="0"/>
          <w:divBdr>
            <w:top w:val="none" w:sz="0" w:space="0" w:color="auto"/>
            <w:left w:val="none" w:sz="0" w:space="0" w:color="auto"/>
            <w:bottom w:val="none" w:sz="0" w:space="0" w:color="auto"/>
            <w:right w:val="none" w:sz="0" w:space="0" w:color="auto"/>
          </w:divBdr>
          <w:divsChild>
            <w:div w:id="680475306">
              <w:marLeft w:val="0"/>
              <w:marRight w:val="0"/>
              <w:marTop w:val="0"/>
              <w:marBottom w:val="0"/>
              <w:divBdr>
                <w:top w:val="none" w:sz="0" w:space="0" w:color="auto"/>
                <w:left w:val="none" w:sz="0" w:space="0" w:color="auto"/>
                <w:bottom w:val="none" w:sz="0" w:space="0" w:color="auto"/>
                <w:right w:val="none" w:sz="0" w:space="0" w:color="auto"/>
              </w:divBdr>
              <w:divsChild>
                <w:div w:id="586887496">
                  <w:marLeft w:val="0"/>
                  <w:marRight w:val="0"/>
                  <w:marTop w:val="0"/>
                  <w:marBottom w:val="0"/>
                  <w:divBdr>
                    <w:top w:val="none" w:sz="0" w:space="0" w:color="auto"/>
                    <w:left w:val="none" w:sz="0" w:space="0" w:color="auto"/>
                    <w:bottom w:val="none" w:sz="0" w:space="0" w:color="auto"/>
                    <w:right w:val="none" w:sz="0" w:space="0" w:color="auto"/>
                  </w:divBdr>
                  <w:divsChild>
                    <w:div w:id="1474442675">
                      <w:marLeft w:val="0"/>
                      <w:marRight w:val="0"/>
                      <w:marTop w:val="0"/>
                      <w:marBottom w:val="0"/>
                      <w:divBdr>
                        <w:top w:val="none" w:sz="0" w:space="0" w:color="auto"/>
                        <w:left w:val="none" w:sz="0" w:space="0" w:color="auto"/>
                        <w:bottom w:val="none" w:sz="0" w:space="0" w:color="auto"/>
                        <w:right w:val="none" w:sz="0" w:space="0" w:color="auto"/>
                      </w:divBdr>
                      <w:divsChild>
                        <w:div w:id="548614236">
                          <w:marLeft w:val="0"/>
                          <w:marRight w:val="0"/>
                          <w:marTop w:val="0"/>
                          <w:marBottom w:val="0"/>
                          <w:divBdr>
                            <w:top w:val="none" w:sz="0" w:space="0" w:color="auto"/>
                            <w:left w:val="none" w:sz="0" w:space="0" w:color="auto"/>
                            <w:bottom w:val="none" w:sz="0" w:space="0" w:color="auto"/>
                            <w:right w:val="none" w:sz="0" w:space="0" w:color="auto"/>
                          </w:divBdr>
                          <w:divsChild>
                            <w:div w:id="4123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GIZ%20Application%20Form.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84CA19-10E6-4231-9008-D387FF9AD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3.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1297</Words>
  <Characters>7396</Characters>
  <Application>Microsoft Office Word</Application>
  <DocSecurity>0</DocSecurity>
  <Lines>61</Lines>
  <Paragraphs>17</Paragraphs>
  <ScaleCrop>false</ScaleCrop>
  <Company>GTZ</Company>
  <LinksUpToDate>false</LinksUpToDate>
  <CharactersWithSpaces>8676</CharactersWithSpaces>
  <SharedDoc>false</SharedDoc>
  <HLinks>
    <vt:vector size="30" baseType="variant">
      <vt:variant>
        <vt:i4>5898289</vt:i4>
      </vt:variant>
      <vt:variant>
        <vt:i4>12</vt:i4>
      </vt:variant>
      <vt:variant>
        <vt:i4>0</vt:i4>
      </vt:variant>
      <vt:variant>
        <vt:i4>5</vt:i4>
      </vt:variant>
      <vt:variant>
        <vt:lpwstr>https://www.giz.de/en/downloads_els/Data Privacy Note for the application process at GIZ Vietnam-update.pdf</vt:lpwstr>
      </vt:variant>
      <vt:variant>
        <vt:lpwstr/>
      </vt:variant>
      <vt:variant>
        <vt:i4>4063317</vt:i4>
      </vt:variant>
      <vt:variant>
        <vt:i4>9</vt:i4>
      </vt:variant>
      <vt:variant>
        <vt:i4>0</vt:i4>
      </vt:variant>
      <vt:variant>
        <vt:i4>5</vt:i4>
      </vt:variant>
      <vt:variant>
        <vt:lpwstr>https://www.giz.de/en/downloads_els/GIZ Application Form.doc</vt:lpwstr>
      </vt:variant>
      <vt:variant>
        <vt:lpwstr/>
      </vt:variant>
      <vt:variant>
        <vt:i4>2621553</vt:i4>
      </vt:variant>
      <vt:variant>
        <vt:i4>6</vt:i4>
      </vt:variant>
      <vt:variant>
        <vt:i4>0</vt:i4>
      </vt:variant>
      <vt:variant>
        <vt:i4>5</vt:i4>
      </vt:variant>
      <vt:variant>
        <vt:lpwstr>https://www.giz.de/en/worldwide/109163.html</vt:lpwstr>
      </vt:variant>
      <vt:variant>
        <vt:lpwstr/>
      </vt:variant>
      <vt:variant>
        <vt:i4>2883676</vt:i4>
      </vt:variant>
      <vt:variant>
        <vt:i4>3</vt:i4>
      </vt:variant>
      <vt:variant>
        <vt:i4>0</vt:i4>
      </vt:variant>
      <vt:variant>
        <vt:i4>5</vt:i4>
      </vt:variant>
      <vt:variant>
        <vt:lpwstr>mailto:hr-giz@giz.de</vt:lpwstr>
      </vt:variant>
      <vt:variant>
        <vt:lpwstr/>
      </vt:variant>
      <vt:variant>
        <vt:i4>6488109</vt:i4>
      </vt:variant>
      <vt:variant>
        <vt:i4>0</vt:i4>
      </vt:variant>
      <vt:variant>
        <vt:i4>0</vt:i4>
      </vt:variant>
      <vt:variant>
        <vt:i4>5</vt:i4>
      </vt:variant>
      <vt:variant>
        <vt:lpwstr>http://www.giz.de/viet-nam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dc:description/>
  <cp:lastModifiedBy>Duong Thi Thanh, Thuy GIZ VN</cp:lastModifiedBy>
  <cp:revision>5</cp:revision>
  <cp:lastPrinted>2024-02-20T07:19:00Z</cp:lastPrinted>
  <dcterms:created xsi:type="dcterms:W3CDTF">2024-11-26T04:24:00Z</dcterms:created>
  <dcterms:modified xsi:type="dcterms:W3CDTF">2024-12-18T07:13:00Z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